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616DE" w14:textId="469B7B9A" w:rsidR="00097A89" w:rsidRPr="008D28B6" w:rsidRDefault="00C04926" w:rsidP="000B10D5">
      <w:pPr>
        <w:pStyle w:val="paragraph"/>
        <w:spacing w:before="0" w:beforeAutospacing="0" w:after="0" w:afterAutospacing="0" w:line="460" w:lineRule="exact"/>
        <w:jc w:val="both"/>
        <w:textAlignment w:val="baseline"/>
        <w:rPr>
          <w:rFonts w:ascii="Arial" w:hAnsi="Arial" w:cs="Arial"/>
          <w:lang w:val="es-ES"/>
        </w:rPr>
      </w:pPr>
      <w:r>
        <w:rPr>
          <w:rStyle w:val="normaltextrun"/>
          <w:rFonts w:ascii="Arial" w:hAnsi="Arial" w:cs="Arial"/>
          <w:b/>
          <w:bCs/>
          <w:lang w:val="es-CR"/>
        </w:rPr>
        <w:t>ACTA n°29</w:t>
      </w:r>
      <w:r w:rsidR="00097A89" w:rsidRPr="008D28B6">
        <w:rPr>
          <w:rStyle w:val="normaltextrun"/>
          <w:rFonts w:ascii="Arial" w:hAnsi="Arial" w:cs="Arial"/>
          <w:b/>
          <w:bCs/>
          <w:lang w:val="es-CR"/>
        </w:rPr>
        <w:t xml:space="preserve">-2021 </w:t>
      </w:r>
      <w:r w:rsidR="00097A89" w:rsidRPr="008D28B6">
        <w:rPr>
          <w:rStyle w:val="normaltextrun"/>
          <w:rFonts w:ascii="Arial" w:hAnsi="Arial" w:cs="Arial"/>
          <w:lang w:val="es-CR"/>
        </w:rPr>
        <w:t>correspondiente a la sesión ordinaria celebrada por la Comisión Nacional de Selección y Eliminación de Documentos</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de la Dirección General del Archivo Nacional, a</w:t>
      </w:r>
      <w:r w:rsidR="00B726D1" w:rsidRPr="008D28B6">
        <w:rPr>
          <w:rStyle w:val="normaltextrun"/>
          <w:rFonts w:ascii="Arial" w:hAnsi="Arial" w:cs="Arial"/>
          <w:lang w:val="es-CR"/>
        </w:rPr>
        <w:t xml:space="preserve"> las ocho y treinta horas del 03</w:t>
      </w:r>
      <w:r w:rsidR="00097A89" w:rsidRPr="008D28B6">
        <w:rPr>
          <w:rStyle w:val="normaltextrun"/>
          <w:rFonts w:ascii="Arial" w:hAnsi="Arial" w:cs="Arial"/>
          <w:lang w:val="es-CR"/>
        </w:rPr>
        <w:t xml:space="preserve"> de </w:t>
      </w:r>
      <w:r w:rsidR="00B726D1" w:rsidRPr="008D28B6">
        <w:rPr>
          <w:rStyle w:val="normaltextrun"/>
          <w:rFonts w:ascii="Arial" w:hAnsi="Arial" w:cs="Arial"/>
          <w:lang w:val="es-CR"/>
        </w:rPr>
        <w:t xml:space="preserve">diciembre </w:t>
      </w:r>
      <w:r w:rsidR="00097A89" w:rsidRPr="008D28B6">
        <w:rPr>
          <w:rStyle w:val="normaltextrun"/>
          <w:rFonts w:ascii="Arial" w:hAnsi="Arial" w:cs="Arial"/>
          <w:lang w:val="es-CR"/>
        </w:rPr>
        <w:t xml:space="preserve">del 2021; presidida por Susana Sanz Rodríguez-Palmero, presidente de esta Comisión Nacional (presente de manera virtual desde su lugar de residencia en Sabanilla Montes de Oca, San Pedro). Con la asistencia de las siguientes personas miembros: </w:t>
      </w:r>
      <w:r w:rsidR="00097A89" w:rsidRPr="008D28B6">
        <w:rPr>
          <w:rStyle w:val="normaltextrun"/>
          <w:rFonts w:ascii="Arial" w:hAnsi="Arial" w:cs="Arial"/>
          <w:shd w:val="clear" w:color="auto" w:fill="FFFFFF"/>
          <w:lang w:val="es-CR"/>
        </w:rPr>
        <w:t xml:space="preserve">Rosibel Barboza Quirós, jefe del Departamento Archivo Histórico y vicepresidente de esta Comisión Nacional (presente de manera virtual, desde su lugar de residencia en San José, Goicoechea, </w:t>
      </w:r>
      <w:proofErr w:type="spellStart"/>
      <w:r w:rsidR="00097A89" w:rsidRPr="008D28B6">
        <w:rPr>
          <w:rStyle w:val="normaltextrun"/>
          <w:rFonts w:ascii="Arial" w:hAnsi="Arial" w:cs="Arial"/>
          <w:shd w:val="clear" w:color="auto" w:fill="FFFFFF"/>
          <w:lang w:val="es-CR"/>
        </w:rPr>
        <w:t>Ipis</w:t>
      </w:r>
      <w:proofErr w:type="spellEnd"/>
      <w:r w:rsidR="00097A89" w:rsidRPr="008D28B6">
        <w:rPr>
          <w:rStyle w:val="normaltextrun"/>
          <w:rFonts w:ascii="Arial" w:hAnsi="Arial" w:cs="Arial"/>
          <w:shd w:val="clear" w:color="auto" w:fill="FFFFFF"/>
          <w:lang w:val="es-CR"/>
        </w:rPr>
        <w:t>);</w:t>
      </w:r>
      <w:r w:rsidR="00097A89" w:rsidRPr="008D28B6">
        <w:rPr>
          <w:rStyle w:val="normaltextrun"/>
          <w:rFonts w:ascii="Arial" w:hAnsi="Arial" w:cs="Arial"/>
          <w:lang w:val="es-CR"/>
        </w:rPr>
        <w:t xml:space="preserve"> Mellany Otárola Sáenz, técnica nombrada por la Dirección General (presente de manera virtual desde su lugar de residencia en Belén, Heredia); María Soledad Hernández Carmona, Historiadora y secretaria de esta Comisión Nacional (presente de manera virtual, desde su lugar de residencia en San José de la Montaña, Heredia);</w:t>
      </w:r>
      <w:r w:rsidR="00B726D1" w:rsidRPr="008D28B6">
        <w:rPr>
          <w:rStyle w:val="normaltextrun"/>
          <w:rFonts w:ascii="Arial" w:hAnsi="Arial" w:cs="Arial"/>
          <w:lang w:val="es-ES"/>
        </w:rPr>
        <w:t xml:space="preserve"> y </w:t>
      </w:r>
      <w:r w:rsidR="00B726D1" w:rsidRPr="008D28B6">
        <w:rPr>
          <w:rFonts w:ascii="Arial" w:hAnsi="Arial" w:cs="Arial"/>
          <w:lang w:val="es-ES"/>
        </w:rPr>
        <w:t xml:space="preserve">Lilliam Alvarado Agüero, encargada del Archivo Central del Ministerio de Educación Pública </w:t>
      </w:r>
      <w:r w:rsidR="001C1D11" w:rsidRPr="008D28B6">
        <w:rPr>
          <w:rFonts w:ascii="Arial" w:hAnsi="Arial" w:cs="Arial"/>
          <w:lang w:val="es-ES"/>
        </w:rPr>
        <w:t xml:space="preserve">– </w:t>
      </w:r>
      <w:proofErr w:type="spellStart"/>
      <w:r w:rsidR="001C1D11" w:rsidRPr="008D28B6">
        <w:rPr>
          <w:rFonts w:ascii="Arial" w:hAnsi="Arial" w:cs="Arial"/>
          <w:lang w:val="es-ES"/>
        </w:rPr>
        <w:t>Mep</w:t>
      </w:r>
      <w:proofErr w:type="spellEnd"/>
      <w:r w:rsidR="001C1D11" w:rsidRPr="008D28B6">
        <w:rPr>
          <w:rFonts w:ascii="Arial" w:hAnsi="Arial" w:cs="Arial"/>
          <w:lang w:val="es-ES"/>
        </w:rPr>
        <w:t xml:space="preserve"> </w:t>
      </w:r>
      <w:r w:rsidR="00B726D1" w:rsidRPr="008D28B6">
        <w:rPr>
          <w:rFonts w:ascii="Arial" w:hAnsi="Arial" w:cs="Arial"/>
          <w:lang w:val="es-ES"/>
        </w:rPr>
        <w:t>(</w:t>
      </w:r>
      <w:r w:rsidR="00B726D1" w:rsidRPr="008D28B6">
        <w:rPr>
          <w:rStyle w:val="normaltextrun"/>
          <w:rFonts w:ascii="Arial" w:hAnsi="Arial" w:cs="Arial"/>
          <w:lang w:val="es-ES"/>
        </w:rPr>
        <w:t xml:space="preserve">presente de manera virtual, desde su lugar de residencia en </w:t>
      </w:r>
      <w:r w:rsidR="00B726D1" w:rsidRPr="008D28B6">
        <w:rPr>
          <w:rFonts w:ascii="Arial" w:hAnsi="Arial" w:cs="Arial"/>
          <w:lang w:val="es-ES"/>
        </w:rPr>
        <w:t>Trinidad de Moravia)</w:t>
      </w:r>
      <w:r w:rsidR="001C1D11" w:rsidRPr="008D28B6">
        <w:rPr>
          <w:rFonts w:ascii="Arial" w:hAnsi="Arial" w:cs="Arial"/>
          <w:lang w:val="es-ES"/>
        </w:rPr>
        <w:t>;</w:t>
      </w:r>
      <w:r w:rsidR="00097A89" w:rsidRPr="008D28B6">
        <w:rPr>
          <w:rStyle w:val="normaltextrun"/>
          <w:rFonts w:ascii="Arial" w:hAnsi="Arial" w:cs="Arial"/>
          <w:lang w:val="es-ES"/>
        </w:rPr>
        <w:t>. También asisten: Ivannia Valverde Guevara, jefe del Departamento Servicios Archivísticos Externos (DSAE) e invitada permanente en esta Comisión Nacional (presente de manera virtual desde su lugar de residencia en San Mi</w:t>
      </w:r>
      <w:r w:rsidR="00413FDF" w:rsidRPr="008D28B6">
        <w:rPr>
          <w:rStyle w:val="normaltextrun"/>
          <w:rFonts w:ascii="Arial" w:hAnsi="Arial" w:cs="Arial"/>
          <w:lang w:val="es-ES"/>
        </w:rPr>
        <w:t>guel de Santo Domingo, Heredia)</w:t>
      </w:r>
      <w:r w:rsidR="00097A89" w:rsidRPr="008D28B6">
        <w:rPr>
          <w:rStyle w:val="normaltextrun"/>
          <w:rFonts w:ascii="Arial" w:hAnsi="Arial" w:cs="Arial"/>
          <w:lang w:val="es-CR"/>
        </w:rPr>
        <w:t>;</w:t>
      </w:r>
      <w:r w:rsidR="00ED1A7A">
        <w:rPr>
          <w:rStyle w:val="normaltextrun"/>
          <w:rFonts w:ascii="Arial" w:hAnsi="Arial" w:cs="Arial"/>
          <w:lang w:val="es-CR"/>
        </w:rPr>
        <w:t xml:space="preserve"> Ricardo Badilla </w:t>
      </w:r>
      <w:r w:rsidR="0041066F" w:rsidRPr="00973201">
        <w:rPr>
          <w:rStyle w:val="normaltextrun"/>
          <w:rFonts w:ascii="Arial" w:hAnsi="Arial" w:cs="Arial"/>
          <w:lang w:val="es-CR"/>
        </w:rPr>
        <w:t>Marín</w:t>
      </w:r>
      <w:r w:rsidR="00ED1A7A">
        <w:rPr>
          <w:rStyle w:val="normaltextrun"/>
          <w:rFonts w:ascii="Arial" w:hAnsi="Arial" w:cs="Arial"/>
          <w:lang w:val="es-CR"/>
        </w:rPr>
        <w:t>, funcionario del Ministerio de Salud, (presente de manera virtual desde las oficinas del Ministerio de Salud);</w:t>
      </w:r>
      <w:r w:rsidR="001C1D11" w:rsidRPr="008D28B6">
        <w:rPr>
          <w:rStyle w:val="normaltextrun"/>
          <w:rFonts w:ascii="Arial" w:hAnsi="Arial" w:cs="Arial"/>
          <w:lang w:val="es-CR"/>
        </w:rPr>
        <w:t xml:space="preserve"> </w:t>
      </w:r>
      <w:r w:rsidR="00B726D1" w:rsidRPr="008D28B6">
        <w:rPr>
          <w:rStyle w:val="normaltextrun"/>
          <w:rFonts w:ascii="Arial" w:hAnsi="Arial" w:cs="Arial"/>
          <w:lang w:val="es-CR"/>
        </w:rPr>
        <w:t xml:space="preserve">Camila Carrera Herrero, profesional del DSAE designada para el análisis del informe del </w:t>
      </w:r>
      <w:r w:rsidR="00ED1A7A">
        <w:rPr>
          <w:rStyle w:val="normaltextrun"/>
          <w:rFonts w:ascii="Arial" w:hAnsi="Arial" w:cs="Arial"/>
          <w:lang w:val="es-CR"/>
        </w:rPr>
        <w:t>informe del Ministerio de Salud</w:t>
      </w:r>
      <w:r w:rsidR="00B726D1" w:rsidRPr="008D28B6">
        <w:rPr>
          <w:rStyle w:val="normaltextrun"/>
          <w:rFonts w:ascii="Arial" w:hAnsi="Arial" w:cs="Arial"/>
          <w:lang w:val="es-CR"/>
        </w:rPr>
        <w:t>(presente de manera virtual, desde su lugar de residencia en San José de la Montaña, Heredia)</w:t>
      </w:r>
      <w:r w:rsidR="001C1D11" w:rsidRPr="008D28B6">
        <w:rPr>
          <w:rStyle w:val="normaltextrun"/>
          <w:rFonts w:ascii="Arial" w:hAnsi="Arial" w:cs="Arial"/>
          <w:lang w:val="es-CR"/>
        </w:rPr>
        <w:t>;</w:t>
      </w:r>
      <w:r w:rsidR="00097A89" w:rsidRPr="008D28B6">
        <w:rPr>
          <w:rStyle w:val="normaltextrun"/>
          <w:rFonts w:ascii="Arial" w:hAnsi="Arial" w:cs="Arial"/>
          <w:lang w:val="es-CR"/>
        </w:rPr>
        <w:t xml:space="preserve"> </w:t>
      </w:r>
      <w:r w:rsidR="00413FDF" w:rsidRPr="008D28B6">
        <w:rPr>
          <w:rStyle w:val="normaltextrun"/>
          <w:rFonts w:ascii="Arial" w:hAnsi="Arial" w:cs="Arial"/>
          <w:lang w:val="es-CR"/>
        </w:rPr>
        <w:t>Estefany Núñez Mora, Asistente de dirección,</w:t>
      </w:r>
      <w:r w:rsidR="00DC32FB" w:rsidRPr="008D28B6">
        <w:rPr>
          <w:rStyle w:val="normaltextrun"/>
          <w:rFonts w:ascii="Arial" w:hAnsi="Arial" w:cs="Arial"/>
          <w:lang w:val="es-CR"/>
        </w:rPr>
        <w:t xml:space="preserve"> (presente de manera virtual desde su lugar de residencia en </w:t>
      </w:r>
      <w:r w:rsidR="001C1D11" w:rsidRPr="008D28B6">
        <w:rPr>
          <w:rStyle w:val="normaltextrun"/>
          <w:rFonts w:ascii="Arial" w:hAnsi="Arial" w:cs="Arial"/>
          <w:lang w:val="es-CR"/>
        </w:rPr>
        <w:t>Alajuela</w:t>
      </w:r>
      <w:r w:rsidR="00DC32FB" w:rsidRPr="008D28B6">
        <w:rPr>
          <w:rStyle w:val="normaltextrun"/>
          <w:rFonts w:ascii="Arial" w:hAnsi="Arial" w:cs="Arial"/>
          <w:lang w:val="es-CR"/>
        </w:rPr>
        <w:t xml:space="preserve">); </w:t>
      </w:r>
      <w:r w:rsidR="00097A89" w:rsidRPr="008D28B6">
        <w:rPr>
          <w:rStyle w:val="normaltextrun"/>
          <w:rFonts w:ascii="Arial" w:hAnsi="Arial" w:cs="Arial"/>
          <w:lang w:val="es-ES"/>
        </w:rPr>
        <w:t>y Nicole Fajardo Sequeira, secretaria del Departamento Archivo Histórico, quien colabora con el levantamiento</w:t>
      </w:r>
      <w:r w:rsidR="00097A89" w:rsidRPr="008D28B6">
        <w:rPr>
          <w:rStyle w:val="normaltextrun"/>
          <w:rFonts w:ascii="Arial" w:hAnsi="Arial" w:cs="Arial"/>
          <w:lang w:val="es-CR"/>
        </w:rPr>
        <w:t xml:space="preserve"> del acta (presente de manera virtual desde su lugar de residencia en Granadilla, Curridabat).</w:t>
      </w:r>
      <w:r w:rsidR="00ED1A7A">
        <w:rPr>
          <w:rStyle w:val="normaltextrun"/>
          <w:rFonts w:ascii="Arial" w:hAnsi="Arial" w:cs="Arial"/>
          <w:lang w:val="es-CR"/>
        </w:rPr>
        <w:t xml:space="preserve">Ausentes con </w:t>
      </w:r>
      <w:r w:rsidR="00ED1A7A" w:rsidRPr="00ED1A7A">
        <w:rPr>
          <w:rStyle w:val="normaltextrun"/>
          <w:rFonts w:ascii="Arial" w:hAnsi="Arial" w:cs="Arial"/>
          <w:lang w:val="es-CR"/>
        </w:rPr>
        <w:t xml:space="preserve">justificación: </w:t>
      </w:r>
      <w:r w:rsidR="00ED1A7A" w:rsidRPr="00A8457E">
        <w:rPr>
          <w:rFonts w:ascii="Arial" w:hAnsi="Arial" w:cs="Arial"/>
          <w:color w:val="000000"/>
          <w:lang w:val="es-ES"/>
        </w:rPr>
        <w:t xml:space="preserve">Luz Cascante Aguilar, encargada del Archivo Central del </w:t>
      </w:r>
      <w:r w:rsidR="0041066F" w:rsidRPr="00A8457E">
        <w:rPr>
          <w:rFonts w:ascii="Arial" w:hAnsi="Arial" w:cs="Arial"/>
          <w:color w:val="000000"/>
          <w:lang w:val="es-ES"/>
        </w:rPr>
        <w:t>M</w:t>
      </w:r>
      <w:r w:rsidR="00ED1A7A" w:rsidRPr="00A8457E">
        <w:rPr>
          <w:rFonts w:ascii="Arial" w:hAnsi="Arial" w:cs="Arial"/>
          <w:color w:val="000000"/>
          <w:lang w:val="es-ES"/>
        </w:rPr>
        <w:t xml:space="preserve">inisterio de </w:t>
      </w:r>
      <w:r w:rsidR="0041066F" w:rsidRPr="00A8457E">
        <w:rPr>
          <w:rFonts w:ascii="Arial" w:hAnsi="Arial" w:cs="Arial"/>
          <w:color w:val="000000"/>
          <w:lang w:val="es-ES"/>
        </w:rPr>
        <w:t>S</w:t>
      </w:r>
      <w:r w:rsidR="00ED1A7A" w:rsidRPr="00A8457E">
        <w:rPr>
          <w:rFonts w:ascii="Arial" w:hAnsi="Arial" w:cs="Arial"/>
          <w:color w:val="000000"/>
          <w:lang w:val="es-ES"/>
        </w:rPr>
        <w:t>alud.</w:t>
      </w:r>
      <w:r w:rsidR="00097A89" w:rsidRPr="00ED1A7A">
        <w:rPr>
          <w:rStyle w:val="normaltextrun"/>
          <w:rFonts w:ascii="Arial" w:hAnsi="Arial" w:cs="Arial"/>
          <w:lang w:val="es-CR"/>
        </w:rPr>
        <w:t xml:space="preserve"> Se</w:t>
      </w:r>
      <w:r w:rsidR="00097A89" w:rsidRPr="008D28B6">
        <w:rPr>
          <w:rStyle w:val="normaltextrun"/>
          <w:rFonts w:ascii="Arial" w:hAnsi="Arial" w:cs="Arial"/>
          <w:lang w:val="es-CR"/>
        </w:rPr>
        <w:t xml:space="preserve"> deja constancia que las personas miembros presentes en la reunión, así como las personas invitadas se conectaron a través de la plataforma </w:t>
      </w:r>
      <w:proofErr w:type="spellStart"/>
      <w:r w:rsidR="00097A89" w:rsidRPr="008D28B6">
        <w:rPr>
          <w:rStyle w:val="normaltextrun"/>
          <w:rFonts w:ascii="Arial" w:hAnsi="Arial" w:cs="Arial"/>
          <w:lang w:val="es-CR"/>
        </w:rPr>
        <w:t>Teams</w:t>
      </w:r>
      <w:proofErr w:type="spellEnd"/>
      <w:r w:rsidR="00097A89" w:rsidRPr="008D28B6">
        <w:rPr>
          <w:rStyle w:val="normaltextrun"/>
          <w:rFonts w:ascii="Arial" w:hAnsi="Arial" w:cs="Arial"/>
          <w:lang w:val="es-CR"/>
        </w:rPr>
        <w:t xml:space="preserve"> y que la reunión se realiza de manera virtual atendiendo las disposiciones sanitarias del Ministerio de Salud a raíz de la pandemia por la enfermedad Covid-19</w:t>
      </w:r>
      <w:r>
        <w:rPr>
          <w:rStyle w:val="normaltextrun"/>
          <w:rFonts w:ascii="Arial" w:hAnsi="Arial" w:cs="Arial"/>
          <w:lang w:val="es-CR"/>
        </w:rPr>
        <w:t>. -----------------------------------------------</w:t>
      </w:r>
      <w:r w:rsidR="00A8457E">
        <w:rPr>
          <w:rStyle w:val="normaltextrun"/>
          <w:rFonts w:ascii="Arial" w:hAnsi="Arial" w:cs="Arial"/>
          <w:lang w:val="es-CR"/>
        </w:rPr>
        <w:t>----------------------------------</w:t>
      </w:r>
    </w:p>
    <w:p w14:paraId="11C81EAA"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lastRenderedPageBreak/>
        <w:t xml:space="preserve">CAPITULO I. APROBACIÓN DEL ORDEN DEL DÍA. </w:t>
      </w:r>
      <w:r w:rsidRPr="008D28B6">
        <w:rPr>
          <w:rStyle w:val="normaltextrun"/>
          <w:rFonts w:ascii="Arial" w:hAnsi="Arial" w:cs="Arial"/>
          <w:lang w:val="es-CR"/>
        </w:rPr>
        <w:t>--------------------------------------------</w:t>
      </w:r>
    </w:p>
    <w:p w14:paraId="454D1555"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ARTÍCULO 1. </w:t>
      </w:r>
      <w:r w:rsidRPr="008D28B6">
        <w:rPr>
          <w:rStyle w:val="normaltextrun"/>
          <w:rFonts w:ascii="Arial" w:hAnsi="Arial" w:cs="Arial"/>
          <w:lang w:val="es-CR"/>
        </w:rPr>
        <w:t>Lectura, comentario y aprobación del orden del día. ---------------------------</w:t>
      </w:r>
    </w:p>
    <w:p w14:paraId="393832D9"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ACUERDO 1. </w:t>
      </w:r>
      <w:r w:rsidRPr="008D28B6">
        <w:rPr>
          <w:rStyle w:val="normaltextrun"/>
          <w:rFonts w:ascii="Arial" w:hAnsi="Arial" w:cs="Arial"/>
          <w:lang w:val="es-CR"/>
        </w:rPr>
        <w:t xml:space="preserve">Se aprueba con correcciones el orden del día propuesto para esta sesión. </w:t>
      </w:r>
      <w:r w:rsidRPr="008D28B6">
        <w:rPr>
          <w:rStyle w:val="normaltextrun"/>
          <w:rFonts w:ascii="Arial" w:hAnsi="Arial" w:cs="Arial"/>
          <w:b/>
          <w:bCs/>
          <w:lang w:val="es-CR"/>
        </w:rPr>
        <w:t>ACUERDO FIRME</w:t>
      </w:r>
      <w:r w:rsidRPr="008D28B6">
        <w:rPr>
          <w:rStyle w:val="normaltextrun"/>
          <w:rFonts w:ascii="Arial" w:hAnsi="Arial" w:cs="Arial"/>
          <w:lang w:val="es-CR"/>
        </w:rPr>
        <w:t>. -----------------------------------------------------------------------------------------</w:t>
      </w:r>
    </w:p>
    <w:p w14:paraId="3C0387EC" w14:textId="7777777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 xml:space="preserve">CAPITULO II. LECTURA Y APROBACIÓN DE ACTAS. </w:t>
      </w:r>
      <w:r w:rsidRPr="008D28B6">
        <w:rPr>
          <w:rStyle w:val="normaltextrun"/>
          <w:rFonts w:ascii="Arial" w:hAnsi="Arial" w:cs="Arial"/>
          <w:lang w:val="es-CR"/>
        </w:rPr>
        <w:t>----------------------------------------</w:t>
      </w:r>
    </w:p>
    <w:p w14:paraId="6E824172" w14:textId="05613AA7"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ES"/>
        </w:rPr>
      </w:pPr>
      <w:r w:rsidRPr="008D28B6">
        <w:rPr>
          <w:rStyle w:val="normaltextrun"/>
          <w:rFonts w:ascii="Arial" w:hAnsi="Arial" w:cs="Arial"/>
          <w:b/>
          <w:bCs/>
          <w:lang w:val="es-CR"/>
        </w:rPr>
        <w:t>ARTÍCULO 2.</w:t>
      </w:r>
      <w:r w:rsidR="00581D4D" w:rsidRPr="008D28B6">
        <w:rPr>
          <w:rStyle w:val="normaltextrun"/>
          <w:rFonts w:ascii="Arial" w:hAnsi="Arial" w:cs="Arial"/>
          <w:b/>
          <w:bCs/>
          <w:lang w:val="es-CR"/>
        </w:rPr>
        <w:t>1.</w:t>
      </w:r>
      <w:r w:rsidRPr="008D28B6">
        <w:rPr>
          <w:rStyle w:val="normaltextrun"/>
          <w:rFonts w:ascii="Arial" w:hAnsi="Arial" w:cs="Arial"/>
          <w:b/>
          <w:bCs/>
          <w:lang w:val="es-CR"/>
        </w:rPr>
        <w:t xml:space="preserve"> </w:t>
      </w:r>
      <w:r w:rsidRPr="008D28B6">
        <w:rPr>
          <w:rStyle w:val="normaltextrun"/>
          <w:rFonts w:ascii="Arial" w:hAnsi="Arial" w:cs="Arial"/>
          <w:lang w:val="es-CR"/>
        </w:rPr>
        <w:t>Lectura, comen</w:t>
      </w:r>
      <w:r w:rsidR="00FB4CA5" w:rsidRPr="008D28B6">
        <w:rPr>
          <w:rStyle w:val="normaltextrun"/>
          <w:rFonts w:ascii="Arial" w:hAnsi="Arial" w:cs="Arial"/>
          <w:lang w:val="es-CR"/>
        </w:rPr>
        <w:t>tario y aprobación del acta n°2</w:t>
      </w:r>
      <w:r w:rsidR="00E7742B">
        <w:rPr>
          <w:rStyle w:val="normaltextrun"/>
          <w:rFonts w:ascii="Arial" w:hAnsi="Arial" w:cs="Arial"/>
          <w:lang w:val="es-CR"/>
        </w:rPr>
        <w:t>8</w:t>
      </w:r>
      <w:r w:rsidRPr="008D28B6">
        <w:rPr>
          <w:rStyle w:val="normaltextrun"/>
          <w:rFonts w:ascii="Arial" w:hAnsi="Arial" w:cs="Arial"/>
          <w:lang w:val="es-CR"/>
        </w:rPr>
        <w:t xml:space="preserve">-2021 del </w:t>
      </w:r>
      <w:r w:rsidR="002779DA">
        <w:rPr>
          <w:rStyle w:val="normaltextrun"/>
          <w:rFonts w:ascii="Arial" w:hAnsi="Arial" w:cs="Arial"/>
          <w:lang w:val="es-CR"/>
        </w:rPr>
        <w:t>0</w:t>
      </w:r>
      <w:r w:rsidR="00E7742B">
        <w:rPr>
          <w:rStyle w:val="normaltextrun"/>
          <w:rFonts w:ascii="Arial" w:hAnsi="Arial" w:cs="Arial"/>
          <w:lang w:val="es-CR"/>
        </w:rPr>
        <w:t xml:space="preserve">3 de diciembre del </w:t>
      </w:r>
      <w:r w:rsidRPr="008D28B6">
        <w:rPr>
          <w:rStyle w:val="normaltextrun"/>
          <w:rFonts w:ascii="Arial" w:hAnsi="Arial" w:cs="Arial"/>
          <w:lang w:val="es-CR"/>
        </w:rPr>
        <w:t xml:space="preserve">2021. </w:t>
      </w:r>
      <w:r w:rsidRPr="008D28B6">
        <w:rPr>
          <w:rStyle w:val="eop"/>
          <w:rFonts w:ascii="Arial" w:hAnsi="Arial" w:cs="Arial"/>
          <w:lang w:val="es-ES"/>
        </w:rPr>
        <w:t>------------------------------------------------------------------------------------------</w:t>
      </w:r>
    </w:p>
    <w:p w14:paraId="1615B504" w14:textId="10AB1D62" w:rsidR="00097A89" w:rsidRPr="008D28B6" w:rsidRDefault="00097A89" w:rsidP="000B10D5">
      <w:pPr>
        <w:pStyle w:val="paragraph"/>
        <w:spacing w:before="0" w:beforeAutospacing="0" w:after="0" w:afterAutospacing="0" w:line="460" w:lineRule="exact"/>
        <w:jc w:val="both"/>
        <w:textAlignment w:val="baseline"/>
        <w:rPr>
          <w:rFonts w:ascii="Arial" w:hAnsi="Arial" w:cs="Arial"/>
          <w:lang w:val="es-CR"/>
        </w:rPr>
      </w:pPr>
      <w:r w:rsidRPr="008D28B6">
        <w:rPr>
          <w:rStyle w:val="normaltextrun"/>
          <w:rFonts w:ascii="Arial" w:hAnsi="Arial" w:cs="Arial"/>
          <w:b/>
          <w:bCs/>
          <w:lang w:val="es-CR"/>
        </w:rPr>
        <w:t xml:space="preserve">ACUERDO 2. </w:t>
      </w:r>
      <w:r w:rsidRPr="008D28B6">
        <w:rPr>
          <w:rStyle w:val="normaltextrun"/>
          <w:rFonts w:ascii="Arial" w:hAnsi="Arial" w:cs="Arial"/>
          <w:lang w:val="es-CR"/>
        </w:rPr>
        <w:t>Se aprueba con correcciones el acta de la sesión n°</w:t>
      </w:r>
      <w:r w:rsidR="0028205C">
        <w:rPr>
          <w:rStyle w:val="normaltextrun"/>
          <w:rFonts w:ascii="Arial" w:hAnsi="Arial" w:cs="Arial"/>
          <w:lang w:val="es-CR"/>
        </w:rPr>
        <w:t>28</w:t>
      </w:r>
      <w:r w:rsidRPr="008D28B6">
        <w:rPr>
          <w:rStyle w:val="normaltextrun"/>
          <w:rFonts w:ascii="Arial" w:hAnsi="Arial" w:cs="Arial"/>
          <w:lang w:val="es-CR"/>
        </w:rPr>
        <w:t xml:space="preserve">-2021 del </w:t>
      </w:r>
      <w:r w:rsidR="005860AD">
        <w:rPr>
          <w:rStyle w:val="normaltextrun"/>
          <w:rFonts w:ascii="Arial" w:hAnsi="Arial" w:cs="Arial"/>
          <w:lang w:val="es-CR"/>
        </w:rPr>
        <w:t xml:space="preserve">03 </w:t>
      </w:r>
      <w:r w:rsidR="005860AD" w:rsidRPr="008D28B6">
        <w:rPr>
          <w:rStyle w:val="normaltextrun"/>
          <w:rFonts w:ascii="Arial" w:hAnsi="Arial" w:cs="Arial"/>
          <w:lang w:val="es-CR"/>
        </w:rPr>
        <w:t>de</w:t>
      </w:r>
      <w:r w:rsidR="00FB4CA5" w:rsidRPr="008D28B6">
        <w:rPr>
          <w:rStyle w:val="normaltextrun"/>
          <w:rFonts w:ascii="Arial" w:hAnsi="Arial" w:cs="Arial"/>
          <w:lang w:val="es-CR"/>
        </w:rPr>
        <w:t xml:space="preserve"> </w:t>
      </w:r>
      <w:r w:rsidR="0028205C">
        <w:rPr>
          <w:rStyle w:val="normaltextrun"/>
          <w:rFonts w:ascii="Arial" w:hAnsi="Arial" w:cs="Arial"/>
          <w:lang w:val="es-CR"/>
        </w:rPr>
        <w:t xml:space="preserve">diciembre </w:t>
      </w:r>
      <w:r w:rsidRPr="008D28B6">
        <w:rPr>
          <w:rStyle w:val="normaltextrun"/>
          <w:rFonts w:ascii="Arial" w:hAnsi="Arial" w:cs="Arial"/>
          <w:lang w:val="es-CR"/>
        </w:rPr>
        <w:t>del 2021. Se deja constancia que la señora</w:t>
      </w:r>
      <w:r w:rsidR="0028205C" w:rsidRPr="0028205C">
        <w:rPr>
          <w:rFonts w:ascii="Arial" w:hAnsi="Arial" w:cs="Arial"/>
          <w:lang w:val="es-ES"/>
        </w:rPr>
        <w:t xml:space="preserve"> </w:t>
      </w:r>
      <w:r w:rsidR="0028205C" w:rsidRPr="008D28B6">
        <w:rPr>
          <w:rFonts w:ascii="Arial" w:hAnsi="Arial" w:cs="Arial"/>
          <w:lang w:val="es-ES"/>
        </w:rPr>
        <w:t>Lilliam Alvarado Agüero, encargada del Archivo Central del Ministerio de Educación Pública</w:t>
      </w:r>
      <w:r w:rsidRPr="008D28B6">
        <w:rPr>
          <w:rStyle w:val="normaltextrun"/>
          <w:rFonts w:ascii="Arial" w:hAnsi="Arial" w:cs="Arial"/>
          <w:lang w:val="es-ES"/>
        </w:rPr>
        <w:t xml:space="preserve">; </w:t>
      </w:r>
      <w:r w:rsidRPr="008D28B6">
        <w:rPr>
          <w:rStyle w:val="normaltextrun"/>
          <w:rFonts w:ascii="Arial" w:hAnsi="Arial" w:cs="Arial"/>
          <w:shd w:val="clear" w:color="auto" w:fill="FFFFFF"/>
          <w:lang w:val="es-CR"/>
        </w:rPr>
        <w:t>aprueba el acta con respecto a la deliberación y acuerdos que se tomaron en su presencia.</w:t>
      </w:r>
      <w:r w:rsidRPr="008D28B6">
        <w:rPr>
          <w:rStyle w:val="normaltextrun"/>
          <w:rFonts w:ascii="Arial" w:hAnsi="Arial" w:cs="Arial"/>
          <w:b/>
          <w:bCs/>
          <w:lang w:val="es-CR"/>
        </w:rPr>
        <w:t xml:space="preserve"> ACUERDO FIRME</w:t>
      </w:r>
      <w:r w:rsidRPr="008D28B6">
        <w:rPr>
          <w:rStyle w:val="normaltextrun"/>
          <w:rFonts w:ascii="Arial" w:hAnsi="Arial" w:cs="Arial"/>
          <w:lang w:val="es-CR"/>
        </w:rPr>
        <w:t>. ----------------</w:t>
      </w:r>
      <w:r w:rsidRPr="008D28B6">
        <w:rPr>
          <w:rStyle w:val="eop"/>
          <w:rFonts w:ascii="Arial" w:hAnsi="Arial" w:cs="Arial"/>
          <w:lang w:val="es-ES"/>
        </w:rPr>
        <w:t>-----------------------------</w:t>
      </w:r>
      <w:r w:rsidR="00581D4D" w:rsidRPr="008D28B6">
        <w:rPr>
          <w:rStyle w:val="eop"/>
          <w:rFonts w:ascii="Arial" w:hAnsi="Arial" w:cs="Arial"/>
          <w:lang w:val="es-ES"/>
        </w:rPr>
        <w:t>-----------------------------------------------------------</w:t>
      </w:r>
    </w:p>
    <w:p w14:paraId="1FADBC4C" w14:textId="16B89F55" w:rsidR="00C04926" w:rsidRPr="00C04926" w:rsidRDefault="00AB2552" w:rsidP="000B10D5">
      <w:pPr>
        <w:pStyle w:val="xdefault"/>
        <w:shd w:val="clear" w:color="auto" w:fill="FFFFFF"/>
        <w:spacing w:before="0" w:beforeAutospacing="0" w:after="0" w:afterAutospacing="0" w:line="460" w:lineRule="exact"/>
        <w:jc w:val="both"/>
        <w:rPr>
          <w:rFonts w:ascii="Arial" w:hAnsi="Arial" w:cs="Arial"/>
          <w:color w:val="000000"/>
        </w:rPr>
      </w:pPr>
      <w:r w:rsidRPr="00C04926">
        <w:rPr>
          <w:rFonts w:ascii="Arial" w:hAnsi="Arial" w:cs="Arial"/>
          <w:b/>
          <w:bCs/>
        </w:rPr>
        <w:t xml:space="preserve">ARTÍCULO </w:t>
      </w:r>
      <w:r w:rsidR="00581D4D" w:rsidRPr="00C04926">
        <w:rPr>
          <w:rFonts w:ascii="Arial" w:hAnsi="Arial" w:cs="Arial"/>
          <w:b/>
          <w:bCs/>
        </w:rPr>
        <w:t>2.2</w:t>
      </w:r>
      <w:r w:rsidR="00EE1E2C">
        <w:rPr>
          <w:rFonts w:ascii="Arial" w:hAnsi="Arial" w:cs="Arial"/>
          <w:b/>
          <w:bCs/>
        </w:rPr>
        <w:t>.</w:t>
      </w:r>
      <w:r w:rsidR="00C04926" w:rsidRPr="00C04926">
        <w:rPr>
          <w:rFonts w:ascii="Arial" w:hAnsi="Arial" w:cs="Arial"/>
          <w:b/>
          <w:bCs/>
        </w:rPr>
        <w:t xml:space="preserve"> </w:t>
      </w:r>
      <w:r w:rsidR="00C04926" w:rsidRPr="00C04926">
        <w:rPr>
          <w:rFonts w:ascii="Arial" w:hAnsi="Arial" w:cs="Arial"/>
          <w:i/>
          <w:iCs/>
          <w:color w:val="000000"/>
          <w:bdr w:val="none" w:sz="0" w:space="0" w:color="auto" w:frame="1"/>
        </w:rPr>
        <w:t>La señora Ivannia Valverde comenta que a pesar de que ella no tiene voto en esta Comisión Nacional, desea que conste en el acta de la sesión n°29-2021 celebrada el día de hoy 10 de diciembre del 2021 que está en desacuerdo con los acuerdos 19 y 20 del acta n° 28-2021 celebrada el 3 de diciembre del 2021; por cuanto remitir los casos de los ministerios de Salud y Seguridad Pública al señor Javier Gómez Jiménez en su calidad de Director General de la Dirección General, para que realice una posible investigación sobre lo sucedido a los documentos del</w:t>
      </w:r>
      <w:r w:rsidR="000B10D5">
        <w:rPr>
          <w:rFonts w:ascii="Arial" w:hAnsi="Arial" w:cs="Arial"/>
          <w:i/>
          <w:iCs/>
          <w:color w:val="000000"/>
          <w:bdr w:val="none" w:sz="0" w:space="0" w:color="auto" w:frame="1"/>
        </w:rPr>
        <w:t xml:space="preserve"> </w:t>
      </w:r>
      <w:r w:rsidR="00C04926" w:rsidRPr="00C04926">
        <w:rPr>
          <w:rFonts w:ascii="Arial" w:hAnsi="Arial" w:cs="Arial"/>
          <w:i/>
          <w:iCs/>
          <w:color w:val="000000"/>
          <w:bdr w:val="none" w:sz="0" w:space="0" w:color="auto" w:frame="1"/>
          <w:lang w:val="es-CR"/>
        </w:rPr>
        <w:t>Área Rectora de Salud de Guatuso y de la Delegación de Policía de Guatuso como consecuencias de las inundaciones ocurridas en el cantón de Guatuso; sobrepasa las competencias de esta Comisión Nacional según la Ley del Sistema Nacional de Archivos n° 7202 y su reglamento ejecutivo.</w:t>
      </w:r>
      <w:r w:rsidR="00C04926">
        <w:rPr>
          <w:rFonts w:ascii="Arial" w:hAnsi="Arial" w:cs="Arial"/>
          <w:i/>
          <w:iCs/>
          <w:color w:val="000000"/>
          <w:bdr w:val="none" w:sz="0" w:space="0" w:color="auto" w:frame="1"/>
          <w:lang w:val="es-CR"/>
        </w:rPr>
        <w:t xml:space="preserve"> </w:t>
      </w:r>
      <w:r w:rsidR="00C04926" w:rsidRPr="00C04926">
        <w:rPr>
          <w:rFonts w:ascii="Arial" w:hAnsi="Arial" w:cs="Arial"/>
          <w:i/>
          <w:iCs/>
          <w:color w:val="000000"/>
          <w:bdr w:val="none" w:sz="0" w:space="0" w:color="auto" w:frame="1"/>
          <w:lang w:val="es-CR"/>
        </w:rPr>
        <w:t>Asimismo, en el oficio DGAN-DSAE-337-2021 de 30 de noviembre del 2021, transcribí el criterio legal emitido por nuestra Asesoría Jurídica mediante oficio DGAN-DG-AJ-32-2017 de 27 de febrero del 2017 recibido el 01 de marzo del 2017, suscrito por las señoras Marianela Calderón Rivera y Guiselle Mora Durán, abogada y coordinadora de la Asesoría Jurídica del Archivo Nacional; por medio del cual dieron respuesta al oficio CNSED-0272-2017 de 3 de febrero del 2017 mediante el cual se comunicó el acuerdo 8 tomado por esta Comisión Nacional en la sesión 03-2017 de 26 de enero del 2017 </w:t>
      </w:r>
      <w:r w:rsidR="00C04926" w:rsidRPr="00C04926">
        <w:rPr>
          <w:rFonts w:ascii="Arial" w:hAnsi="Arial" w:cs="Arial"/>
          <w:i/>
          <w:iCs/>
          <w:color w:val="000000"/>
          <w:bdr w:val="none" w:sz="0" w:space="0" w:color="auto" w:frame="1"/>
        </w:rPr>
        <w:t xml:space="preserve">relacionado con un caso de similar naturaleza ocurrido en el Patronato </w:t>
      </w:r>
      <w:r w:rsidR="00C04926" w:rsidRPr="00C04926">
        <w:rPr>
          <w:rFonts w:ascii="Arial" w:hAnsi="Arial" w:cs="Arial"/>
          <w:i/>
          <w:iCs/>
          <w:color w:val="000000"/>
          <w:bdr w:val="none" w:sz="0" w:space="0" w:color="auto" w:frame="1"/>
        </w:rPr>
        <w:lastRenderedPageBreak/>
        <w:t>Nacional de la Infancia.</w:t>
      </w:r>
      <w:r w:rsidR="00C04926">
        <w:rPr>
          <w:rFonts w:ascii="Arial" w:hAnsi="Arial" w:cs="Arial"/>
          <w:i/>
          <w:iCs/>
          <w:color w:val="000000"/>
          <w:bdr w:val="none" w:sz="0" w:space="0" w:color="auto" w:frame="1"/>
        </w:rPr>
        <w:t xml:space="preserve"> </w:t>
      </w:r>
      <w:r w:rsidR="00C04926" w:rsidRPr="00C04926">
        <w:rPr>
          <w:rFonts w:ascii="Arial" w:hAnsi="Arial" w:cs="Arial"/>
          <w:i/>
          <w:iCs/>
          <w:color w:val="000000"/>
          <w:bdr w:val="none" w:sz="0" w:space="0" w:color="auto" w:frame="1"/>
        </w:rPr>
        <w:t>En este sentido, estoy de acuerdo con lo indicado en ese criterio legal con respecto a que “El CISED del Patronato Nacional de la Infancia, tal y como lo realizó, debe consultar a la CNSED la eliminación de los documentos, y esa Comisión tomará la resolución mencionada en el artículo 34 de la citada ley, valorando las 32 series documentales presentadas. Dicha resolución es sobre los documentos que carezcan de valor científico cultural; de existir documentos con valor científico cultural dentro de la tabla de plazos presentada que deban ser eliminados, en razón de la condición en que se encuentren por haber sido afectados po</w:t>
      </w:r>
      <w:r w:rsidR="000B10D5">
        <w:rPr>
          <w:rFonts w:ascii="Arial" w:hAnsi="Arial" w:cs="Arial"/>
          <w:i/>
          <w:iCs/>
          <w:color w:val="000000"/>
          <w:bdr w:val="none" w:sz="0" w:space="0" w:color="auto" w:frame="1"/>
        </w:rPr>
        <w:t xml:space="preserve">r el agua, barro u otro motivo, </w:t>
      </w:r>
      <w:r w:rsidR="00C04926" w:rsidRPr="00C04926">
        <w:rPr>
          <w:rFonts w:ascii="Arial" w:hAnsi="Arial" w:cs="Arial"/>
          <w:i/>
          <w:iCs/>
          <w:color w:val="000000"/>
          <w:u w:val="single"/>
          <w:bdr w:val="none" w:sz="0" w:space="0" w:color="auto" w:frame="1"/>
        </w:rPr>
        <w:t>será exclusiva responsabilidad de la institución, justificada en la catástrofe nacional por el huracán Otto, todo lo cual debe dejar debidamente documentado</w:t>
      </w:r>
      <w:r w:rsidR="000B10D5">
        <w:rPr>
          <w:rFonts w:ascii="Arial" w:hAnsi="Arial" w:cs="Arial"/>
          <w:i/>
          <w:iCs/>
          <w:color w:val="000000"/>
          <w:bdr w:val="none" w:sz="0" w:space="0" w:color="auto" w:frame="1"/>
        </w:rPr>
        <w:t xml:space="preserve"> /…/ Considera esta </w:t>
      </w:r>
      <w:r w:rsidR="00C04926" w:rsidRPr="00C04926">
        <w:rPr>
          <w:rFonts w:ascii="Arial" w:hAnsi="Arial" w:cs="Arial"/>
          <w:i/>
          <w:iCs/>
          <w:color w:val="000000"/>
          <w:bdr w:val="none" w:sz="0" w:space="0" w:color="auto" w:frame="1"/>
        </w:rPr>
        <w:t>Asesoría Jurídica, que si la CNSED corrobora que la eliminación efectivamente se dio por eventos de la naturaleza, como huracanes, terremotos, inundaciones, etc., no resulta procedente entablar una denuncia administrativa o judicial, siendo que no existen responsables por esa eliminación, pues fueron situaciones de emergencia las que llevaron a su eliminación. Sin embargo, es importante que se valore la posibilidad de realizar una visita en sitio, fotos, informes, entre otros, para que</w:t>
      </w:r>
      <w:r w:rsidR="000B10D5">
        <w:rPr>
          <w:rFonts w:ascii="Arial" w:hAnsi="Arial" w:cs="Arial"/>
          <w:i/>
          <w:iCs/>
          <w:color w:val="000000"/>
          <w:bdr w:val="none" w:sz="0" w:space="0" w:color="auto" w:frame="1"/>
        </w:rPr>
        <w:t xml:space="preserve"> </w:t>
      </w:r>
      <w:r w:rsidR="00C04926" w:rsidRPr="00C04926">
        <w:rPr>
          <w:rFonts w:ascii="Arial" w:hAnsi="Arial" w:cs="Arial"/>
          <w:i/>
          <w:iCs/>
          <w:color w:val="000000"/>
          <w:u w:val="single"/>
          <w:bdr w:val="none" w:sz="0" w:space="0" w:color="auto" w:frame="1"/>
        </w:rPr>
        <w:t>la CNSED deje constancia de lo sucedido</w:t>
      </w:r>
      <w:r w:rsidR="00C04926" w:rsidRPr="00C04926">
        <w:rPr>
          <w:rFonts w:ascii="Arial" w:hAnsi="Arial" w:cs="Arial"/>
          <w:i/>
          <w:iCs/>
          <w:color w:val="000000"/>
          <w:bdr w:val="none" w:sz="0" w:space="0" w:color="auto" w:frame="1"/>
        </w:rPr>
        <w:t>. Estimamos que solo en el caso que se verifique que las condiciones para la custodia y conservación de los documentos eran deplorables y que debido a eso sufrieron las consecuencias del fenómeno natural, que posteriormente conlleven a su eliminación, sí se podría valorar la interposición de alguna denuncia ante la Auditoría Interna de la institución responsable, como por ejemplo que se mantuvieran en una bodega en el suelo, a la intemperie, etc.”</w:t>
      </w:r>
      <w:r w:rsidR="00C04926">
        <w:rPr>
          <w:rFonts w:ascii="Arial" w:hAnsi="Arial" w:cs="Arial"/>
          <w:i/>
          <w:iCs/>
          <w:color w:val="000000"/>
          <w:bdr w:val="none" w:sz="0" w:space="0" w:color="auto" w:frame="1"/>
        </w:rPr>
        <w:t xml:space="preserve"> </w:t>
      </w:r>
      <w:r w:rsidR="00C04926" w:rsidRPr="00C04926">
        <w:rPr>
          <w:rFonts w:ascii="Arial" w:hAnsi="Arial" w:cs="Arial"/>
          <w:i/>
          <w:iCs/>
          <w:color w:val="000000"/>
          <w:bdr w:val="none" w:sz="0" w:space="0" w:color="auto" w:frame="1"/>
        </w:rPr>
        <w:t>Por otro lado, es importante recordar que la CNSED no tiene competencias jerárquicas para con el DSAE, por lo que no puede solicitar directamente que realice visitas de inspección y que en caso de que sean solicitadas por la Dirección General se debe cumplir con la “Metodología para ejercer la rectoría del Sistema Nacional de Archivos por medio de Inspecciones” aprobada por la Junta Administrativa del Archivo Nacional mediante</w:t>
      </w:r>
      <w:r w:rsidR="000B10D5">
        <w:rPr>
          <w:rFonts w:ascii="Arial" w:hAnsi="Arial" w:cs="Arial"/>
          <w:i/>
          <w:iCs/>
          <w:color w:val="000000"/>
          <w:bdr w:val="none" w:sz="0" w:space="0" w:color="auto" w:frame="1"/>
        </w:rPr>
        <w:t xml:space="preserve"> </w:t>
      </w:r>
      <w:r w:rsidR="00C04926" w:rsidRPr="00C04926">
        <w:rPr>
          <w:rFonts w:ascii="Arial" w:hAnsi="Arial" w:cs="Arial"/>
          <w:i/>
          <w:iCs/>
          <w:color w:val="000000"/>
          <w:bdr w:val="none" w:sz="0" w:space="0" w:color="auto" w:frame="1"/>
          <w:lang w:val="es-CR"/>
        </w:rPr>
        <w:t>acuerdo n° 3 tomado en la sesión n° 16-2021 celebrada el 21 de abril del 2021 y que se encuentra publicada en el sitio web del Archivo Nacional.</w:t>
      </w:r>
      <w:r w:rsidR="00C04926">
        <w:rPr>
          <w:rFonts w:ascii="Arial" w:hAnsi="Arial" w:cs="Arial"/>
          <w:i/>
          <w:iCs/>
          <w:color w:val="000000"/>
          <w:bdr w:val="none" w:sz="0" w:space="0" w:color="auto" w:frame="1"/>
          <w:lang w:val="es-CR"/>
        </w:rPr>
        <w:t xml:space="preserve"> </w:t>
      </w:r>
      <w:r w:rsidR="00C04926" w:rsidRPr="00C04926">
        <w:rPr>
          <w:rFonts w:ascii="Arial" w:hAnsi="Arial" w:cs="Arial"/>
          <w:i/>
          <w:iCs/>
          <w:color w:val="000000"/>
          <w:bdr w:val="none" w:sz="0" w:space="0" w:color="auto" w:frame="1"/>
          <w:lang w:val="es-CR"/>
        </w:rPr>
        <w:t xml:space="preserve">Deseo expresar que ambos ministerios remitieron a esta Comisión Nacional los informes de investigación realizados en donde constan fotografías de lo acontecido y el estado de </w:t>
      </w:r>
      <w:r w:rsidR="00C04926" w:rsidRPr="00C04926">
        <w:rPr>
          <w:rFonts w:ascii="Arial" w:hAnsi="Arial" w:cs="Arial"/>
          <w:i/>
          <w:iCs/>
          <w:color w:val="000000"/>
          <w:bdr w:val="none" w:sz="0" w:space="0" w:color="auto" w:frame="1"/>
          <w:lang w:val="es-CR"/>
        </w:rPr>
        <w:lastRenderedPageBreak/>
        <w:t>deterioro de los documentos; por lo que resulta un gasto innecesario realizar una visita al sitio, pues ya se perdió el principio de oportunidad, dado que el evento ocurrió en el mes de julio 2021. Adicionalmente, considero que con esos informes se cumple con lo indicado por nuestra Asesoría Jurídica con respecto a que ya la Comisión cuenta con los asuntos debidamente documentados.</w:t>
      </w:r>
      <w:r w:rsidR="00C04926">
        <w:rPr>
          <w:rFonts w:ascii="Arial" w:hAnsi="Arial" w:cs="Arial"/>
          <w:i/>
          <w:iCs/>
          <w:color w:val="000000"/>
          <w:bdr w:val="none" w:sz="0" w:space="0" w:color="auto" w:frame="1"/>
          <w:lang w:val="es-CR"/>
        </w:rPr>
        <w:t xml:space="preserve"> </w:t>
      </w:r>
      <w:r w:rsidR="00C04926" w:rsidRPr="00C04926">
        <w:rPr>
          <w:rFonts w:ascii="Arial" w:hAnsi="Arial" w:cs="Arial"/>
          <w:i/>
          <w:iCs/>
          <w:color w:val="000000"/>
          <w:bdr w:val="none" w:sz="0" w:space="0" w:color="auto" w:frame="1"/>
          <w:lang w:val="es-CR"/>
        </w:rPr>
        <w:t>Es importante que ustedes conozcan que el DSAE no cuenta con recursos presupuestarios para que personas se trasladen al cantón de Guatuso en lo que resta del año ni el año 2022. En este sentido, abogo al principio de economía administrativa dada la situación presupuestaria y de recurso humano en que se encuentra el Archivo Nacional y en particular el DSAE y esta Comisión Nacional.</w:t>
      </w:r>
      <w:r w:rsidR="00C04926">
        <w:rPr>
          <w:rFonts w:ascii="Arial" w:hAnsi="Arial" w:cs="Arial"/>
          <w:i/>
          <w:iCs/>
          <w:color w:val="000000"/>
          <w:bdr w:val="none" w:sz="0" w:space="0" w:color="auto" w:frame="1"/>
          <w:lang w:val="es-CR"/>
        </w:rPr>
        <w:t xml:space="preserve"> </w:t>
      </w:r>
      <w:r w:rsidR="00C04926" w:rsidRPr="00C04926">
        <w:rPr>
          <w:rFonts w:ascii="Arial" w:hAnsi="Arial" w:cs="Arial"/>
          <w:i/>
          <w:iCs/>
          <w:color w:val="000000"/>
          <w:bdr w:val="none" w:sz="0" w:space="0" w:color="auto" w:frame="1"/>
        </w:rPr>
        <w:t>Finalmente, les insto a leer la metodología citada ubicada en el apartado del DSAE, así como los pronunciamientos emitidos por la Procuraduría General de la República que también se encuentran publicados en el sitio web del Archivo Nacional, específicamente en el apartado de esta Comisión Nacional.</w:t>
      </w:r>
      <w:r w:rsidR="00C04926">
        <w:rPr>
          <w:rFonts w:ascii="Arial" w:hAnsi="Arial" w:cs="Arial"/>
          <w:i/>
          <w:iCs/>
          <w:color w:val="000000"/>
          <w:bdr w:val="none" w:sz="0" w:space="0" w:color="auto" w:frame="1"/>
        </w:rPr>
        <w:t xml:space="preserve"> </w:t>
      </w:r>
      <w:r w:rsidR="000B10D5" w:rsidRPr="000B10D5">
        <w:rPr>
          <w:rFonts w:ascii="Arial" w:hAnsi="Arial" w:cs="Arial"/>
          <w:b/>
          <w:iCs/>
          <w:color w:val="000000"/>
          <w:bdr w:val="none" w:sz="0" w:space="0" w:color="auto" w:frame="1"/>
        </w:rPr>
        <w:t>SE TOMA NOTA.</w:t>
      </w:r>
      <w:r w:rsidR="00C04926">
        <w:rPr>
          <w:rFonts w:ascii="Arial" w:hAnsi="Arial" w:cs="Arial"/>
          <w:i/>
          <w:iCs/>
          <w:color w:val="000000"/>
          <w:bdr w:val="none" w:sz="0" w:space="0" w:color="auto" w:frame="1"/>
        </w:rPr>
        <w:t>------------------------------------</w:t>
      </w:r>
    </w:p>
    <w:p w14:paraId="671D772A" w14:textId="2CBE4213" w:rsidR="00C04926" w:rsidRPr="00C04926" w:rsidRDefault="00C04926" w:rsidP="000B10D5">
      <w:pPr>
        <w:pStyle w:val="Default"/>
        <w:spacing w:line="460" w:lineRule="exact"/>
        <w:jc w:val="both"/>
        <w:rPr>
          <w:rStyle w:val="normaltextrun"/>
          <w:b/>
          <w:bCs/>
          <w:color w:val="auto"/>
        </w:rPr>
      </w:pPr>
      <w:r w:rsidRPr="00C04926">
        <w:rPr>
          <w:b/>
          <w:bCs/>
          <w:color w:val="auto"/>
        </w:rPr>
        <w:t xml:space="preserve">CAPITULO III. </w:t>
      </w:r>
      <w:r w:rsidRPr="00C04926">
        <w:rPr>
          <w:rStyle w:val="normaltextrun"/>
          <w:b/>
          <w:bCs/>
          <w:color w:val="auto"/>
        </w:rPr>
        <w:t>SOLICITUDES NUEVAS DE VALORACIÓN PRESENTADAS POR LOS COMITÉS DE SELECC</w:t>
      </w:r>
      <w:r w:rsidR="000B10D5">
        <w:rPr>
          <w:rStyle w:val="normaltextrun"/>
          <w:b/>
          <w:bCs/>
          <w:color w:val="auto"/>
        </w:rPr>
        <w:t>IÓN Y ELIMINACIÓN DE DOCUMENTOS --------------------------</w:t>
      </w:r>
    </w:p>
    <w:p w14:paraId="70717201" w14:textId="3082EF3E" w:rsidR="00C04926" w:rsidRDefault="00C04926" w:rsidP="000B10D5">
      <w:pPr>
        <w:pStyle w:val="Default"/>
        <w:spacing w:line="460" w:lineRule="exact"/>
        <w:jc w:val="both"/>
      </w:pPr>
      <w:r w:rsidRPr="00C04926">
        <w:rPr>
          <w:b/>
          <w:color w:val="auto"/>
        </w:rPr>
        <w:t>ARTÍCULO 3.1.</w:t>
      </w:r>
      <w:r w:rsidRPr="00C04926">
        <w:rPr>
          <w:color w:val="auto"/>
        </w:rPr>
        <w:t xml:space="preserve"> Oficio </w:t>
      </w:r>
      <w:r w:rsidRPr="00C04926">
        <w:rPr>
          <w:b/>
          <w:color w:val="auto"/>
        </w:rPr>
        <w:t>DGAN-DAH-OCD-166-2021</w:t>
      </w:r>
      <w:r w:rsidRPr="00C04926">
        <w:rPr>
          <w:color w:val="auto"/>
        </w:rPr>
        <w:t xml:space="preserve"> del 6 de diciembre de 2021 recibido el mismo día, suscrito por las señoras Rosibel Barboza Quirós, jefe del Departamento Archivo Histórico (DAH) y Mellany Otárola Saénz, coordinadora de la Unidad de Organización y Reproducción de Documentos de ese departamento; por medio del cual se solicita analizar la posibilidad de emitir la declaración de valor científico cultural, para un documento que desea donar el señor </w:t>
      </w:r>
      <w:r w:rsidRPr="00C04926">
        <w:t>Jaime García González, el cual corresponde a un relato escaneado sobre la revolución de 1948 escrito por el Dr. Carlos Villanueva Badilla.</w:t>
      </w:r>
      <w:r w:rsidR="004604C9">
        <w:t xml:space="preserve"> ----------------------------------------------------------------------------------------------------------</w:t>
      </w:r>
    </w:p>
    <w:p w14:paraId="7F3F6B81" w14:textId="0506AF32" w:rsidR="00B87461" w:rsidRDefault="00B87461" w:rsidP="000B10D5">
      <w:pPr>
        <w:pStyle w:val="Default"/>
        <w:spacing w:line="460" w:lineRule="exact"/>
        <w:jc w:val="both"/>
      </w:pPr>
      <w:r w:rsidRPr="00B87461">
        <w:rPr>
          <w:b/>
        </w:rPr>
        <w:t>ACUERDO 3.1</w:t>
      </w:r>
      <w:r>
        <w:t xml:space="preserve"> Comunicar a las señoras Rosibel Barboza Quirós, jefe del Departamento Archivo Histórico (DAH) y Mellany Otárola Saénz, coordinadora de la Unidad de Organización y Control de Documentos de ese departamento, que esta Comisión Nacional conoció el oficio</w:t>
      </w:r>
      <w:r w:rsidRPr="00B87461">
        <w:rPr>
          <w:b/>
          <w:color w:val="auto"/>
        </w:rPr>
        <w:t xml:space="preserve"> </w:t>
      </w:r>
      <w:r w:rsidRPr="00C04926">
        <w:rPr>
          <w:b/>
          <w:color w:val="auto"/>
        </w:rPr>
        <w:t>DGAN-DAH-OCD-166-2021</w:t>
      </w:r>
      <w:r w:rsidRPr="00C04926">
        <w:rPr>
          <w:color w:val="auto"/>
        </w:rPr>
        <w:t xml:space="preserve"> del 6 de diciembre de 2021 recibido el mismo día</w:t>
      </w:r>
      <w:r>
        <w:t xml:space="preserve">; por medio de cual presentan </w:t>
      </w:r>
      <w:r w:rsidRPr="00C04926">
        <w:rPr>
          <w:color w:val="auto"/>
        </w:rPr>
        <w:t xml:space="preserve">; por medio del cual se solicita analizar la posibilidad de emitir la declaración de valor científico cultural, para un documento que desea donar el señor </w:t>
      </w:r>
      <w:r>
        <w:t xml:space="preserve">Jaime García González. En este acto se declara </w:t>
      </w:r>
      <w:r>
        <w:lastRenderedPageBreak/>
        <w:t>con valor científico cultura</w:t>
      </w:r>
      <w:r w:rsidRPr="00C04926">
        <w:t xml:space="preserve"> </w:t>
      </w:r>
      <w:r>
        <w:t xml:space="preserve">el </w:t>
      </w:r>
      <w:r w:rsidRPr="00C04926">
        <w:t>relato escaneado sobre la revolución de 1948 escrito por el Dr. Carlos Villanueva Badilla.</w:t>
      </w:r>
      <w:r w:rsidRPr="00B87461">
        <w:t xml:space="preserve"> </w:t>
      </w:r>
      <w:r>
        <w:t>Enviar copia de este acuerdo al señor Javier Gómez Jiménez, Director General; a la señora Carmen Campos Ramírez, Subdirectora General; y al expediente de valoración documental del DAH que custodia esta Comisión Nacional.</w:t>
      </w:r>
    </w:p>
    <w:p w14:paraId="762F5171" w14:textId="2A20FA10" w:rsidR="00C04926" w:rsidRDefault="00C04926" w:rsidP="000B10D5">
      <w:pPr>
        <w:pStyle w:val="Default"/>
        <w:spacing w:line="460" w:lineRule="exact"/>
        <w:jc w:val="both"/>
        <w:rPr>
          <w:color w:val="auto"/>
        </w:rPr>
      </w:pPr>
      <w:r w:rsidRPr="00C04926">
        <w:rPr>
          <w:b/>
          <w:color w:val="auto"/>
        </w:rPr>
        <w:t>ARTÍCULO 3.2.</w:t>
      </w:r>
      <w:r w:rsidRPr="00C04926">
        <w:rPr>
          <w:color w:val="auto"/>
        </w:rPr>
        <w:t xml:space="preserve"> Oficio </w:t>
      </w:r>
      <w:r w:rsidRPr="00C04926">
        <w:rPr>
          <w:b/>
          <w:color w:val="auto"/>
        </w:rPr>
        <w:t>DGAN-DAH-OCD-167-2021</w:t>
      </w:r>
      <w:r w:rsidRPr="00C04926">
        <w:rPr>
          <w:color w:val="auto"/>
        </w:rPr>
        <w:t xml:space="preserve"> del 8 de diciembre de 2021 recibido el mismo día, suscrito por las señoras Rosibel Barboza Quirós, jefe del Departamento Archivo Histórico (DAH) y Mellany Otárola Saénz, coordinadora de la Unidad de Organización y Reproducción de Documentos de ese departamento; por medio del cual se solicita analizar la posibilidad de emitir la declaración de valor científico cultural, para dos documentos que desea donar el señor Juan José Echevarría Alvarado.</w:t>
      </w:r>
      <w:r w:rsidR="004604C9">
        <w:rPr>
          <w:color w:val="auto"/>
        </w:rPr>
        <w:t xml:space="preserve"> --------------</w:t>
      </w:r>
    </w:p>
    <w:p w14:paraId="4DDAA310" w14:textId="0A3EF144" w:rsidR="00822D68" w:rsidRDefault="00822D68" w:rsidP="000B10D5">
      <w:pPr>
        <w:pStyle w:val="Default"/>
        <w:spacing w:line="460" w:lineRule="exact"/>
        <w:jc w:val="both"/>
      </w:pPr>
      <w:r w:rsidRPr="00822D68">
        <w:rPr>
          <w:b/>
          <w:color w:val="auto"/>
        </w:rPr>
        <w:t>ACUERDO 3.2</w:t>
      </w:r>
      <w:r>
        <w:rPr>
          <w:b/>
          <w:color w:val="auto"/>
        </w:rPr>
        <w:t xml:space="preserve"> </w:t>
      </w:r>
      <w:r>
        <w:t>Comunicar a las señoras Rosibel Barboza Quirós, jefe del Departamento Archivo Histórico (DAH) y Mellany Otárola Saénz, coordinadora de la Unidad de Organización y Control de Documentos de ese departamento, que esta Comisión Nacional conoció el oficio</w:t>
      </w:r>
      <w:r w:rsidRPr="00B87461">
        <w:rPr>
          <w:b/>
          <w:color w:val="auto"/>
        </w:rPr>
        <w:t xml:space="preserve"> </w:t>
      </w:r>
      <w:r>
        <w:rPr>
          <w:b/>
          <w:color w:val="auto"/>
        </w:rPr>
        <w:t>DGAN-DAH-OCD-167</w:t>
      </w:r>
      <w:r w:rsidRPr="00C04926">
        <w:rPr>
          <w:b/>
          <w:color w:val="auto"/>
        </w:rPr>
        <w:t>-2021</w:t>
      </w:r>
      <w:r w:rsidRPr="00C04926">
        <w:rPr>
          <w:color w:val="auto"/>
        </w:rPr>
        <w:t xml:space="preserve"> del 6 de diciembre de 2021 recibido el mismo día</w:t>
      </w:r>
      <w:r>
        <w:t xml:space="preserve">; </w:t>
      </w:r>
      <w:r w:rsidRPr="00C04926">
        <w:rPr>
          <w:color w:val="auto"/>
        </w:rPr>
        <w:t>se solicita analizar la posibilidad de emitir la declaración de valor científico cultural, para dos documentos que desea donar el señor Juan José Echevarría Alvarado.</w:t>
      </w:r>
      <w:r w:rsidRPr="00822D68">
        <w:t xml:space="preserve"> </w:t>
      </w:r>
      <w:r>
        <w:t>En este acto se declara con valor científico cultura lo siguiente. -----------------</w:t>
      </w:r>
    </w:p>
    <w:tbl>
      <w:tblPr>
        <w:tblStyle w:val="Tablaconcuadrcula"/>
        <w:tblW w:w="10350" w:type="dxa"/>
        <w:tblInd w:w="-365" w:type="dxa"/>
        <w:tblLook w:val="04A0" w:firstRow="1" w:lastRow="0" w:firstColumn="1" w:lastColumn="0" w:noHBand="0" w:noVBand="1"/>
      </w:tblPr>
      <w:tblGrid>
        <w:gridCol w:w="10350"/>
      </w:tblGrid>
      <w:tr w:rsidR="00E41265" w14:paraId="20E98EAB" w14:textId="77777777" w:rsidTr="00E41265">
        <w:tc>
          <w:tcPr>
            <w:tcW w:w="10350" w:type="dxa"/>
          </w:tcPr>
          <w:p w14:paraId="33FD8BD1" w14:textId="54CEA8C4" w:rsidR="00E41265" w:rsidRDefault="00E41265" w:rsidP="00E41265">
            <w:pPr>
              <w:pStyle w:val="Default"/>
              <w:jc w:val="both"/>
              <w:rPr>
                <w:color w:val="auto"/>
              </w:rPr>
            </w:pPr>
            <w:r w:rsidRPr="000B10D5">
              <w:rPr>
                <w:b/>
                <w:bCs/>
              </w:rPr>
              <w:t>Tipo documental / Contenido</w:t>
            </w:r>
          </w:p>
        </w:tc>
      </w:tr>
      <w:tr w:rsidR="00E41265" w14:paraId="637537C4" w14:textId="77777777" w:rsidTr="00E41265">
        <w:tc>
          <w:tcPr>
            <w:tcW w:w="10350" w:type="dxa"/>
          </w:tcPr>
          <w:p w14:paraId="3B13035F" w14:textId="3BB19C52" w:rsidR="00E41265" w:rsidRDefault="00E41265" w:rsidP="00E41265">
            <w:pPr>
              <w:pStyle w:val="Default"/>
              <w:jc w:val="both"/>
              <w:rPr>
                <w:color w:val="auto"/>
              </w:rPr>
            </w:pPr>
            <w:r>
              <w:t xml:space="preserve">1. </w:t>
            </w:r>
            <w:r w:rsidRPr="000B10D5">
              <w:t>Carta  del presidente Rafael Iglesias Castro a Braulio Morales Cervantes, por medio de la cual le expresa su parecer en respuesta a carta del 19 de mayo de 1894, sobre el contrato celebrado para el establecimiento del Colegio Agrícola y observaciones sobre la política actual de Costa Rica</w:t>
            </w:r>
            <w:r>
              <w:t xml:space="preserve">. Original. Cantidad: 2 folios. Fechas extremas: </w:t>
            </w:r>
            <w:r w:rsidRPr="000B10D5">
              <w:t>1894-05-28</w:t>
            </w:r>
            <w:r>
              <w:t>. ---------------------------------------</w:t>
            </w:r>
          </w:p>
        </w:tc>
      </w:tr>
      <w:tr w:rsidR="00E41265" w14:paraId="67B21957" w14:textId="77777777" w:rsidTr="00E41265">
        <w:tc>
          <w:tcPr>
            <w:tcW w:w="10350" w:type="dxa"/>
          </w:tcPr>
          <w:p w14:paraId="22E93565" w14:textId="29100C97" w:rsidR="00E41265" w:rsidRDefault="00E41265" w:rsidP="00E41265">
            <w:pPr>
              <w:pStyle w:val="Default"/>
              <w:jc w:val="both"/>
              <w:rPr>
                <w:color w:val="auto"/>
              </w:rPr>
            </w:pPr>
            <w:r>
              <w:t xml:space="preserve">2. </w:t>
            </w:r>
            <w:r w:rsidRPr="000B10D5">
              <w:t>Carta de José Joaquín Rodríguez Zeledón a Braulio Morales y compañeros, por medio de la cual le expresa su parecer sobre la solicitud de derogatoria del Decreto 3 de octubre de 1893, relacionado con los inconvenientes  de gravar el café ante la necesidad de Gobierno de crear nuevos recursos para el cumplimiento de sus obligaciones. Se tratan aspectos como industria del banano pecuaria, bancos, sueldos de empleados públicos, productos agrícolas y tierra.</w:t>
            </w:r>
            <w:r>
              <w:t xml:space="preserve"> Original. Cantidad: 9 folios. Fechas extremas:</w:t>
            </w:r>
            <w:r w:rsidRPr="000B10D5">
              <w:t xml:space="preserve"> 1893-01-28</w:t>
            </w:r>
          </w:p>
        </w:tc>
      </w:tr>
    </w:tbl>
    <w:p w14:paraId="336311DA" w14:textId="1FA66171" w:rsidR="00822D68" w:rsidRPr="000B10D5" w:rsidRDefault="00822D68" w:rsidP="00E41265">
      <w:pPr>
        <w:pStyle w:val="Default"/>
        <w:spacing w:line="460" w:lineRule="exact"/>
        <w:jc w:val="both"/>
        <w:rPr>
          <w:color w:val="auto"/>
        </w:rPr>
      </w:pPr>
      <w:r>
        <w:t xml:space="preserve">Enviar copia de este acuerdo al señor Javier Gómez Jiménez, </w:t>
      </w:r>
      <w:r w:rsidR="000B10D5">
        <w:t>d</w:t>
      </w:r>
      <w:r>
        <w:t xml:space="preserve">irector </w:t>
      </w:r>
      <w:r w:rsidR="000B10D5">
        <w:t>g</w:t>
      </w:r>
      <w:r>
        <w:t>eneral</w:t>
      </w:r>
      <w:r w:rsidR="000B10D5">
        <w:t xml:space="preserve"> de la Dirección General del Archivo Nacional (DGAN)</w:t>
      </w:r>
      <w:r>
        <w:t>; a la señora Carmen Campos Ramírez, Subdirectora General</w:t>
      </w:r>
      <w:r w:rsidR="000B10D5">
        <w:t xml:space="preserve"> de la DGAN</w:t>
      </w:r>
      <w:r>
        <w:t xml:space="preserve">; y al expediente de valoración documental del DAH </w:t>
      </w:r>
      <w:r w:rsidRPr="000B10D5">
        <w:t>que custodia esta Comisión Nacional.</w:t>
      </w:r>
      <w:r w:rsidR="000B10D5" w:rsidRPr="000B10D5">
        <w:t xml:space="preserve"> </w:t>
      </w:r>
      <w:r w:rsidRPr="000B10D5">
        <w:t>-------------------------------------</w:t>
      </w:r>
      <w:r w:rsidR="000B10D5" w:rsidRPr="000B10D5">
        <w:t>----------------------------</w:t>
      </w:r>
    </w:p>
    <w:p w14:paraId="109D4D31" w14:textId="335D9C78" w:rsidR="00C04926" w:rsidRPr="00C04926" w:rsidRDefault="00C04926" w:rsidP="00C04926">
      <w:pPr>
        <w:pStyle w:val="Default"/>
        <w:spacing w:line="460" w:lineRule="exact"/>
        <w:jc w:val="both"/>
        <w:rPr>
          <w:b/>
          <w:bCs/>
          <w:color w:val="auto"/>
        </w:rPr>
      </w:pPr>
      <w:r w:rsidRPr="00C04926">
        <w:rPr>
          <w:b/>
          <w:bCs/>
          <w:color w:val="auto"/>
        </w:rPr>
        <w:t>CAPITULO IV LECTURA, COMENTARIO, MODIFICACIÓN Y APROBACIÓN DE LAS SIGUIENTES VA</w:t>
      </w:r>
      <w:r w:rsidR="00E41265">
        <w:rPr>
          <w:b/>
          <w:bCs/>
          <w:color w:val="auto"/>
        </w:rPr>
        <w:t>LORACIONES DOCUMENTALES ---------------------------------------------</w:t>
      </w:r>
    </w:p>
    <w:p w14:paraId="14A8FF53" w14:textId="650EE750" w:rsidR="00ED1A7A" w:rsidRPr="00712E65" w:rsidRDefault="00C04926" w:rsidP="000B10D5">
      <w:pPr>
        <w:pStyle w:val="Default"/>
        <w:spacing w:line="460" w:lineRule="exact"/>
        <w:jc w:val="both"/>
        <w:rPr>
          <w:rFonts w:eastAsiaTheme="minorEastAsia"/>
          <w:bCs/>
        </w:rPr>
      </w:pPr>
      <w:r w:rsidRPr="00503223">
        <w:rPr>
          <w:b/>
          <w:bCs/>
          <w:color w:val="auto"/>
        </w:rPr>
        <w:lastRenderedPageBreak/>
        <w:t xml:space="preserve">ARTÍCULO 4. </w:t>
      </w:r>
      <w:r w:rsidRPr="00503223">
        <w:rPr>
          <w:bCs/>
          <w:iCs/>
          <w:color w:val="auto"/>
          <w:lang w:val="es-ES"/>
        </w:rPr>
        <w:t xml:space="preserve">Informe de valoración </w:t>
      </w:r>
      <w:r w:rsidRPr="00503223">
        <w:rPr>
          <w:b/>
          <w:bCs/>
          <w:color w:val="auto"/>
        </w:rPr>
        <w:t>IV-041-2021-TP</w:t>
      </w:r>
      <w:r w:rsidRPr="00503223">
        <w:rPr>
          <w:bCs/>
          <w:iCs/>
          <w:color w:val="auto"/>
          <w:lang w:val="es-ES"/>
        </w:rPr>
        <w:t>. Asunto: tablas de plazos de conservación de documentos. Fondo: Ministerio de Salud.</w:t>
      </w:r>
      <w:r w:rsidRPr="00503223">
        <w:rPr>
          <w:color w:val="auto"/>
        </w:rPr>
        <w:t xml:space="preserve"> Convocada la señora Luz Cascante Aguilar,</w:t>
      </w:r>
      <w:r w:rsidRPr="00503223">
        <w:rPr>
          <w:bCs/>
          <w:iCs/>
          <w:color w:val="auto"/>
          <w:lang w:val="es-ES"/>
        </w:rPr>
        <w:t xml:space="preserve"> encargada del Archivo Centra</w:t>
      </w:r>
      <w:r w:rsidRPr="00ED1A7A">
        <w:rPr>
          <w:bCs/>
          <w:iCs/>
          <w:color w:val="auto"/>
          <w:lang w:val="es-ES"/>
        </w:rPr>
        <w:t>l de ese ministerio. Hora: 9:00 am.</w:t>
      </w:r>
      <w:r w:rsidR="00ED1A7A" w:rsidRPr="00ED1A7A">
        <w:t xml:space="preserve"> Se deja constancia que los documentos estuvieron a disposición de las personas miembros de esta</w:t>
      </w:r>
      <w:r w:rsidR="00ED1A7A">
        <w:t xml:space="preserve"> Comisión Nacional. Al ser la 09: 40 </w:t>
      </w:r>
      <w:r w:rsidR="00ED1A7A" w:rsidRPr="00ED1A7A">
        <w:t>horas</w:t>
      </w:r>
      <w:r w:rsidR="00ED1A7A">
        <w:t xml:space="preserve"> se unen a la sesión el señor </w:t>
      </w:r>
      <w:r w:rsidR="00ED1A7A">
        <w:rPr>
          <w:rStyle w:val="normaltextrun"/>
        </w:rPr>
        <w:t>Ricardo Badilla Marin, funcionario del Ministerio de Salud y la señora</w:t>
      </w:r>
      <w:r w:rsidR="00ED1A7A" w:rsidRPr="008D28B6">
        <w:rPr>
          <w:rStyle w:val="normaltextrun"/>
        </w:rPr>
        <w:t xml:space="preserve"> Camila Carrera Herrero, profesional del DSAE designada para el análisis del informe del </w:t>
      </w:r>
      <w:r w:rsidR="00ED1A7A">
        <w:rPr>
          <w:rStyle w:val="normaltextrun"/>
        </w:rPr>
        <w:t>informe</w:t>
      </w:r>
      <w:r w:rsidR="00ED1A7A" w:rsidRPr="00ED1A7A">
        <w:t>, quien procede con la lectura del informe del cual se destacan las siguientes consideraciones previas:</w:t>
      </w:r>
      <w:r w:rsidR="000B10D5">
        <w:t xml:space="preserve"> </w:t>
      </w:r>
      <w:r w:rsidR="000B10D5" w:rsidRPr="000B10D5">
        <w:rPr>
          <w:i/>
        </w:rPr>
        <w:t>“</w:t>
      </w:r>
      <w:r w:rsidR="00ED1A7A" w:rsidRPr="000B10D5">
        <w:rPr>
          <w:i/>
        </w:rPr>
        <w:t>3.1</w:t>
      </w:r>
      <w:r w:rsidR="000B10D5" w:rsidRPr="000B10D5">
        <w:rPr>
          <w:i/>
        </w:rPr>
        <w:t xml:space="preserve"> </w:t>
      </w:r>
      <w:r w:rsidR="00ED1A7A" w:rsidRPr="000B10D5">
        <w:rPr>
          <w:rFonts w:eastAsiaTheme="minorEastAsia"/>
          <w:bCs/>
          <w:i/>
        </w:rPr>
        <w:t xml:space="preserve">Mediante oficio </w:t>
      </w:r>
      <w:r w:rsidR="00ED1A7A" w:rsidRPr="000B10D5">
        <w:rPr>
          <w:i/>
        </w:rPr>
        <w:t xml:space="preserve">CISED-002-2021 de 29 de junio de 2021 el CISED del Ministerio de Salud indicó: “Las tablas de plazo de la Dirección de Regulación y la Unidad de Registros se habían retirado bajo oficio CISED-001-2018 del trámite de valoración por reorganización administrativa (se iban a llamar Dirección de Productos para Consumo Humano) el cual quedó sin efecto por lo cual volvemos a presentarla con su nombre real. Dichas tablas van firmadas por la Dra. Ileana Herrera Gallegos ya que por recargo tiene la Dirección y jefatura de Unidad de Normalización de Control por motivo de pensión de las dos jefaturas anteriores. En el caso de la Dirección de Vigilancia la firma por recargo la Dra. Sandra Delgado como directora </w:t>
      </w:r>
      <w:proofErr w:type="spellStart"/>
      <w:r w:rsidR="00ED1A7A" w:rsidRPr="000B10D5">
        <w:rPr>
          <w:i/>
        </w:rPr>
        <w:t>a.i.</w:t>
      </w:r>
      <w:proofErr w:type="spellEnd"/>
      <w:r w:rsidR="00ED1A7A" w:rsidRPr="000B10D5">
        <w:rPr>
          <w:i/>
        </w:rPr>
        <w:t xml:space="preserve"> ya que ese puesto es del Dr. Daniel Salas Peraza, actual Ministro de Salud. Las dos tablas de plazos modelo las firma la Dra. Priscilla Herrera García, ya que ella es la jefatura del nivel regional y local. Así mismo firma la tabla de plazos de la Junta de Vigilancia de Drogas y Estupefaci</w:t>
      </w:r>
      <w:r w:rsidR="00712E65" w:rsidRPr="000B10D5">
        <w:rPr>
          <w:i/>
        </w:rPr>
        <w:t>entes por ser quien la preside.”</w:t>
      </w:r>
      <w:r w:rsidR="000B10D5" w:rsidRPr="000B10D5">
        <w:rPr>
          <w:i/>
        </w:rPr>
        <w:t xml:space="preserve"> </w:t>
      </w:r>
      <w:r w:rsidR="00ED1A7A" w:rsidRPr="000B10D5">
        <w:rPr>
          <w:rStyle w:val="Textoennegrita"/>
          <w:b w:val="0"/>
          <w:i/>
        </w:rPr>
        <w:t>3.2</w:t>
      </w:r>
      <w:r w:rsidR="00712E65" w:rsidRPr="000B10D5">
        <w:rPr>
          <w:rStyle w:val="Textoennegrita"/>
          <w:rFonts w:eastAsiaTheme="minorEastAsia"/>
          <w:b w:val="0"/>
          <w:i/>
        </w:rPr>
        <w:t xml:space="preserve"> </w:t>
      </w:r>
      <w:r w:rsidR="00ED1A7A" w:rsidRPr="000B10D5">
        <w:rPr>
          <w:i/>
        </w:rPr>
        <w:t>La Junta de Vigilancia de Drogas y Estupefacientes no está reflejada en el organigrama del Ministerio de Salud. Sin embargo, en la Tabla de Plazos de Conservación de Documentos de dicha Junta se indica: “La Junta de Vigilancia de Drogas y Estupefacientes se encuentra actualmente adscrita a la Dirección de Regulación de Productos de Interés Sanitario”.  3.3</w:t>
      </w:r>
      <w:r w:rsidR="000B10D5" w:rsidRPr="000B10D5">
        <w:rPr>
          <w:i/>
        </w:rPr>
        <w:t xml:space="preserve"> </w:t>
      </w:r>
      <w:r w:rsidR="00ED1A7A" w:rsidRPr="000B10D5">
        <w:rPr>
          <w:i/>
        </w:rPr>
        <w:t xml:space="preserve">En el presente trámite, el CISED del Ministerio de Salud remitió una tabla de plazos homóloga de las Direcciones Regionales de la Rectoría de Salud (DRRS), la cual denominaron como Tabla modelo para Direcciones Regionales de la Rectoría de la Salud. De acuerdo con el organigrama del Ministerio de Salud, las Direcciones Regionales son las siguientes: </w:t>
      </w:r>
      <w:proofErr w:type="spellStart"/>
      <w:r w:rsidR="00ED1A7A" w:rsidRPr="000B10D5">
        <w:rPr>
          <w:i/>
        </w:rPr>
        <w:t>Huetar</w:t>
      </w:r>
      <w:proofErr w:type="spellEnd"/>
      <w:r w:rsidR="00ED1A7A" w:rsidRPr="000B10D5">
        <w:rPr>
          <w:i/>
        </w:rPr>
        <w:t xml:space="preserve"> Norte, Chorotega, Central Sur, Central Occidente, Central Norte, </w:t>
      </w:r>
      <w:proofErr w:type="spellStart"/>
      <w:r w:rsidR="00ED1A7A" w:rsidRPr="000B10D5">
        <w:rPr>
          <w:i/>
        </w:rPr>
        <w:t>Brunca</w:t>
      </w:r>
      <w:proofErr w:type="spellEnd"/>
      <w:r w:rsidR="00ED1A7A" w:rsidRPr="000B10D5">
        <w:rPr>
          <w:i/>
        </w:rPr>
        <w:t xml:space="preserve">, Central Este, </w:t>
      </w:r>
      <w:proofErr w:type="spellStart"/>
      <w:r w:rsidR="00ED1A7A" w:rsidRPr="000B10D5">
        <w:rPr>
          <w:i/>
        </w:rPr>
        <w:t>Huetar</w:t>
      </w:r>
      <w:proofErr w:type="spellEnd"/>
      <w:r w:rsidR="00ED1A7A" w:rsidRPr="000B10D5">
        <w:rPr>
          <w:i/>
        </w:rPr>
        <w:t xml:space="preserve"> </w:t>
      </w:r>
      <w:r w:rsidR="00ED1A7A" w:rsidRPr="000B10D5">
        <w:rPr>
          <w:i/>
        </w:rPr>
        <w:lastRenderedPageBreak/>
        <w:t xml:space="preserve">Caribe y Pacífico Central. Asimismo, en el organigrama se refleja que cada una de estas direcciones tiene varias dependencias en común: Planificación, Rectoría de la Salud, Atención al Cliente y Apoyo Logístico Administrativo. Esta tabla de plazos contiene 73 series documentales, pero se desconoce si en ella están incluidas las series de cada una de las dependencias antes mencionadas. </w:t>
      </w:r>
      <w:r w:rsidR="00ED1A7A" w:rsidRPr="000B10D5">
        <w:rPr>
          <w:b/>
          <w:i/>
        </w:rPr>
        <w:t>Por lo tanto, se recomienda a la Comisión Nacional de Selección y Eliminación de Documentos (CNSED) consultar en sesión de la Comisión al CISED del Ministerio de Salud, que indique si la Tabla de Plazos homóloga incluye las series documentales de las dependencias a saber: Planificación, Rectoría de la Salud, Atención al Cliente y Apoyo Logístico Administrativo</w:t>
      </w:r>
      <w:r w:rsidR="00712E65" w:rsidRPr="000B10D5">
        <w:rPr>
          <w:rFonts w:eastAsiaTheme="minorEastAsia"/>
          <w:bCs/>
          <w:i/>
        </w:rPr>
        <w:t xml:space="preserve">. </w:t>
      </w:r>
      <w:r w:rsidR="00ED1A7A" w:rsidRPr="000B10D5">
        <w:rPr>
          <w:i/>
        </w:rPr>
        <w:t xml:space="preserve">En el caso de que esta tabla de plazos homóloga, sí pretenda reflejar todas las series documentales de todas las dependencias comunes en las Direcciones Regionales de Rectoría de la Salud, es importante destacar que en la sesión 6-2008 de 30 de abril de 2008, se conoció un instrumento de valoración documental correspondiente al </w:t>
      </w:r>
      <w:proofErr w:type="spellStart"/>
      <w:r w:rsidR="00ED1A7A" w:rsidRPr="000B10D5">
        <w:rPr>
          <w:i/>
        </w:rPr>
        <w:t>subfondo</w:t>
      </w:r>
      <w:proofErr w:type="spellEnd"/>
      <w:r w:rsidR="00ED1A7A" w:rsidRPr="000B10D5">
        <w:rPr>
          <w:i/>
        </w:rPr>
        <w:t xml:space="preserve"> </w:t>
      </w:r>
      <w:r w:rsidR="00ED1A7A" w:rsidRPr="000B10D5">
        <w:rPr>
          <w:i/>
          <w:u w:val="single"/>
        </w:rPr>
        <w:t>“Oficina Sistemas de Información Institucional” de la Dirección Regional Norte</w:t>
      </w:r>
      <w:r w:rsidR="00ED1A7A" w:rsidRPr="000B10D5">
        <w:rPr>
          <w:i/>
        </w:rPr>
        <w:t xml:space="preserve"> (</w:t>
      </w:r>
      <w:proofErr w:type="spellStart"/>
      <w:r w:rsidR="00ED1A7A" w:rsidRPr="000B10D5">
        <w:rPr>
          <w:i/>
        </w:rPr>
        <w:t>subfondo</w:t>
      </w:r>
      <w:proofErr w:type="spellEnd"/>
      <w:r w:rsidR="00ED1A7A" w:rsidRPr="000B10D5">
        <w:rPr>
          <w:i/>
        </w:rPr>
        <w:t xml:space="preserve"> que actualmente no se ve reflejado en el organigrama, por lo menos con el mismo nombre), en el cual se declararon con valor científico cultural las siguientes series documentales: a-</w:t>
      </w:r>
      <w:r w:rsidR="00712E65" w:rsidRPr="000B10D5">
        <w:rPr>
          <w:rFonts w:eastAsiaTheme="minorEastAsia"/>
          <w:bCs/>
          <w:i/>
        </w:rPr>
        <w:t xml:space="preserve"> </w:t>
      </w:r>
      <w:r w:rsidR="00ED1A7A" w:rsidRPr="000B10D5">
        <w:rPr>
          <w:i/>
        </w:rPr>
        <w:t xml:space="preserve">“Informes anuales de vacunas”. Fechas extremas: 1994-2003. </w:t>
      </w:r>
      <w:r w:rsidR="00712E65" w:rsidRPr="000B10D5">
        <w:rPr>
          <w:i/>
        </w:rPr>
        <w:t>b</w:t>
      </w:r>
      <w:r w:rsidR="00ED1A7A" w:rsidRPr="000B10D5">
        <w:rPr>
          <w:i/>
        </w:rPr>
        <w:t>-</w:t>
      </w:r>
      <w:r w:rsidR="00712E65" w:rsidRPr="000B10D5">
        <w:rPr>
          <w:rFonts w:eastAsiaTheme="minorEastAsia"/>
          <w:bCs/>
          <w:i/>
        </w:rPr>
        <w:t xml:space="preserve"> </w:t>
      </w:r>
      <w:r w:rsidR="00ED1A7A" w:rsidRPr="000B10D5">
        <w:rPr>
          <w:i/>
        </w:rPr>
        <w:t xml:space="preserve">“Informes mensuales de diagnóstico </w:t>
      </w:r>
      <w:proofErr w:type="spellStart"/>
      <w:r w:rsidR="00ED1A7A" w:rsidRPr="000B10D5">
        <w:rPr>
          <w:i/>
        </w:rPr>
        <w:t>interfronterizo</w:t>
      </w:r>
      <w:proofErr w:type="spellEnd"/>
      <w:r w:rsidR="00ED1A7A" w:rsidRPr="000B10D5">
        <w:rPr>
          <w:i/>
        </w:rPr>
        <w:t xml:space="preserve"> para atención médica.” Fechas extremas: 1993-2003, la cual no se observó reflejada en esta tabla de plazos homóloga. Por lo que, es importante que el CISED aclare la ubicación de esta serie documental. 3.4</w:t>
      </w:r>
      <w:r w:rsidR="00712E65" w:rsidRPr="000B10D5">
        <w:rPr>
          <w:rFonts w:eastAsiaTheme="minorEastAsia"/>
          <w:bCs/>
          <w:i/>
        </w:rPr>
        <w:t xml:space="preserve"> </w:t>
      </w:r>
      <w:r w:rsidR="00ED1A7A" w:rsidRPr="000B10D5">
        <w:rPr>
          <w:i/>
        </w:rPr>
        <w:t xml:space="preserve">El CISED del Ministerio de Salud, también remitió una tabla de plazos homóloga para las Direcciones de Áreas de  Rectoras de Salud (DARS), la cual denominaron como Tabla modelo para Direcciones de Áreas Rectoras de la Salud. Al respecto, </w:t>
      </w:r>
      <w:r w:rsidR="00ED1A7A" w:rsidRPr="000B10D5">
        <w:rPr>
          <w:b/>
          <w:i/>
        </w:rPr>
        <w:t>se recomienda a la Comisión Nacional de Selección y Eliminación de Documentos (CNSED) consultar en sesión de la Comisión al CISED del Ministerio de Salud que indique si las Áreas Rectoras de Salud que fueron valoradas por la CNSED en el año 2008 (según se detalla en el documento anexo) corresponden a lo que hoy se denomina como “Direcciones de Áreas Rectoras de Salud”.</w:t>
      </w:r>
      <w:r w:rsidR="00712E65">
        <w:rPr>
          <w:b/>
        </w:rPr>
        <w:t xml:space="preserve"> ----------</w:t>
      </w:r>
    </w:p>
    <w:p w14:paraId="0CF6F6FA" w14:textId="44FA69CE" w:rsidR="00C04926" w:rsidRDefault="003C317C" w:rsidP="00E41265">
      <w:pPr>
        <w:pStyle w:val="Default"/>
        <w:spacing w:line="460" w:lineRule="exact"/>
        <w:jc w:val="both"/>
      </w:pPr>
      <w:r w:rsidRPr="00E41265">
        <w:rPr>
          <w:b/>
        </w:rPr>
        <w:lastRenderedPageBreak/>
        <w:t>ACUERDO 4.1</w:t>
      </w:r>
      <w:r w:rsidR="00E41265">
        <w:t>.</w:t>
      </w:r>
      <w:r w:rsidRPr="00503223">
        <w:t xml:space="preserve"> Comunicar a la señora</w:t>
      </w:r>
      <w:r w:rsidR="005D6C11">
        <w:t xml:space="preserve"> </w:t>
      </w:r>
      <w:r w:rsidR="00503223" w:rsidRPr="00503223">
        <w:t>Luz Cascante Aguilar, Secretaria del Comité Institucional de Selección y Eliminación de Documentos (CISED)</w:t>
      </w:r>
      <w:r w:rsidR="00503223" w:rsidRPr="00E41265">
        <w:t xml:space="preserve"> </w:t>
      </w:r>
      <w:r w:rsidR="00503223" w:rsidRPr="00E41265">
        <w:footnoteReference w:id="1"/>
      </w:r>
      <w:r w:rsidR="00503223" w:rsidRPr="00503223">
        <w:t xml:space="preserve">  del Ministerio de Salud</w:t>
      </w:r>
      <w:r w:rsidRPr="00503223">
        <w:t>,; que esta Comisión Nacional conoció el oficio</w:t>
      </w:r>
      <w:r w:rsidR="00503223" w:rsidRPr="00503223">
        <w:t xml:space="preserve"> CISED-002-2021 de 29 de junio de 2021</w:t>
      </w:r>
      <w:r w:rsidRPr="00503223">
        <w:t xml:space="preserve">, por medio del cual se presentó la valoración documental del </w:t>
      </w:r>
      <w:proofErr w:type="spellStart"/>
      <w:r w:rsidRPr="00503223">
        <w:t>subfondos</w:t>
      </w:r>
      <w:proofErr w:type="spellEnd"/>
      <w:r w:rsidRPr="00503223">
        <w:t>:</w:t>
      </w:r>
      <w:r w:rsidR="00503223" w:rsidRPr="00503223">
        <w:t xml:space="preserve"> Direcciones Regionales de la Rectoría de la Salud (DRRS), Direcciones de Áreas Rectoras de la Salud (DARS), Dirección Vigilancia de la Salud, Unidad de Epidemiología, Unidad de Indicadores de Salud, Dirección de Regulación de Productos de Interés Sanitario, Unidad de Registros, Unidad de Normalización y Control de Productos de Interés Sanitario, Junta de Vigilancia de Drogas y Estupefacientes, Unidad de Bienes y Servicios</w:t>
      </w:r>
      <w:r w:rsidRPr="00503223">
        <w:t xml:space="preserve">. En este acto se declaran con valor científico cultural las siguientes series documentales, luego del análisis </w:t>
      </w:r>
      <w:r w:rsidR="00503223" w:rsidRPr="00503223">
        <w:t>del informe de valoración IV-041</w:t>
      </w:r>
      <w:r w:rsidRPr="00503223">
        <w:t>-2021-TP elaborado por la señora</w:t>
      </w:r>
      <w:r w:rsidR="00503223" w:rsidRPr="00E41265">
        <w:t xml:space="preserve"> Camila Carreras Herrero</w:t>
      </w:r>
      <w:r w:rsidRPr="00503223">
        <w:t>, profesional del Departamento Servicios Archivísticos Externos</w:t>
      </w:r>
      <w:r w:rsidR="00503223">
        <w:t>: ------------------------------------------------------------------------------------</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4050"/>
      </w:tblGrid>
      <w:tr w:rsidR="00E53B49" w:rsidRPr="002B6E6D" w14:paraId="13B447A8" w14:textId="77777777" w:rsidTr="002B6E6D">
        <w:tc>
          <w:tcPr>
            <w:tcW w:w="10710" w:type="dxa"/>
            <w:gridSpan w:val="2"/>
            <w:shd w:val="clear" w:color="auto" w:fill="auto"/>
          </w:tcPr>
          <w:p w14:paraId="67A72E9E" w14:textId="77777777" w:rsidR="00E53B49" w:rsidRPr="002B6E6D" w:rsidRDefault="00E53B49" w:rsidP="005D6C11">
            <w:pPr>
              <w:rPr>
                <w:rFonts w:ascii="Arial" w:hAnsi="Arial" w:cs="Arial"/>
                <w:b/>
                <w:bCs/>
                <w:i/>
              </w:rPr>
            </w:pPr>
            <w:r w:rsidRPr="002B6E6D">
              <w:rPr>
                <w:rFonts w:ascii="Arial" w:hAnsi="Arial" w:cs="Arial"/>
                <w:b/>
                <w:i/>
              </w:rPr>
              <w:t>FONDO: MINISTERIO DE SALUD</w:t>
            </w:r>
          </w:p>
        </w:tc>
      </w:tr>
      <w:tr w:rsidR="00E53B49" w:rsidRPr="002B6E6D" w14:paraId="1AE0699A" w14:textId="77777777" w:rsidTr="002B6E6D">
        <w:tc>
          <w:tcPr>
            <w:tcW w:w="10710" w:type="dxa"/>
            <w:gridSpan w:val="2"/>
            <w:shd w:val="clear" w:color="auto" w:fill="auto"/>
          </w:tcPr>
          <w:p w14:paraId="74772C03" w14:textId="6A134445" w:rsidR="00E53B49" w:rsidRPr="002B6E6D" w:rsidRDefault="00E53B49" w:rsidP="002B6E6D">
            <w:pPr>
              <w:jc w:val="both"/>
              <w:rPr>
                <w:rFonts w:ascii="Arial" w:hAnsi="Arial" w:cs="Arial"/>
                <w:b/>
                <w:bCs/>
                <w:i/>
              </w:rPr>
            </w:pPr>
            <w:proofErr w:type="spellStart"/>
            <w:r w:rsidRPr="002B6E6D">
              <w:rPr>
                <w:rFonts w:ascii="Arial" w:hAnsi="Arial" w:cs="Arial"/>
                <w:bCs/>
                <w:i/>
              </w:rPr>
              <w:t>Subfondo</w:t>
            </w:r>
            <w:proofErr w:type="spellEnd"/>
            <w:r w:rsidRPr="002B6E6D">
              <w:rPr>
                <w:rFonts w:ascii="Arial" w:hAnsi="Arial" w:cs="Arial"/>
                <w:bCs/>
                <w:i/>
              </w:rPr>
              <w:t xml:space="preserve"> 1: Ministro</w:t>
            </w:r>
            <w:r w:rsidR="002B6E6D">
              <w:rPr>
                <w:rFonts w:ascii="Arial" w:hAnsi="Arial" w:cs="Arial"/>
                <w:bCs/>
                <w:i/>
              </w:rPr>
              <w:t xml:space="preserve">. </w:t>
            </w:r>
            <w:proofErr w:type="spellStart"/>
            <w:r w:rsidR="002B6E6D">
              <w:rPr>
                <w:rFonts w:ascii="Arial" w:hAnsi="Arial" w:cs="Arial"/>
                <w:bCs/>
                <w:i/>
              </w:rPr>
              <w:t>Subfondo</w:t>
            </w:r>
            <w:proofErr w:type="spellEnd"/>
            <w:r w:rsidR="002B6E6D">
              <w:rPr>
                <w:rFonts w:ascii="Arial" w:hAnsi="Arial" w:cs="Arial"/>
                <w:bCs/>
                <w:i/>
              </w:rPr>
              <w:t xml:space="preserve"> 1.1: Viceministros. </w:t>
            </w:r>
            <w:proofErr w:type="spellStart"/>
            <w:r w:rsidRPr="002B6E6D">
              <w:rPr>
                <w:rFonts w:ascii="Arial" w:hAnsi="Arial" w:cs="Arial"/>
                <w:bCs/>
                <w:i/>
              </w:rPr>
              <w:t>Subfondo</w:t>
            </w:r>
            <w:proofErr w:type="spellEnd"/>
            <w:r w:rsidRPr="002B6E6D">
              <w:rPr>
                <w:rFonts w:ascii="Arial" w:hAnsi="Arial" w:cs="Arial"/>
                <w:bCs/>
                <w:i/>
              </w:rPr>
              <w:t xml:space="preserve"> 1.1.1</w:t>
            </w:r>
            <w:r w:rsidR="002B6E6D">
              <w:rPr>
                <w:rFonts w:ascii="Arial" w:hAnsi="Arial" w:cs="Arial"/>
                <w:bCs/>
                <w:i/>
              </w:rPr>
              <w:t xml:space="preserve">: Dirección General de la Salud. </w:t>
            </w:r>
            <w:proofErr w:type="spellStart"/>
            <w:r w:rsidRPr="002B6E6D">
              <w:rPr>
                <w:rFonts w:ascii="Arial" w:hAnsi="Arial" w:cs="Arial"/>
                <w:bCs/>
                <w:i/>
              </w:rPr>
              <w:t>Subfondo</w:t>
            </w:r>
            <w:proofErr w:type="spellEnd"/>
            <w:r w:rsidRPr="002B6E6D">
              <w:rPr>
                <w:rFonts w:ascii="Arial" w:hAnsi="Arial" w:cs="Arial"/>
                <w:bCs/>
                <w:i/>
              </w:rPr>
              <w:t xml:space="preserve"> 1.1.1.1: Dirección de Regulación de Productos de Interés Sanitario</w:t>
            </w:r>
            <w:r w:rsidR="002B6E6D">
              <w:rPr>
                <w:rFonts w:ascii="Arial" w:hAnsi="Arial" w:cs="Arial"/>
                <w:bCs/>
                <w:i/>
              </w:rPr>
              <w:t xml:space="preserve">. </w:t>
            </w:r>
            <w:proofErr w:type="spellStart"/>
            <w:r w:rsidRPr="002B6E6D">
              <w:rPr>
                <w:rFonts w:ascii="Arial" w:hAnsi="Arial" w:cs="Arial"/>
                <w:b/>
                <w:bCs/>
                <w:i/>
              </w:rPr>
              <w:t>Subfondo</w:t>
            </w:r>
            <w:proofErr w:type="spellEnd"/>
            <w:r w:rsidRPr="002B6E6D">
              <w:rPr>
                <w:rFonts w:ascii="Arial" w:hAnsi="Arial" w:cs="Arial"/>
                <w:b/>
                <w:bCs/>
                <w:i/>
              </w:rPr>
              <w:t xml:space="preserve"> 1.1.1.1.1: Junta de Vigilancia de Drogas y Estupefacientes</w:t>
            </w:r>
            <w:r w:rsidRPr="002B6E6D">
              <w:rPr>
                <w:rStyle w:val="Refdenotaalpie"/>
                <w:rFonts w:ascii="Arial" w:hAnsi="Arial" w:cs="Arial"/>
                <w:b/>
                <w:bCs/>
                <w:i/>
              </w:rPr>
              <w:footnoteReference w:id="2"/>
            </w:r>
            <w:r w:rsidR="002B6E6D">
              <w:rPr>
                <w:rFonts w:ascii="Arial" w:hAnsi="Arial" w:cs="Arial"/>
                <w:b/>
                <w:bCs/>
                <w:i/>
              </w:rPr>
              <w:t xml:space="preserve"> ------------------------------------------------------------</w:t>
            </w:r>
          </w:p>
        </w:tc>
      </w:tr>
      <w:tr w:rsidR="002B6E6D" w:rsidRPr="002B6E6D" w14:paraId="720BEEEE" w14:textId="77777777" w:rsidTr="002B6E6D">
        <w:tc>
          <w:tcPr>
            <w:tcW w:w="6660" w:type="dxa"/>
            <w:shd w:val="clear" w:color="auto" w:fill="auto"/>
          </w:tcPr>
          <w:p w14:paraId="64FC9855" w14:textId="77777777" w:rsidR="002B6E6D" w:rsidRPr="002B6E6D" w:rsidRDefault="002B6E6D" w:rsidP="002B6E6D">
            <w:pPr>
              <w:jc w:val="center"/>
              <w:rPr>
                <w:rFonts w:ascii="Arial" w:hAnsi="Arial" w:cs="Arial"/>
                <w:b/>
                <w:i/>
              </w:rPr>
            </w:pPr>
            <w:r w:rsidRPr="002B6E6D">
              <w:rPr>
                <w:rFonts w:ascii="Arial" w:hAnsi="Arial" w:cs="Arial"/>
                <w:b/>
                <w:i/>
              </w:rPr>
              <w:t>Tipo / serie documental</w:t>
            </w:r>
          </w:p>
        </w:tc>
        <w:tc>
          <w:tcPr>
            <w:tcW w:w="4050" w:type="dxa"/>
            <w:tcBorders>
              <w:bottom w:val="nil"/>
            </w:tcBorders>
            <w:shd w:val="clear" w:color="auto" w:fill="auto"/>
          </w:tcPr>
          <w:p w14:paraId="496CE7F8" w14:textId="77777777" w:rsidR="002B6E6D" w:rsidRPr="002B6E6D" w:rsidRDefault="002B6E6D" w:rsidP="002B6E6D">
            <w:pPr>
              <w:jc w:val="center"/>
              <w:rPr>
                <w:rFonts w:ascii="Arial" w:hAnsi="Arial" w:cs="Arial"/>
                <w:i/>
              </w:rPr>
            </w:pPr>
            <w:r w:rsidRPr="002B6E6D">
              <w:rPr>
                <w:rFonts w:ascii="Arial" w:hAnsi="Arial" w:cs="Arial"/>
                <w:b/>
                <w:bCs/>
                <w:i/>
              </w:rPr>
              <w:t>Valor científico–cultural</w:t>
            </w:r>
          </w:p>
        </w:tc>
      </w:tr>
      <w:tr w:rsidR="00E53B49" w:rsidRPr="002B6E6D" w14:paraId="491D0BEB" w14:textId="77777777" w:rsidTr="002B6E6D">
        <w:trPr>
          <w:trHeight w:val="1880"/>
        </w:trPr>
        <w:tc>
          <w:tcPr>
            <w:tcW w:w="6660" w:type="dxa"/>
            <w:shd w:val="clear" w:color="auto" w:fill="auto"/>
          </w:tcPr>
          <w:p w14:paraId="2E3FEBD3" w14:textId="5D37EF6B" w:rsidR="00E53B49" w:rsidRPr="002B6E6D" w:rsidRDefault="00E53B49" w:rsidP="005D6C11">
            <w:pPr>
              <w:tabs>
                <w:tab w:val="left" w:pos="315"/>
              </w:tabs>
              <w:jc w:val="both"/>
              <w:rPr>
                <w:rFonts w:ascii="Arial" w:hAnsi="Arial" w:cs="Arial"/>
                <w:i/>
              </w:rPr>
            </w:pPr>
            <w:r w:rsidRPr="002B6E6D">
              <w:rPr>
                <w:rFonts w:ascii="Arial" w:hAnsi="Arial" w:cs="Arial"/>
                <w:bCs/>
                <w:i/>
              </w:rPr>
              <w:t xml:space="preserve">1.1.1.1.1. Correspondencia. Original y copia. Original y copia: Dependencias Ministerio de Salud, Instituciones Públicas, Particulares. Contenido: sobre acciones para evitar el desvío de las drogas de uso médico y garantizar su abastecimiento a la población. Soporte: papel. Fechas extremas: 2004-2021. Cantidad: 2 m. Vigencia Administrativa legal: 3 años en la oficina y 0 años en el Archivo Central. </w:t>
            </w:r>
            <w:r w:rsidR="002B6E6D">
              <w:rPr>
                <w:rFonts w:ascii="Arial" w:hAnsi="Arial" w:cs="Arial"/>
                <w:bCs/>
                <w:i/>
              </w:rPr>
              <w:t>---------------------------</w:t>
            </w:r>
          </w:p>
        </w:tc>
        <w:tc>
          <w:tcPr>
            <w:tcW w:w="4050" w:type="dxa"/>
            <w:shd w:val="clear" w:color="auto" w:fill="auto"/>
          </w:tcPr>
          <w:p w14:paraId="00C2B817" w14:textId="2DBB8055" w:rsidR="00E53B49" w:rsidRPr="002B6E6D" w:rsidRDefault="00E53B49" w:rsidP="002B6E6D">
            <w:pPr>
              <w:jc w:val="both"/>
              <w:rPr>
                <w:rFonts w:ascii="Arial" w:hAnsi="Arial" w:cs="Arial"/>
                <w:bCs/>
                <w:i/>
              </w:rPr>
            </w:pPr>
            <w:r w:rsidRPr="002B6E6D">
              <w:rPr>
                <w:rFonts w:ascii="Arial" w:hAnsi="Arial" w:cs="Arial"/>
                <w:bCs/>
                <w:i/>
              </w:rPr>
              <w:t>Sí.</w:t>
            </w:r>
            <w:r w:rsidRPr="002B6E6D">
              <w:rPr>
                <w:rStyle w:val="Refdenotaalpie"/>
                <w:rFonts w:ascii="Arial" w:hAnsi="Arial" w:cs="Arial"/>
                <w:bCs/>
                <w:i/>
              </w:rPr>
              <w:footnoteReference w:id="3"/>
            </w:r>
            <w:r w:rsidRPr="002B6E6D">
              <w:rPr>
                <w:rFonts w:ascii="Arial" w:hAnsi="Arial" w:cs="Arial"/>
                <w:bCs/>
                <w:i/>
              </w:rPr>
              <w:t xml:space="preserve"> Ya que refleja la toma de decisiones sobre la vigilancia de drogas y estupefacientes en Costa Rica y según la resolución CNSED N° 01-2014, </w:t>
            </w:r>
            <w:r w:rsidRPr="002B6E6D">
              <w:rPr>
                <w:rFonts w:ascii="Arial" w:hAnsi="Arial" w:cs="Arial"/>
                <w:i/>
              </w:rPr>
              <w:t>norma 01.2014. -------------------------------------------------------------------------------------------------------</w:t>
            </w:r>
          </w:p>
        </w:tc>
      </w:tr>
      <w:tr w:rsidR="00E53B49" w:rsidRPr="002B6E6D" w14:paraId="73A34469" w14:textId="77777777" w:rsidTr="002B6E6D">
        <w:trPr>
          <w:trHeight w:val="2765"/>
        </w:trPr>
        <w:tc>
          <w:tcPr>
            <w:tcW w:w="6660" w:type="dxa"/>
            <w:shd w:val="clear" w:color="auto" w:fill="auto"/>
          </w:tcPr>
          <w:p w14:paraId="7A5F0DBC" w14:textId="77777777" w:rsidR="00E53B49" w:rsidRPr="002B6E6D" w:rsidRDefault="00E53B49" w:rsidP="005D6C11">
            <w:pPr>
              <w:tabs>
                <w:tab w:val="left" w:pos="315"/>
              </w:tabs>
              <w:jc w:val="both"/>
              <w:rPr>
                <w:rFonts w:ascii="Arial" w:hAnsi="Arial" w:cs="Arial"/>
                <w:i/>
                <w:highlight w:val="yellow"/>
              </w:rPr>
            </w:pPr>
            <w:r w:rsidRPr="002B6E6D">
              <w:rPr>
                <w:rFonts w:ascii="Arial" w:hAnsi="Arial" w:cs="Arial"/>
                <w:bCs/>
                <w:i/>
              </w:rPr>
              <w:lastRenderedPageBreak/>
              <w:t>1.1.1.1.1.11. Actas de la Junta de Vigilancia de Drogas y Estupefacientes</w:t>
            </w:r>
            <w:r w:rsidRPr="002B6E6D">
              <w:rPr>
                <w:rStyle w:val="Refdenotaalpie"/>
                <w:rFonts w:ascii="Arial" w:hAnsi="Arial" w:cs="Arial"/>
                <w:bCs/>
                <w:i/>
              </w:rPr>
              <w:footnoteReference w:id="4"/>
            </w:r>
            <w:r w:rsidRPr="002B6E6D">
              <w:rPr>
                <w:rFonts w:ascii="Arial" w:hAnsi="Arial" w:cs="Arial"/>
                <w:bCs/>
                <w:i/>
              </w:rPr>
              <w:t xml:space="preserve">. Original sin copia. Contenido: contiene los acuerdos emitidos durante las sesiones de la Junta. La Junta de Vigilancia de Drogas Estupefacientes del Ministerio de Salud, es un órgano colegiado conformado por el Director (a) General de Salud, un representante del Colegio de Médicos y Cirujanos y un representante del Colegio de Farmacéuticos o sus suplentes. Soporte: papel. Fechas extremas: 1947-2021. Cantidad: 1.10 ml. Vigencia Administrativa legal: 10 años en la oficina y 10 años en el Archivo Central. </w:t>
            </w:r>
          </w:p>
        </w:tc>
        <w:tc>
          <w:tcPr>
            <w:tcW w:w="4050" w:type="dxa"/>
            <w:shd w:val="clear" w:color="auto" w:fill="auto"/>
          </w:tcPr>
          <w:p w14:paraId="5E796EFA" w14:textId="3C897A19" w:rsidR="00E53B49" w:rsidRPr="002B6E6D" w:rsidRDefault="00E53B49" w:rsidP="002B6E6D">
            <w:pPr>
              <w:jc w:val="both"/>
              <w:rPr>
                <w:rFonts w:ascii="Arial" w:hAnsi="Arial" w:cs="Arial"/>
                <w:bCs/>
                <w:i/>
                <w:highlight w:val="yellow"/>
              </w:rPr>
            </w:pPr>
            <w:r w:rsidRPr="002B6E6D">
              <w:rPr>
                <w:rFonts w:ascii="Arial" w:hAnsi="Arial" w:cs="Arial"/>
                <w:bCs/>
                <w:i/>
              </w:rPr>
              <w:t>Sí.</w:t>
            </w:r>
            <w:r w:rsidRPr="002B6E6D">
              <w:rPr>
                <w:rStyle w:val="Refdenotaalpie"/>
                <w:rFonts w:ascii="Arial" w:hAnsi="Arial" w:cs="Arial"/>
                <w:bCs/>
                <w:i/>
              </w:rPr>
              <w:footnoteReference w:id="5"/>
            </w:r>
            <w:r w:rsidRPr="002B6E6D">
              <w:rPr>
                <w:rFonts w:ascii="Arial" w:hAnsi="Arial" w:cs="Arial"/>
                <w:bCs/>
                <w:i/>
              </w:rPr>
              <w:t xml:space="preserve"> Ya que refleja la toma de decisiones sobre la vigilancia de drogas y estupefacientes en Costa Rica y según la resolución CNSED N° 01-2014, </w:t>
            </w:r>
            <w:r w:rsidRPr="002B6E6D">
              <w:rPr>
                <w:rFonts w:ascii="Arial" w:hAnsi="Arial" w:cs="Arial"/>
                <w:i/>
              </w:rPr>
              <w:t>norma 01.2014. ---------------------------------------------------------------------------------------------------------------------------------------------------------------------------------------------------------------------------------------------------</w:t>
            </w:r>
          </w:p>
        </w:tc>
      </w:tr>
      <w:tr w:rsidR="00E53B49" w:rsidRPr="002B6E6D" w14:paraId="5D8F19BC" w14:textId="77777777" w:rsidTr="002B6E6D">
        <w:trPr>
          <w:trHeight w:val="551"/>
        </w:trPr>
        <w:tc>
          <w:tcPr>
            <w:tcW w:w="10710" w:type="dxa"/>
            <w:gridSpan w:val="2"/>
            <w:shd w:val="clear" w:color="auto" w:fill="auto"/>
          </w:tcPr>
          <w:p w14:paraId="78EE0051" w14:textId="6B0C50D6" w:rsidR="00E53B49" w:rsidRPr="002B6E6D" w:rsidRDefault="00E53B49" w:rsidP="002B6E6D">
            <w:pPr>
              <w:jc w:val="both"/>
              <w:rPr>
                <w:rFonts w:ascii="Arial" w:hAnsi="Arial" w:cs="Arial"/>
                <w:b/>
                <w:bCs/>
                <w:i/>
              </w:rPr>
            </w:pPr>
            <w:proofErr w:type="spellStart"/>
            <w:r w:rsidRPr="002B6E6D">
              <w:rPr>
                <w:rFonts w:ascii="Arial" w:hAnsi="Arial" w:cs="Arial"/>
                <w:bCs/>
                <w:i/>
              </w:rPr>
              <w:t>Subfondo</w:t>
            </w:r>
            <w:proofErr w:type="spellEnd"/>
            <w:r w:rsidRPr="002B6E6D">
              <w:rPr>
                <w:rFonts w:ascii="Arial" w:hAnsi="Arial" w:cs="Arial"/>
                <w:bCs/>
                <w:i/>
              </w:rPr>
              <w:t xml:space="preserve"> 1: Ministro</w:t>
            </w:r>
            <w:r w:rsidR="002B6E6D">
              <w:rPr>
                <w:rFonts w:ascii="Arial" w:hAnsi="Arial" w:cs="Arial"/>
                <w:bCs/>
                <w:i/>
              </w:rPr>
              <w:t xml:space="preserve">. </w:t>
            </w:r>
            <w:proofErr w:type="spellStart"/>
            <w:r w:rsidR="002B6E6D">
              <w:rPr>
                <w:rFonts w:ascii="Arial" w:hAnsi="Arial" w:cs="Arial"/>
                <w:bCs/>
                <w:i/>
              </w:rPr>
              <w:t>Subfondo</w:t>
            </w:r>
            <w:proofErr w:type="spellEnd"/>
            <w:r w:rsidR="002B6E6D">
              <w:rPr>
                <w:rFonts w:ascii="Arial" w:hAnsi="Arial" w:cs="Arial"/>
                <w:bCs/>
                <w:i/>
              </w:rPr>
              <w:t xml:space="preserve"> 1.1: Viceministros. </w:t>
            </w:r>
            <w:proofErr w:type="spellStart"/>
            <w:r w:rsidRPr="002B6E6D">
              <w:rPr>
                <w:rFonts w:ascii="Arial" w:hAnsi="Arial" w:cs="Arial"/>
                <w:bCs/>
                <w:i/>
              </w:rPr>
              <w:t>Subfondo</w:t>
            </w:r>
            <w:proofErr w:type="spellEnd"/>
            <w:r w:rsidRPr="002B6E6D">
              <w:rPr>
                <w:rFonts w:ascii="Arial" w:hAnsi="Arial" w:cs="Arial"/>
                <w:bCs/>
                <w:i/>
              </w:rPr>
              <w:t xml:space="preserve"> 1.1.1: Dirección General de la Salud</w:t>
            </w:r>
            <w:r w:rsidR="002B6E6D">
              <w:rPr>
                <w:rFonts w:ascii="Arial" w:hAnsi="Arial" w:cs="Arial"/>
                <w:bCs/>
                <w:i/>
              </w:rPr>
              <w:t xml:space="preserve">. </w:t>
            </w:r>
            <w:proofErr w:type="spellStart"/>
            <w:r w:rsidRPr="002B6E6D">
              <w:rPr>
                <w:rFonts w:ascii="Arial" w:hAnsi="Arial" w:cs="Arial"/>
                <w:bCs/>
                <w:i/>
              </w:rPr>
              <w:t>Subfondo</w:t>
            </w:r>
            <w:proofErr w:type="spellEnd"/>
            <w:r w:rsidRPr="002B6E6D">
              <w:rPr>
                <w:rFonts w:ascii="Arial" w:hAnsi="Arial" w:cs="Arial"/>
                <w:bCs/>
                <w:i/>
              </w:rPr>
              <w:t xml:space="preserve"> 1.1.1.1: Dirección de Productos de Interés Sanitario</w:t>
            </w:r>
            <w:r w:rsidR="002B6E6D">
              <w:rPr>
                <w:rFonts w:ascii="Arial" w:hAnsi="Arial" w:cs="Arial"/>
                <w:bCs/>
                <w:i/>
              </w:rPr>
              <w:t xml:space="preserve">. </w:t>
            </w:r>
            <w:proofErr w:type="spellStart"/>
            <w:r w:rsidRPr="002B6E6D">
              <w:rPr>
                <w:rFonts w:ascii="Arial" w:hAnsi="Arial" w:cs="Arial"/>
                <w:b/>
                <w:bCs/>
                <w:i/>
              </w:rPr>
              <w:t>Subfondo</w:t>
            </w:r>
            <w:proofErr w:type="spellEnd"/>
            <w:r w:rsidRPr="002B6E6D">
              <w:rPr>
                <w:rFonts w:ascii="Arial" w:hAnsi="Arial" w:cs="Arial"/>
                <w:b/>
                <w:bCs/>
                <w:i/>
              </w:rPr>
              <w:t xml:space="preserve"> 1.1.1.1.2: Unidad de Normalización y Control </w:t>
            </w:r>
            <w:r w:rsidR="002B6E6D">
              <w:rPr>
                <w:rFonts w:ascii="Arial" w:hAnsi="Arial" w:cs="Arial"/>
                <w:b/>
                <w:bCs/>
                <w:i/>
              </w:rPr>
              <w:t>----------------------------------------------------------------------------------------------</w:t>
            </w:r>
          </w:p>
        </w:tc>
      </w:tr>
      <w:tr w:rsidR="00E53B49" w:rsidRPr="002B6E6D" w14:paraId="3C18817D" w14:textId="77777777" w:rsidTr="002B6E6D">
        <w:tc>
          <w:tcPr>
            <w:tcW w:w="6660" w:type="dxa"/>
            <w:shd w:val="clear" w:color="auto" w:fill="auto"/>
          </w:tcPr>
          <w:p w14:paraId="226EC4DF" w14:textId="528610B6" w:rsidR="00E53B49" w:rsidRPr="002B6E6D" w:rsidRDefault="00E53B49" w:rsidP="002B6E6D">
            <w:pPr>
              <w:jc w:val="center"/>
              <w:rPr>
                <w:rFonts w:ascii="Arial" w:hAnsi="Arial" w:cs="Arial"/>
                <w:b/>
                <w:i/>
              </w:rPr>
            </w:pPr>
            <w:r w:rsidRPr="002B6E6D">
              <w:rPr>
                <w:rFonts w:ascii="Arial" w:hAnsi="Arial" w:cs="Arial"/>
                <w:b/>
                <w:i/>
              </w:rPr>
              <w:t>Tipo / serie documental</w:t>
            </w:r>
          </w:p>
        </w:tc>
        <w:tc>
          <w:tcPr>
            <w:tcW w:w="4050" w:type="dxa"/>
            <w:tcBorders>
              <w:bottom w:val="nil"/>
            </w:tcBorders>
            <w:shd w:val="clear" w:color="auto" w:fill="auto"/>
          </w:tcPr>
          <w:p w14:paraId="635E84C6" w14:textId="77777777" w:rsidR="00E53B49" w:rsidRPr="002B6E6D" w:rsidRDefault="00E53B49" w:rsidP="002B6E6D">
            <w:pPr>
              <w:jc w:val="center"/>
              <w:rPr>
                <w:rFonts w:ascii="Arial" w:hAnsi="Arial" w:cs="Arial"/>
                <w:i/>
              </w:rPr>
            </w:pPr>
            <w:r w:rsidRPr="002B6E6D">
              <w:rPr>
                <w:rFonts w:ascii="Arial" w:hAnsi="Arial" w:cs="Arial"/>
                <w:b/>
                <w:bCs/>
                <w:i/>
              </w:rPr>
              <w:t>Valor científico–cultural</w:t>
            </w:r>
          </w:p>
        </w:tc>
      </w:tr>
      <w:tr w:rsidR="00E53B49" w:rsidRPr="002B6E6D" w14:paraId="637C47BF" w14:textId="77777777" w:rsidTr="002B6E6D">
        <w:trPr>
          <w:trHeight w:val="557"/>
        </w:trPr>
        <w:tc>
          <w:tcPr>
            <w:tcW w:w="6660" w:type="dxa"/>
            <w:shd w:val="clear" w:color="auto" w:fill="auto"/>
          </w:tcPr>
          <w:p w14:paraId="132C5EEC" w14:textId="32F30DD3" w:rsidR="00E53B49" w:rsidRPr="002B6E6D" w:rsidRDefault="00E53B49" w:rsidP="005D6C11">
            <w:pPr>
              <w:autoSpaceDE w:val="0"/>
              <w:autoSpaceDN w:val="0"/>
              <w:adjustRightInd w:val="0"/>
              <w:jc w:val="both"/>
              <w:rPr>
                <w:rFonts w:ascii="Arial" w:hAnsi="Arial" w:cs="Arial"/>
                <w:bCs/>
                <w:i/>
                <w:u w:val="single"/>
              </w:rPr>
            </w:pPr>
            <w:r w:rsidRPr="002B6E6D">
              <w:rPr>
                <w:rFonts w:ascii="Arial" w:hAnsi="Arial" w:cs="Arial"/>
                <w:bCs/>
                <w:i/>
              </w:rPr>
              <w:t xml:space="preserve">1.1.1.1.2.19. </w:t>
            </w:r>
            <w:r w:rsidRPr="002B6E6D">
              <w:rPr>
                <w:rFonts w:ascii="Arial" w:hAnsi="Arial" w:cs="Arial"/>
                <w:i/>
              </w:rPr>
              <w:t>Expedientes de Autoridad Nacional para la Prohibición de las Armas Químicas (ANAQ).</w:t>
            </w:r>
            <w:r w:rsidRPr="002B6E6D">
              <w:rPr>
                <w:rStyle w:val="Refdenotaalpie"/>
                <w:rFonts w:ascii="Arial" w:hAnsi="Arial" w:cs="Arial"/>
                <w:i/>
              </w:rPr>
              <w:footnoteReference w:id="6"/>
            </w:r>
            <w:r w:rsidRPr="002B6E6D">
              <w:rPr>
                <w:rFonts w:ascii="Arial" w:hAnsi="Arial" w:cs="Arial"/>
                <w:i/>
              </w:rPr>
              <w:t xml:space="preserve"> Original. Copia: </w:t>
            </w:r>
            <w:r w:rsidRPr="002B6E6D">
              <w:rPr>
                <w:rFonts w:ascii="Arial" w:hAnsi="Arial" w:cs="Arial"/>
                <w:i/>
              </w:rPr>
              <w:lastRenderedPageBreak/>
              <w:t xml:space="preserve">Ministerio de Seguridad Publica; Ministerio de Relaciones Exteriores; Ministerio de Agricultura y Ganadería, Ministerio de Hacienda (no poseen copia de los confidenciales). Contenido: la Autoridad Nacional para la Prohibición de las Armas Químicas (ANAQ) se rige por el Decreto N° 33015. Esta es una autoridad nacional que vela por cumplimiento de la convención de las armas químicas, participan funcionarios de: Ministerio de Seguridad Publica, Ministerio de Relaciones Exteriores, Ministerio de Agricultura y Ganadería, Ministerio de Hacienda. Contiene: </w:t>
            </w:r>
            <w:r w:rsidRPr="002B6E6D">
              <w:rPr>
                <w:rFonts w:ascii="Arial" w:hAnsi="Arial" w:cs="Arial"/>
                <w:b/>
                <w:i/>
              </w:rPr>
              <w:t>actas y minutas de reuniones</w:t>
            </w:r>
            <w:r w:rsidRPr="002B6E6D">
              <w:rPr>
                <w:rFonts w:ascii="Arial" w:hAnsi="Arial" w:cs="Arial"/>
                <w:i/>
              </w:rPr>
              <w:t xml:space="preserve">, correspondencia de la Organización Para la Prohibición de las Armas Químicas (OPCW), oficios ANAQ, datos generales de las empresas y sustancias controladas que importan, exportan, informes de inspección de la Organización para la Prohibición de las Armas Químicas  (OPCW). </w:t>
            </w:r>
            <w:r w:rsidRPr="002B6E6D">
              <w:rPr>
                <w:rFonts w:ascii="Arial" w:hAnsi="Arial" w:cs="Arial"/>
                <w:bCs/>
                <w:i/>
              </w:rPr>
              <w:t>Soporte: papel. Fechas extremas: 2010-2021. Cantidad: 1.80 m. Vigencia Administrativa legal: 5 años en la oficina y 0 años en el Archivo Central.</w:t>
            </w:r>
            <w:r w:rsidR="002B6E6D">
              <w:rPr>
                <w:rFonts w:ascii="Arial" w:hAnsi="Arial" w:cs="Arial"/>
                <w:bCs/>
                <w:i/>
              </w:rPr>
              <w:t xml:space="preserve"> ---------------------------------------------------------</w:t>
            </w:r>
          </w:p>
        </w:tc>
        <w:tc>
          <w:tcPr>
            <w:tcW w:w="4050" w:type="dxa"/>
            <w:shd w:val="clear" w:color="auto" w:fill="auto"/>
          </w:tcPr>
          <w:p w14:paraId="4724A289" w14:textId="42FDBCA0" w:rsidR="00E53B49" w:rsidRPr="002B6E6D" w:rsidRDefault="00E53B49" w:rsidP="002B6E6D">
            <w:pPr>
              <w:jc w:val="both"/>
              <w:rPr>
                <w:rFonts w:ascii="Arial" w:hAnsi="Arial" w:cs="Arial"/>
                <w:bCs/>
                <w:i/>
              </w:rPr>
            </w:pPr>
            <w:r w:rsidRPr="002B6E6D">
              <w:rPr>
                <w:rFonts w:ascii="Arial" w:hAnsi="Arial" w:cs="Arial"/>
                <w:bCs/>
                <w:i/>
              </w:rPr>
              <w:lastRenderedPageBreak/>
              <w:t xml:space="preserve">Sí. Ya que refleja el control y prohibición sobre el uso de armas </w:t>
            </w:r>
            <w:r w:rsidRPr="002B6E6D">
              <w:rPr>
                <w:rFonts w:ascii="Arial" w:hAnsi="Arial" w:cs="Arial"/>
                <w:bCs/>
                <w:i/>
              </w:rPr>
              <w:lastRenderedPageBreak/>
              <w:t xml:space="preserve">químicas en Costa Rica, así como, el aporte del país a nivel internacional en el control, </w:t>
            </w:r>
            <w:r w:rsidRPr="002B6E6D">
              <w:rPr>
                <w:rFonts w:ascii="Arial" w:eastAsia="Times New Roman" w:hAnsi="Arial" w:cs="Arial"/>
                <w:i/>
                <w:color w:val="000000"/>
                <w:lang w:eastAsia="es-CR"/>
              </w:rPr>
              <w:t xml:space="preserve">prohibición y eliminación </w:t>
            </w:r>
            <w:r w:rsidRPr="002B6E6D">
              <w:rPr>
                <w:rFonts w:ascii="Arial" w:hAnsi="Arial" w:cs="Arial"/>
                <w:bCs/>
                <w:i/>
              </w:rPr>
              <w:t xml:space="preserve">de este tipo de armas y todos </w:t>
            </w:r>
            <w:r w:rsidRPr="002B6E6D">
              <w:rPr>
                <w:rFonts w:ascii="Arial" w:eastAsia="Times New Roman" w:hAnsi="Arial" w:cs="Arial"/>
                <w:i/>
                <w:color w:val="000000"/>
                <w:lang w:eastAsia="es-CR"/>
              </w:rPr>
              <w:t>los tipos de armas de destrucción en masa.</w:t>
            </w:r>
            <w:r w:rsidRPr="002B6E6D">
              <w:rPr>
                <w:rFonts w:ascii="Arial" w:hAnsi="Arial" w:cs="Arial"/>
                <w:i/>
              </w:rPr>
              <w:t xml:space="preserve"> ---------------------------------------------------------------------------------------------------------------------------------------------------------------------------------------------------------------------------------------------------------------</w:t>
            </w:r>
            <w:r w:rsidRPr="002B6E6D">
              <w:rPr>
                <w:rFonts w:ascii="Arial" w:hAnsi="Arial" w:cs="Arial"/>
                <w:bCs/>
                <w:i/>
              </w:rPr>
              <w:t>----------------------------------------------------</w:t>
            </w:r>
            <w:r w:rsidRPr="002B6E6D">
              <w:rPr>
                <w:rFonts w:ascii="Arial" w:hAnsi="Arial" w:cs="Arial"/>
                <w:i/>
              </w:rPr>
              <w:t>---------------------------------------------------------------------------------------------------------------------------------------------------------------------------------------------------------------------------------------------------------------------</w:t>
            </w:r>
          </w:p>
        </w:tc>
      </w:tr>
      <w:tr w:rsidR="00E53B49" w:rsidRPr="002B6E6D" w14:paraId="3B656DA0" w14:textId="77777777" w:rsidTr="002B6E6D">
        <w:tc>
          <w:tcPr>
            <w:tcW w:w="10710" w:type="dxa"/>
            <w:gridSpan w:val="2"/>
            <w:shd w:val="clear" w:color="auto" w:fill="auto"/>
          </w:tcPr>
          <w:p w14:paraId="0EE67D66" w14:textId="659727D4" w:rsidR="00E53B49" w:rsidRPr="002B6E6D" w:rsidRDefault="00E53B49" w:rsidP="002B6E6D">
            <w:pPr>
              <w:jc w:val="both"/>
              <w:rPr>
                <w:rFonts w:ascii="Arial" w:hAnsi="Arial" w:cs="Arial"/>
                <w:b/>
                <w:bCs/>
                <w:i/>
              </w:rPr>
            </w:pPr>
            <w:proofErr w:type="spellStart"/>
            <w:r w:rsidRPr="002B6E6D">
              <w:rPr>
                <w:rFonts w:ascii="Arial" w:hAnsi="Arial" w:cs="Arial"/>
                <w:i/>
              </w:rPr>
              <w:lastRenderedPageBreak/>
              <w:t>Subfondo</w:t>
            </w:r>
            <w:proofErr w:type="spellEnd"/>
            <w:r w:rsidRPr="002B6E6D">
              <w:rPr>
                <w:rFonts w:ascii="Arial" w:hAnsi="Arial" w:cs="Arial"/>
                <w:i/>
              </w:rPr>
              <w:t xml:space="preserve"> 1: Ministro</w:t>
            </w:r>
            <w:r w:rsidR="002B6E6D">
              <w:rPr>
                <w:rFonts w:ascii="Arial" w:hAnsi="Arial" w:cs="Arial"/>
                <w:i/>
              </w:rPr>
              <w:t xml:space="preserve">. </w:t>
            </w:r>
            <w:proofErr w:type="spellStart"/>
            <w:r w:rsidR="002B6E6D">
              <w:rPr>
                <w:rFonts w:ascii="Arial" w:hAnsi="Arial" w:cs="Arial"/>
                <w:i/>
              </w:rPr>
              <w:t>Subfondo</w:t>
            </w:r>
            <w:proofErr w:type="spellEnd"/>
            <w:r w:rsidR="002B6E6D">
              <w:rPr>
                <w:rFonts w:ascii="Arial" w:hAnsi="Arial" w:cs="Arial"/>
                <w:i/>
              </w:rPr>
              <w:t xml:space="preserve"> 1.1: Viceministros. </w:t>
            </w:r>
            <w:proofErr w:type="spellStart"/>
            <w:r w:rsidRPr="002B6E6D">
              <w:rPr>
                <w:rFonts w:ascii="Arial" w:hAnsi="Arial" w:cs="Arial"/>
                <w:i/>
              </w:rPr>
              <w:t>Subfondo</w:t>
            </w:r>
            <w:proofErr w:type="spellEnd"/>
            <w:r w:rsidRPr="002B6E6D">
              <w:rPr>
                <w:rFonts w:ascii="Arial" w:hAnsi="Arial" w:cs="Arial"/>
                <w:i/>
              </w:rPr>
              <w:t xml:space="preserve"> 1.1.1: Dirección General de la Salud</w:t>
            </w:r>
            <w:r w:rsidR="002B6E6D">
              <w:rPr>
                <w:rFonts w:ascii="Arial" w:hAnsi="Arial" w:cs="Arial"/>
                <w:i/>
              </w:rPr>
              <w:t xml:space="preserve">. </w:t>
            </w:r>
            <w:proofErr w:type="spellStart"/>
            <w:r w:rsidRPr="002B6E6D">
              <w:rPr>
                <w:rFonts w:ascii="Arial" w:hAnsi="Arial" w:cs="Arial"/>
                <w:b/>
                <w:i/>
              </w:rPr>
              <w:t>Subfondo</w:t>
            </w:r>
            <w:proofErr w:type="spellEnd"/>
            <w:r w:rsidRPr="002B6E6D">
              <w:rPr>
                <w:rFonts w:ascii="Arial" w:hAnsi="Arial" w:cs="Arial"/>
                <w:b/>
                <w:i/>
              </w:rPr>
              <w:t xml:space="preserve"> 1.1.1.2: Dirección de Vigilancia de la Salud</w:t>
            </w:r>
            <w:r w:rsidR="002B6E6D">
              <w:rPr>
                <w:rFonts w:ascii="Arial" w:hAnsi="Arial" w:cs="Arial"/>
                <w:b/>
                <w:i/>
              </w:rPr>
              <w:t xml:space="preserve"> ------------------------------------------------------</w:t>
            </w:r>
          </w:p>
        </w:tc>
      </w:tr>
      <w:tr w:rsidR="00E53B49" w:rsidRPr="002B6E6D" w14:paraId="67A1835B" w14:textId="77777777" w:rsidTr="002B6E6D">
        <w:tc>
          <w:tcPr>
            <w:tcW w:w="6660" w:type="dxa"/>
            <w:shd w:val="clear" w:color="auto" w:fill="auto"/>
          </w:tcPr>
          <w:p w14:paraId="29C44D28" w14:textId="72DFEB6B" w:rsidR="00E53B49" w:rsidRPr="002B6E6D" w:rsidRDefault="00E53B49" w:rsidP="002B6E6D">
            <w:pPr>
              <w:jc w:val="center"/>
              <w:rPr>
                <w:rFonts w:ascii="Arial" w:hAnsi="Arial" w:cs="Arial"/>
                <w:b/>
                <w:i/>
              </w:rPr>
            </w:pPr>
            <w:r w:rsidRPr="002B6E6D">
              <w:rPr>
                <w:rFonts w:ascii="Arial" w:hAnsi="Arial" w:cs="Arial"/>
                <w:b/>
                <w:i/>
              </w:rPr>
              <w:t>Tipo / serie documental</w:t>
            </w:r>
          </w:p>
        </w:tc>
        <w:tc>
          <w:tcPr>
            <w:tcW w:w="4050" w:type="dxa"/>
            <w:tcBorders>
              <w:bottom w:val="nil"/>
            </w:tcBorders>
            <w:shd w:val="clear" w:color="auto" w:fill="auto"/>
          </w:tcPr>
          <w:p w14:paraId="665F0DCE" w14:textId="77777777" w:rsidR="00E53B49" w:rsidRPr="002B6E6D" w:rsidRDefault="00E53B49" w:rsidP="002B6E6D">
            <w:pPr>
              <w:jc w:val="center"/>
              <w:rPr>
                <w:rFonts w:ascii="Arial" w:hAnsi="Arial" w:cs="Arial"/>
                <w:i/>
              </w:rPr>
            </w:pPr>
            <w:r w:rsidRPr="002B6E6D">
              <w:rPr>
                <w:rFonts w:ascii="Arial" w:hAnsi="Arial" w:cs="Arial"/>
                <w:b/>
                <w:bCs/>
                <w:i/>
              </w:rPr>
              <w:t>Valor científico–cultural</w:t>
            </w:r>
          </w:p>
        </w:tc>
      </w:tr>
      <w:tr w:rsidR="00E53B49" w:rsidRPr="002B6E6D" w14:paraId="69D02F3E" w14:textId="77777777" w:rsidTr="002B6E6D">
        <w:tc>
          <w:tcPr>
            <w:tcW w:w="6660" w:type="dxa"/>
            <w:shd w:val="clear" w:color="auto" w:fill="auto"/>
          </w:tcPr>
          <w:p w14:paraId="3A392D00" w14:textId="002E96CC" w:rsidR="00E53B49" w:rsidRPr="002B6E6D" w:rsidRDefault="00E53B49" w:rsidP="005D6C11">
            <w:pPr>
              <w:autoSpaceDE w:val="0"/>
              <w:autoSpaceDN w:val="0"/>
              <w:adjustRightInd w:val="0"/>
              <w:jc w:val="both"/>
              <w:rPr>
                <w:rFonts w:ascii="Arial" w:hAnsi="Arial" w:cs="Arial"/>
                <w:bCs/>
                <w:i/>
              </w:rPr>
            </w:pPr>
            <w:r w:rsidRPr="002B6E6D">
              <w:rPr>
                <w:rFonts w:ascii="Arial" w:hAnsi="Arial" w:cs="Arial"/>
                <w:bCs/>
                <w:i/>
              </w:rPr>
              <w:t xml:space="preserve">1.1.1.2.1. Correspondencia. Original y copia. Original y copia: </w:t>
            </w:r>
            <w:r w:rsidRPr="002B6E6D">
              <w:rPr>
                <w:rFonts w:ascii="Arial" w:hAnsi="Arial" w:cs="Arial"/>
                <w:i/>
              </w:rPr>
              <w:t xml:space="preserve">Dependencias Ministerio de Salud; Instituciones Públicas; Particulares. Contenido: conducir a nivel nacional la ejecución de la Vigilancia de la Salud, comprendida como la función esencial en salud pública que permite obtener el permanente análisis epidemiológico del país y en los diferentes estratos geopolíticos, por medio de la identificación, cuantificación y monitoreo de las tendencias, patrones y factores de los eventos involucrados en el proceso salud/enfermedad, para facilitar la planificación en salud y la toma de decisiones para la producción social de la salud. Fechas extremas para ambos soportes: 2005-2021. </w:t>
            </w:r>
            <w:r w:rsidRPr="002B6E6D">
              <w:rPr>
                <w:rFonts w:ascii="Arial" w:hAnsi="Arial" w:cs="Arial"/>
                <w:bCs/>
                <w:i/>
              </w:rPr>
              <w:t>Soporte: papel. Cantidad: 5 m. Soporte: electrónico. Cantidad: 202.8 MB. Vigencia Administrativa legal: 5 años en la oficina y 7 años en el Archivo Central. ------------------------------------------</w:t>
            </w:r>
          </w:p>
        </w:tc>
        <w:tc>
          <w:tcPr>
            <w:tcW w:w="4050" w:type="dxa"/>
            <w:tcBorders>
              <w:bottom w:val="nil"/>
            </w:tcBorders>
            <w:shd w:val="clear" w:color="auto" w:fill="auto"/>
          </w:tcPr>
          <w:p w14:paraId="3E8024E7" w14:textId="77777777" w:rsidR="00E53B49" w:rsidRPr="002B6E6D" w:rsidRDefault="00E53B49" w:rsidP="005D6C11">
            <w:pPr>
              <w:jc w:val="both"/>
              <w:rPr>
                <w:rFonts w:ascii="Arial" w:hAnsi="Arial" w:cs="Arial"/>
                <w:bCs/>
                <w:i/>
              </w:rPr>
            </w:pPr>
            <w:r w:rsidRPr="002B6E6D">
              <w:rPr>
                <w:rFonts w:ascii="Arial" w:hAnsi="Arial" w:cs="Arial"/>
                <w:bCs/>
                <w:i/>
              </w:rPr>
              <w:t xml:space="preserve">Sí. Ya que refleja el análisis, seguimiento y vigilancia de brotes epidemiológicos en el país. </w:t>
            </w:r>
          </w:p>
          <w:p w14:paraId="5B410E58" w14:textId="2AC7E672" w:rsidR="00E53B49" w:rsidRPr="002B6E6D" w:rsidRDefault="00E53B49" w:rsidP="002B6E6D">
            <w:pPr>
              <w:jc w:val="both"/>
              <w:rPr>
                <w:rFonts w:ascii="Arial" w:hAnsi="Arial" w:cs="Arial"/>
                <w:bCs/>
                <w:i/>
              </w:rPr>
            </w:pPr>
            <w:r w:rsidRPr="002B6E6D">
              <w:rPr>
                <w:rFonts w:ascii="Arial" w:hAnsi="Arial" w:cs="Arial"/>
                <w:bCs/>
                <w:i/>
              </w:rPr>
              <w:t xml:space="preserve">Conservar la correspondencia de carácter sustantivo que permita </w:t>
            </w:r>
            <w:r w:rsidRPr="002B6E6D">
              <w:rPr>
                <w:rFonts w:ascii="Arial" w:hAnsi="Arial" w:cs="Arial"/>
                <w:i/>
              </w:rPr>
              <w:t xml:space="preserve">facilitar la planificación en salud y la toma de decisiones y </w:t>
            </w:r>
            <w:r w:rsidRPr="002B6E6D">
              <w:rPr>
                <w:rFonts w:ascii="Arial" w:hAnsi="Arial" w:cs="Arial"/>
                <w:bCs/>
                <w:i/>
              </w:rPr>
              <w:t xml:space="preserve">que no se encuentre repetida con declaratoria de valor científico-cultural en otros </w:t>
            </w:r>
            <w:proofErr w:type="spellStart"/>
            <w:r w:rsidRPr="002B6E6D">
              <w:rPr>
                <w:rFonts w:ascii="Arial" w:hAnsi="Arial" w:cs="Arial"/>
                <w:bCs/>
                <w:i/>
              </w:rPr>
              <w:t>subfondos</w:t>
            </w:r>
            <w:proofErr w:type="spellEnd"/>
            <w:r w:rsidRPr="002B6E6D">
              <w:rPr>
                <w:rFonts w:ascii="Arial" w:hAnsi="Arial" w:cs="Arial"/>
                <w:bCs/>
                <w:i/>
              </w:rPr>
              <w:t xml:space="preserve"> del Ministerio. En caso de que se repitan se debe conservar en el </w:t>
            </w:r>
            <w:proofErr w:type="spellStart"/>
            <w:r w:rsidRPr="002B6E6D">
              <w:rPr>
                <w:rFonts w:ascii="Arial" w:hAnsi="Arial" w:cs="Arial"/>
                <w:bCs/>
                <w:i/>
              </w:rPr>
              <w:t>subfondo</w:t>
            </w:r>
            <w:proofErr w:type="spellEnd"/>
            <w:r w:rsidRPr="002B6E6D">
              <w:rPr>
                <w:rFonts w:ascii="Arial" w:hAnsi="Arial" w:cs="Arial"/>
                <w:bCs/>
                <w:i/>
              </w:rPr>
              <w:t xml:space="preserve"> que custodie los documentos originales. </w:t>
            </w:r>
            <w:r w:rsidRPr="002B6E6D">
              <w:rPr>
                <w:rFonts w:ascii="Arial" w:hAnsi="Arial" w:cs="Arial"/>
                <w:i/>
              </w:rPr>
              <w:t>-------------------------------------------------------------------------------------------------------------</w:t>
            </w:r>
          </w:p>
        </w:tc>
      </w:tr>
      <w:tr w:rsidR="00E53B49" w:rsidRPr="002B6E6D" w14:paraId="2E98E3F5" w14:textId="77777777" w:rsidTr="002B6E6D">
        <w:tc>
          <w:tcPr>
            <w:tcW w:w="10710" w:type="dxa"/>
            <w:gridSpan w:val="2"/>
            <w:shd w:val="clear" w:color="auto" w:fill="auto"/>
          </w:tcPr>
          <w:p w14:paraId="2A342C6C" w14:textId="6D0CD5FC" w:rsidR="00E53B49" w:rsidRPr="002B6E6D" w:rsidRDefault="00E53B49" w:rsidP="002B6E6D">
            <w:pPr>
              <w:jc w:val="both"/>
              <w:rPr>
                <w:rFonts w:ascii="Arial" w:hAnsi="Arial" w:cs="Arial"/>
                <w:b/>
                <w:i/>
              </w:rPr>
            </w:pPr>
            <w:proofErr w:type="spellStart"/>
            <w:r w:rsidRPr="002B6E6D">
              <w:rPr>
                <w:rFonts w:ascii="Arial" w:hAnsi="Arial" w:cs="Arial"/>
                <w:i/>
              </w:rPr>
              <w:t>Subfondo</w:t>
            </w:r>
            <w:proofErr w:type="spellEnd"/>
            <w:r w:rsidRPr="002B6E6D">
              <w:rPr>
                <w:rFonts w:ascii="Arial" w:hAnsi="Arial" w:cs="Arial"/>
                <w:i/>
              </w:rPr>
              <w:t xml:space="preserve"> 1: Ministro</w:t>
            </w:r>
            <w:r w:rsidR="002B6E6D">
              <w:rPr>
                <w:rFonts w:ascii="Arial" w:hAnsi="Arial" w:cs="Arial"/>
                <w:i/>
              </w:rPr>
              <w:t xml:space="preserve">. </w:t>
            </w:r>
            <w:proofErr w:type="spellStart"/>
            <w:r w:rsidRPr="002B6E6D">
              <w:rPr>
                <w:rFonts w:ascii="Arial" w:hAnsi="Arial" w:cs="Arial"/>
                <w:i/>
              </w:rPr>
              <w:t>Subfondo</w:t>
            </w:r>
            <w:proofErr w:type="spellEnd"/>
            <w:r w:rsidR="002B6E6D">
              <w:rPr>
                <w:rFonts w:ascii="Arial" w:hAnsi="Arial" w:cs="Arial"/>
                <w:i/>
              </w:rPr>
              <w:t xml:space="preserve"> 1.1: Viceministros. </w:t>
            </w:r>
            <w:proofErr w:type="spellStart"/>
            <w:r w:rsidRPr="002B6E6D">
              <w:rPr>
                <w:rFonts w:ascii="Arial" w:hAnsi="Arial" w:cs="Arial"/>
                <w:i/>
              </w:rPr>
              <w:t>Subfondo</w:t>
            </w:r>
            <w:proofErr w:type="spellEnd"/>
            <w:r w:rsidRPr="002B6E6D">
              <w:rPr>
                <w:rFonts w:ascii="Arial" w:hAnsi="Arial" w:cs="Arial"/>
                <w:i/>
              </w:rPr>
              <w:t xml:space="preserve"> 1.1.1: Dirección General de la Salud</w:t>
            </w:r>
            <w:r w:rsidR="002B6E6D">
              <w:rPr>
                <w:rFonts w:ascii="Arial" w:hAnsi="Arial" w:cs="Arial"/>
                <w:i/>
              </w:rPr>
              <w:t xml:space="preserve">. </w:t>
            </w:r>
            <w:proofErr w:type="spellStart"/>
            <w:r w:rsidRPr="002B6E6D">
              <w:rPr>
                <w:rFonts w:ascii="Arial" w:hAnsi="Arial" w:cs="Arial"/>
                <w:i/>
              </w:rPr>
              <w:t>Subfondo</w:t>
            </w:r>
            <w:proofErr w:type="spellEnd"/>
            <w:r w:rsidRPr="002B6E6D">
              <w:rPr>
                <w:rFonts w:ascii="Arial" w:hAnsi="Arial" w:cs="Arial"/>
                <w:i/>
              </w:rPr>
              <w:t xml:space="preserve"> 1.1.1.2: Dirección de Vigilancia de la Salud</w:t>
            </w:r>
            <w:r w:rsidR="002B6E6D">
              <w:rPr>
                <w:rFonts w:ascii="Arial" w:hAnsi="Arial" w:cs="Arial"/>
                <w:i/>
              </w:rPr>
              <w:t xml:space="preserve">. </w:t>
            </w:r>
            <w:proofErr w:type="spellStart"/>
            <w:r w:rsidRPr="002B6E6D">
              <w:rPr>
                <w:rFonts w:ascii="Arial" w:hAnsi="Arial" w:cs="Arial"/>
                <w:b/>
                <w:i/>
              </w:rPr>
              <w:t>Subfondo</w:t>
            </w:r>
            <w:proofErr w:type="spellEnd"/>
            <w:r w:rsidRPr="002B6E6D">
              <w:rPr>
                <w:rFonts w:ascii="Arial" w:hAnsi="Arial" w:cs="Arial"/>
                <w:b/>
                <w:i/>
              </w:rPr>
              <w:t xml:space="preserve"> 1.1.1.2.1: Unidad de Indicadores de la Salud </w:t>
            </w:r>
            <w:r w:rsidR="002B6E6D">
              <w:rPr>
                <w:rFonts w:ascii="Arial" w:hAnsi="Arial" w:cs="Arial"/>
                <w:b/>
                <w:i/>
              </w:rPr>
              <w:t>-----------------------------------------------------------------------------------------------------------------</w:t>
            </w:r>
          </w:p>
        </w:tc>
      </w:tr>
      <w:tr w:rsidR="00E53B49" w:rsidRPr="002B6E6D" w14:paraId="51EF32D5" w14:textId="77777777" w:rsidTr="002B6E6D">
        <w:tc>
          <w:tcPr>
            <w:tcW w:w="6660" w:type="dxa"/>
            <w:shd w:val="clear" w:color="auto" w:fill="auto"/>
          </w:tcPr>
          <w:p w14:paraId="2C07B35A" w14:textId="207A0DF9" w:rsidR="00E53B49" w:rsidRPr="002B6E6D" w:rsidRDefault="00E53B49" w:rsidP="002B6E6D">
            <w:pPr>
              <w:jc w:val="center"/>
              <w:rPr>
                <w:rFonts w:ascii="Arial" w:hAnsi="Arial" w:cs="Arial"/>
                <w:b/>
                <w:i/>
              </w:rPr>
            </w:pPr>
            <w:r w:rsidRPr="002B6E6D">
              <w:rPr>
                <w:rFonts w:ascii="Arial" w:hAnsi="Arial" w:cs="Arial"/>
                <w:b/>
                <w:i/>
              </w:rPr>
              <w:lastRenderedPageBreak/>
              <w:t>Tipo / serie documental</w:t>
            </w:r>
          </w:p>
        </w:tc>
        <w:tc>
          <w:tcPr>
            <w:tcW w:w="4050" w:type="dxa"/>
            <w:tcBorders>
              <w:bottom w:val="nil"/>
            </w:tcBorders>
            <w:shd w:val="clear" w:color="auto" w:fill="auto"/>
          </w:tcPr>
          <w:p w14:paraId="261A16F3" w14:textId="77777777" w:rsidR="00E53B49" w:rsidRPr="002B6E6D" w:rsidRDefault="00E53B49" w:rsidP="002B6E6D">
            <w:pPr>
              <w:jc w:val="center"/>
              <w:rPr>
                <w:rFonts w:ascii="Arial" w:hAnsi="Arial" w:cs="Arial"/>
                <w:i/>
              </w:rPr>
            </w:pPr>
            <w:r w:rsidRPr="002B6E6D">
              <w:rPr>
                <w:rFonts w:ascii="Arial" w:hAnsi="Arial" w:cs="Arial"/>
                <w:b/>
                <w:bCs/>
                <w:i/>
              </w:rPr>
              <w:t>Valor científico–cultural</w:t>
            </w:r>
          </w:p>
        </w:tc>
      </w:tr>
      <w:tr w:rsidR="00E53B49" w:rsidRPr="002B6E6D" w14:paraId="7A98C1A1" w14:textId="77777777" w:rsidTr="002B6E6D">
        <w:tc>
          <w:tcPr>
            <w:tcW w:w="6660" w:type="dxa"/>
            <w:shd w:val="clear" w:color="auto" w:fill="auto"/>
          </w:tcPr>
          <w:p w14:paraId="47D67C6A" w14:textId="77777777" w:rsidR="00E53B49" w:rsidRPr="002B6E6D" w:rsidRDefault="00E53B49" w:rsidP="005D6C11">
            <w:pPr>
              <w:tabs>
                <w:tab w:val="left" w:pos="315"/>
              </w:tabs>
              <w:jc w:val="both"/>
              <w:rPr>
                <w:rFonts w:ascii="Arial" w:hAnsi="Arial" w:cs="Arial"/>
                <w:bCs/>
                <w:i/>
              </w:rPr>
            </w:pPr>
            <w:r w:rsidRPr="002B6E6D">
              <w:rPr>
                <w:rFonts w:ascii="Arial" w:hAnsi="Arial" w:cs="Arial"/>
                <w:bCs/>
                <w:i/>
              </w:rPr>
              <w:t xml:space="preserve">1.1.1.2.1.9. Registros de incidencia y mortalidad por tumores malignos. Original sin copia. Contenido: Control electrónico con las estadísticas de casos nuevos y fallecimientos por cáncer, según diversas características como sitio anatómico, sexo, grupos de edad quinquenal, provincia y cantón de residencia. Soporte: electrónico. Fechas extremas: 1992-2021. Cantidad: 32 MB. Vigencia Administrativa legal: permanente en la oficina y 0 años en el Archivo Central. </w:t>
            </w:r>
          </w:p>
        </w:tc>
        <w:tc>
          <w:tcPr>
            <w:tcW w:w="4050" w:type="dxa"/>
            <w:shd w:val="clear" w:color="auto" w:fill="auto"/>
          </w:tcPr>
          <w:p w14:paraId="61259A2E" w14:textId="332D1F9A" w:rsidR="00E53B49" w:rsidRPr="002B6E6D" w:rsidRDefault="00E53B49" w:rsidP="002B6E6D">
            <w:pPr>
              <w:jc w:val="both"/>
              <w:rPr>
                <w:rFonts w:ascii="Arial" w:hAnsi="Arial" w:cs="Arial"/>
                <w:bCs/>
                <w:i/>
              </w:rPr>
            </w:pPr>
            <w:r w:rsidRPr="002B6E6D">
              <w:rPr>
                <w:rFonts w:ascii="Arial" w:hAnsi="Arial" w:cs="Arial"/>
                <w:bCs/>
                <w:i/>
              </w:rPr>
              <w:t>Sí.</w:t>
            </w:r>
            <w:r w:rsidRPr="002B6E6D">
              <w:rPr>
                <w:rStyle w:val="Refdenotaalpie"/>
                <w:rFonts w:ascii="Arial" w:hAnsi="Arial" w:cs="Arial"/>
                <w:bCs/>
                <w:i/>
              </w:rPr>
              <w:t xml:space="preserve"> </w:t>
            </w:r>
            <w:r w:rsidRPr="002B6E6D">
              <w:rPr>
                <w:rStyle w:val="Refdenotaalpie"/>
                <w:rFonts w:ascii="Arial" w:hAnsi="Arial" w:cs="Arial"/>
                <w:bCs/>
                <w:i/>
              </w:rPr>
              <w:footnoteReference w:id="7"/>
            </w:r>
            <w:r w:rsidRPr="002B6E6D">
              <w:rPr>
                <w:rFonts w:ascii="Arial" w:hAnsi="Arial" w:cs="Arial"/>
                <w:bCs/>
                <w:i/>
              </w:rPr>
              <w:t xml:space="preserve"> Ya que son un insumo para la toma de decisiones, presupuesto, políticas nacionales y atención de pacientes con tumores malignos. Asimismo, es un indicador de salud y de desarrollo general. </w:t>
            </w:r>
            <w:r w:rsidRPr="002B6E6D">
              <w:rPr>
                <w:rFonts w:ascii="Arial" w:hAnsi="Arial" w:cs="Arial"/>
                <w:i/>
              </w:rPr>
              <w:t>------------------------------------------------------------------------------------------------------------</w:t>
            </w:r>
          </w:p>
        </w:tc>
      </w:tr>
      <w:tr w:rsidR="00E53B49" w:rsidRPr="002B6E6D" w14:paraId="4CE1419E" w14:textId="77777777" w:rsidTr="002B6E6D">
        <w:tc>
          <w:tcPr>
            <w:tcW w:w="6660" w:type="dxa"/>
            <w:shd w:val="clear" w:color="auto" w:fill="auto"/>
          </w:tcPr>
          <w:p w14:paraId="51494568" w14:textId="2DC3D8B0" w:rsidR="00E53B49" w:rsidRPr="002B6E6D" w:rsidRDefault="00E53B49" w:rsidP="005D6C11">
            <w:pPr>
              <w:tabs>
                <w:tab w:val="left" w:pos="315"/>
              </w:tabs>
              <w:jc w:val="both"/>
              <w:rPr>
                <w:rFonts w:ascii="Arial" w:hAnsi="Arial" w:cs="Arial"/>
                <w:bCs/>
                <w:i/>
              </w:rPr>
            </w:pPr>
            <w:r w:rsidRPr="002B6E6D">
              <w:rPr>
                <w:rFonts w:ascii="Arial" w:hAnsi="Arial" w:cs="Arial"/>
                <w:bCs/>
                <w:i/>
              </w:rPr>
              <w:t>1.1.1.2.1.10. Registros de Mortalidad. Copia. Original: INEC</w:t>
            </w:r>
            <w:r w:rsidRPr="002B6E6D">
              <w:rPr>
                <w:rStyle w:val="Refdenotaalpie"/>
                <w:rFonts w:ascii="Arial" w:hAnsi="Arial" w:cs="Arial"/>
                <w:bCs/>
                <w:i/>
              </w:rPr>
              <w:footnoteReference w:id="8"/>
            </w:r>
            <w:r w:rsidRPr="002B6E6D">
              <w:rPr>
                <w:rFonts w:ascii="Arial" w:hAnsi="Arial" w:cs="Arial"/>
                <w:bCs/>
                <w:i/>
              </w:rPr>
              <w:t xml:space="preserve"> Contenido: Control electrónico de mortalidad con las características epidemiológicas según las diferentes causas de fallecimiento, de acuerdo con la Clasificación Internacional de las Enfermedades y problemas relacionados con la salud (CIE-10). Contiene: Nacionalidad, sexo, estado civil, edad, provincia, cantón, distrito, zona, causa de muerte. Soporte: electrónico. Fechas extremas: 1986-2021. Cantidad: 166 MB. Vigencia Administrativa legal: permanente la oficina y  0 años en el Archivo Central. </w:t>
            </w:r>
            <w:r w:rsidR="002B6E6D">
              <w:rPr>
                <w:rFonts w:ascii="Arial" w:hAnsi="Arial" w:cs="Arial"/>
                <w:bCs/>
                <w:i/>
              </w:rPr>
              <w:t>----------------------</w:t>
            </w:r>
          </w:p>
        </w:tc>
        <w:tc>
          <w:tcPr>
            <w:tcW w:w="4050" w:type="dxa"/>
            <w:shd w:val="clear" w:color="auto" w:fill="auto"/>
          </w:tcPr>
          <w:p w14:paraId="79F1D0B9" w14:textId="4D1EB2F2" w:rsidR="00E53B49" w:rsidRPr="002B6E6D" w:rsidRDefault="00E53B49" w:rsidP="002B6E6D">
            <w:pPr>
              <w:jc w:val="both"/>
              <w:rPr>
                <w:rFonts w:ascii="Arial" w:hAnsi="Arial" w:cs="Arial"/>
                <w:bCs/>
                <w:i/>
              </w:rPr>
            </w:pPr>
            <w:r w:rsidRPr="002B6E6D">
              <w:rPr>
                <w:rFonts w:ascii="Arial" w:hAnsi="Arial" w:cs="Arial"/>
                <w:bCs/>
                <w:i/>
              </w:rPr>
              <w:t>Sí. Ya que refleja las causas de mortalidad en el país durante un período de tiempo determinado.</w:t>
            </w:r>
            <w:r w:rsidR="002B6E6D">
              <w:rPr>
                <w:rFonts w:ascii="Arial" w:hAnsi="Arial" w:cs="Arial"/>
                <w:bCs/>
                <w:i/>
              </w:rPr>
              <w:t xml:space="preserve"> </w:t>
            </w:r>
            <w:r w:rsidRPr="002B6E6D">
              <w:rPr>
                <w:rFonts w:ascii="Arial" w:hAnsi="Arial" w:cs="Arial"/>
                <w:bCs/>
                <w:i/>
              </w:rPr>
              <w:t>-------------------------------------------------------------------------------------------------------------------------------------------------------------------------------------------------------------------------------------------------------------------------------------------------------------------------------------------</w:t>
            </w:r>
          </w:p>
        </w:tc>
      </w:tr>
      <w:tr w:rsidR="00E53B49" w:rsidRPr="002B6E6D" w14:paraId="5BAEC830" w14:textId="77777777" w:rsidTr="002B6E6D">
        <w:tc>
          <w:tcPr>
            <w:tcW w:w="6660" w:type="dxa"/>
            <w:shd w:val="clear" w:color="auto" w:fill="auto"/>
          </w:tcPr>
          <w:p w14:paraId="3ED2C622" w14:textId="4D5CAB8F" w:rsidR="00E53B49" w:rsidRPr="002B6E6D" w:rsidRDefault="00E53B49" w:rsidP="005D6C11">
            <w:pPr>
              <w:tabs>
                <w:tab w:val="left" w:pos="315"/>
              </w:tabs>
              <w:jc w:val="both"/>
              <w:rPr>
                <w:rFonts w:ascii="Arial" w:hAnsi="Arial" w:cs="Arial"/>
                <w:bCs/>
                <w:i/>
              </w:rPr>
            </w:pPr>
            <w:r w:rsidRPr="002B6E6D">
              <w:rPr>
                <w:rFonts w:ascii="Arial" w:hAnsi="Arial" w:cs="Arial"/>
                <w:bCs/>
                <w:i/>
              </w:rPr>
              <w:t>1.1.1.2.1.13. Registro de vigilancia epidemiológica-01 (VE-01). Original sin copia. Contenido: Registro electrónico de los eventos de notificación obligatoria incluidos en los decretos de Vigilancia de la Salud (enfermedades transmisibles, no transmisibles, riesgos del ambiente humano y otros eventos) de todas las personas que residen en el territorio costarricense. Contiene: área, número expediente, apellidos, nombre, fecha inicio de síntomas, semana epidemiológica, diagnóstico de notificación, fecha de diagnóstico, semana epidemiológica de diagnóstico, diagnóstico específico, sexo, embarazo, hospital, fecha de nacimiento, edad, nacionalidad, ocupación, padre, provincia, cantón, distrito, señas, teléfono, lugar de trabajo, establecimiento que informa, fecha toma de muestra, resultado de laboratorio, fecha de investigación, diagnóstico final, clasificación, nombre del que registra, médico, frecuencia, observación, región. Soporte: electrónico. Fechas extremas: 2010-2021. Cantidad: 2.4 GB. Vigencia Administrativa legal: permanente en la oficina y 0 años en el Archivo Central.  --------------------------------</w:t>
            </w:r>
            <w:r w:rsidR="002B6E6D">
              <w:rPr>
                <w:rFonts w:ascii="Arial" w:hAnsi="Arial" w:cs="Arial"/>
                <w:bCs/>
                <w:i/>
              </w:rPr>
              <w:t>---------</w:t>
            </w:r>
          </w:p>
        </w:tc>
        <w:tc>
          <w:tcPr>
            <w:tcW w:w="4050" w:type="dxa"/>
            <w:shd w:val="clear" w:color="auto" w:fill="auto"/>
          </w:tcPr>
          <w:p w14:paraId="4E4F8504" w14:textId="4880B832" w:rsidR="00E53B49" w:rsidRPr="002B6E6D" w:rsidRDefault="00E53B49" w:rsidP="002B6E6D">
            <w:pPr>
              <w:jc w:val="both"/>
              <w:rPr>
                <w:rFonts w:ascii="Arial" w:hAnsi="Arial" w:cs="Arial"/>
                <w:bCs/>
                <w:i/>
                <w:highlight w:val="green"/>
              </w:rPr>
            </w:pPr>
            <w:r w:rsidRPr="002B6E6D">
              <w:rPr>
                <w:rFonts w:ascii="Arial" w:hAnsi="Arial" w:cs="Arial"/>
                <w:bCs/>
                <w:i/>
              </w:rPr>
              <w:t>Sí. Ya que reflejan la presencia de enfermedades en el país, así como, su seguimiento y vigilancia para evitar brotes epidemiológicos. --------------------------------------------------------------------------------------------------------------------------------------------------------------------------------------------------------------------------------------------------------------------------------------------------------------------------------------------------------------------------------------------------------------------------------------------------------------------------------------------------------------------------------------------------------------------------------------------------------------------------------------------------------------------------------------------------------------------------------------</w:t>
            </w:r>
          </w:p>
        </w:tc>
      </w:tr>
      <w:tr w:rsidR="00E53B49" w:rsidRPr="002B6E6D" w14:paraId="410E5993" w14:textId="77777777" w:rsidTr="002B6E6D">
        <w:tc>
          <w:tcPr>
            <w:tcW w:w="6660" w:type="dxa"/>
            <w:shd w:val="clear" w:color="auto" w:fill="auto"/>
          </w:tcPr>
          <w:p w14:paraId="5B42BC31" w14:textId="77777777" w:rsidR="00E53B49" w:rsidRPr="002B6E6D" w:rsidRDefault="00E53B49" w:rsidP="005D6C11">
            <w:pPr>
              <w:tabs>
                <w:tab w:val="left" w:pos="315"/>
              </w:tabs>
              <w:jc w:val="both"/>
              <w:rPr>
                <w:rFonts w:ascii="Arial" w:hAnsi="Arial" w:cs="Arial"/>
                <w:bCs/>
                <w:i/>
              </w:rPr>
            </w:pPr>
            <w:r w:rsidRPr="002B6E6D">
              <w:rPr>
                <w:rFonts w:ascii="Arial" w:hAnsi="Arial" w:cs="Arial"/>
                <w:bCs/>
                <w:i/>
              </w:rPr>
              <w:t xml:space="preserve">1.1.1.2.1.15. Registro Vigilancia Epidemiológica 02 (VE-02). Original sin copia. Contenido: Registro electrónico de accidentes ofídicos, anquilostomiasis y </w:t>
            </w:r>
            <w:proofErr w:type="spellStart"/>
            <w:r w:rsidRPr="002B6E6D">
              <w:rPr>
                <w:rFonts w:ascii="Arial" w:hAnsi="Arial" w:cs="Arial"/>
                <w:bCs/>
                <w:i/>
              </w:rPr>
              <w:t>necatoriasis</w:t>
            </w:r>
            <w:proofErr w:type="spellEnd"/>
            <w:r w:rsidRPr="002B6E6D">
              <w:rPr>
                <w:rFonts w:ascii="Arial" w:hAnsi="Arial" w:cs="Arial"/>
                <w:bCs/>
                <w:i/>
              </w:rPr>
              <w:t xml:space="preserve">, </w:t>
            </w:r>
            <w:proofErr w:type="spellStart"/>
            <w:r w:rsidRPr="002B6E6D">
              <w:rPr>
                <w:rFonts w:ascii="Arial" w:hAnsi="Arial" w:cs="Arial"/>
                <w:bCs/>
                <w:i/>
              </w:rPr>
              <w:t>ascariasis</w:t>
            </w:r>
            <w:proofErr w:type="spellEnd"/>
            <w:r w:rsidRPr="002B6E6D">
              <w:rPr>
                <w:rFonts w:ascii="Arial" w:hAnsi="Arial" w:cs="Arial"/>
                <w:bCs/>
                <w:i/>
              </w:rPr>
              <w:t xml:space="preserve">, conjuntivitis  hemorrágica, conjuntivitis infecciosa </w:t>
            </w:r>
            <w:r w:rsidRPr="002B6E6D">
              <w:rPr>
                <w:rFonts w:ascii="Arial" w:hAnsi="Arial" w:cs="Arial"/>
                <w:bCs/>
                <w:i/>
              </w:rPr>
              <w:lastRenderedPageBreak/>
              <w:t xml:space="preserve">no hemorrágica, enfermedad tipo influenza, enfermedad diarreica aguda, </w:t>
            </w:r>
            <w:proofErr w:type="spellStart"/>
            <w:r w:rsidRPr="002B6E6D">
              <w:rPr>
                <w:rFonts w:ascii="Arial" w:hAnsi="Arial" w:cs="Arial"/>
                <w:bCs/>
                <w:i/>
              </w:rPr>
              <w:t>enterobiasis</w:t>
            </w:r>
            <w:proofErr w:type="spellEnd"/>
            <w:r w:rsidRPr="002B6E6D">
              <w:rPr>
                <w:rFonts w:ascii="Arial" w:hAnsi="Arial" w:cs="Arial"/>
                <w:bCs/>
                <w:i/>
              </w:rPr>
              <w:t xml:space="preserve">, episodios de depresión. Soporte: electrónico. Fechas extremas: 2009-2021. Cantidad: 5.79 GB. Vigencia Administrativa legal: permanente en la oficina y 0 años en el Archivo Central. </w:t>
            </w:r>
          </w:p>
        </w:tc>
        <w:tc>
          <w:tcPr>
            <w:tcW w:w="4050" w:type="dxa"/>
            <w:shd w:val="clear" w:color="auto" w:fill="auto"/>
          </w:tcPr>
          <w:p w14:paraId="5A887C1D" w14:textId="18A375E8" w:rsidR="00E53B49" w:rsidRPr="002B6E6D" w:rsidRDefault="00E53B49" w:rsidP="002B6E6D">
            <w:pPr>
              <w:jc w:val="both"/>
              <w:rPr>
                <w:rFonts w:ascii="Arial" w:hAnsi="Arial" w:cs="Arial"/>
                <w:bCs/>
                <w:i/>
              </w:rPr>
            </w:pPr>
            <w:r w:rsidRPr="002B6E6D">
              <w:rPr>
                <w:rFonts w:ascii="Arial" w:hAnsi="Arial" w:cs="Arial"/>
                <w:bCs/>
                <w:i/>
              </w:rPr>
              <w:lastRenderedPageBreak/>
              <w:t>Sí. Ya que reflejan la presencia de enfermedades en el país, así como, su seguimiento y vigilancia para evitar brotes epidemiológicos. -------</w:t>
            </w:r>
            <w:r w:rsidRPr="002B6E6D">
              <w:rPr>
                <w:rFonts w:ascii="Arial" w:hAnsi="Arial" w:cs="Arial"/>
                <w:bCs/>
                <w:i/>
              </w:rPr>
              <w:lastRenderedPageBreak/>
              <w:t>-----------------------------------------------------------------------------------------------------------------------------------------------------------------------------------------------------------------------------------------</w:t>
            </w:r>
          </w:p>
        </w:tc>
      </w:tr>
      <w:tr w:rsidR="002B6E6D" w:rsidRPr="002B6E6D" w14:paraId="2EE80567" w14:textId="77777777" w:rsidTr="002B6E6D">
        <w:tc>
          <w:tcPr>
            <w:tcW w:w="6660" w:type="dxa"/>
            <w:shd w:val="clear" w:color="auto" w:fill="auto"/>
          </w:tcPr>
          <w:p w14:paraId="29F6A3B3" w14:textId="5862554B" w:rsidR="00E53B49" w:rsidRPr="002B6E6D" w:rsidRDefault="00E53B49" w:rsidP="005D6C11">
            <w:pPr>
              <w:tabs>
                <w:tab w:val="left" w:pos="315"/>
              </w:tabs>
              <w:jc w:val="both"/>
              <w:rPr>
                <w:rFonts w:ascii="Arial" w:hAnsi="Arial" w:cs="Arial"/>
                <w:bCs/>
                <w:i/>
                <w:highlight w:val="yellow"/>
              </w:rPr>
            </w:pPr>
            <w:r w:rsidRPr="002B6E6D">
              <w:rPr>
                <w:rFonts w:ascii="Arial" w:hAnsi="Arial" w:cs="Arial"/>
                <w:bCs/>
                <w:i/>
              </w:rPr>
              <w:lastRenderedPageBreak/>
              <w:t>1.1.1.2.1.17. Boletín de Incidencia de Morbilidad por Enfermedades de Declaración Obligatoria. Original y copia. Otros originales y copia: no hay. Contenido: Boletín Anual Epidemiológico de Incidencia de morbilidad por enfermedades. Contiene: Cuadros y gráficos estadísticos según enfermedad por causa específica por sexo, provincia por cantón y sexo, por semana epidemiológica, grupo de edad y sexo, por región. Fechas extremas para ambos soportes: 1982-2015.</w:t>
            </w:r>
            <w:r w:rsidRPr="002B6E6D">
              <w:rPr>
                <w:rStyle w:val="Refdenotaalpie"/>
                <w:rFonts w:ascii="Arial" w:hAnsi="Arial" w:cs="Arial"/>
                <w:bCs/>
                <w:i/>
              </w:rPr>
              <w:t xml:space="preserve"> </w:t>
            </w:r>
            <w:r w:rsidRPr="002B6E6D">
              <w:rPr>
                <w:rStyle w:val="Refdenotaalpie"/>
                <w:rFonts w:ascii="Arial" w:hAnsi="Arial" w:cs="Arial"/>
                <w:bCs/>
                <w:i/>
              </w:rPr>
              <w:footnoteReference w:id="9"/>
            </w:r>
            <w:r w:rsidRPr="002B6E6D">
              <w:rPr>
                <w:rFonts w:ascii="Arial" w:hAnsi="Arial" w:cs="Arial"/>
                <w:bCs/>
                <w:i/>
              </w:rPr>
              <w:t xml:space="preserve"> Soporte: papel. Cantidad: 0.35 m. Vigencia Administrativa legal: 5 años en la oficina productora y 0 años en el Archivo Central. Soporte: electrónico. Cantidad: 1.67 GB. Vigencia Administrativa legal: permanente en la oficina productora y 0 años en el Archivo Central.</w:t>
            </w:r>
            <w:r w:rsidR="002B6E6D" w:rsidRPr="002B6E6D">
              <w:rPr>
                <w:rFonts w:ascii="Arial" w:hAnsi="Arial" w:cs="Arial"/>
                <w:bCs/>
                <w:i/>
              </w:rPr>
              <w:t xml:space="preserve"> ------------------------------------------------------------------</w:t>
            </w:r>
          </w:p>
        </w:tc>
        <w:tc>
          <w:tcPr>
            <w:tcW w:w="4050" w:type="dxa"/>
            <w:shd w:val="clear" w:color="auto" w:fill="auto"/>
          </w:tcPr>
          <w:p w14:paraId="04FB11D7" w14:textId="70E24222" w:rsidR="00E53B49" w:rsidRPr="002B6E6D" w:rsidRDefault="00E53B49" w:rsidP="002B6E6D">
            <w:pPr>
              <w:pStyle w:val="Prrafodelista"/>
              <w:ind w:left="0"/>
              <w:jc w:val="both"/>
              <w:rPr>
                <w:rFonts w:ascii="Arial" w:hAnsi="Arial" w:cs="Arial"/>
                <w:bCs/>
                <w:i/>
                <w:sz w:val="24"/>
                <w:szCs w:val="24"/>
              </w:rPr>
            </w:pPr>
            <w:r w:rsidRPr="002B6E6D">
              <w:rPr>
                <w:rFonts w:ascii="Arial" w:hAnsi="Arial" w:cs="Arial"/>
                <w:i/>
                <w:sz w:val="24"/>
                <w:szCs w:val="24"/>
              </w:rPr>
              <w:t>Sí.</w:t>
            </w:r>
            <w:r w:rsidRPr="002B6E6D">
              <w:rPr>
                <w:rStyle w:val="Refdenotaalpie"/>
                <w:rFonts w:ascii="Arial" w:hAnsi="Arial" w:cs="Arial"/>
                <w:bCs/>
                <w:i/>
                <w:sz w:val="24"/>
                <w:szCs w:val="24"/>
              </w:rPr>
              <w:t xml:space="preserve"> </w:t>
            </w:r>
            <w:r w:rsidRPr="002B6E6D">
              <w:rPr>
                <w:rStyle w:val="Refdenotaalpie"/>
                <w:rFonts w:ascii="Arial" w:hAnsi="Arial" w:cs="Arial"/>
                <w:bCs/>
                <w:i/>
                <w:sz w:val="24"/>
                <w:szCs w:val="24"/>
              </w:rPr>
              <w:footnoteReference w:id="10"/>
            </w:r>
            <w:r w:rsidRPr="002B6E6D">
              <w:rPr>
                <w:rFonts w:ascii="Arial" w:hAnsi="Arial" w:cs="Arial"/>
                <w:i/>
                <w:sz w:val="24"/>
                <w:szCs w:val="24"/>
              </w:rPr>
              <w:t xml:space="preserve"> </w:t>
            </w:r>
            <w:r w:rsidRPr="002B6E6D">
              <w:rPr>
                <w:rFonts w:ascii="Arial" w:hAnsi="Arial" w:cs="Arial"/>
                <w:bCs/>
                <w:i/>
                <w:sz w:val="24"/>
                <w:szCs w:val="24"/>
              </w:rPr>
              <w:t>Ya que reflejan de manera gráfica la incidencia de morbilidad por enfermedades</w:t>
            </w:r>
            <w:r w:rsidR="00C84D18" w:rsidRPr="002B6E6D">
              <w:rPr>
                <w:rFonts w:ascii="Arial" w:hAnsi="Arial" w:cs="Arial"/>
                <w:bCs/>
                <w:i/>
                <w:sz w:val="24"/>
                <w:szCs w:val="24"/>
              </w:rPr>
              <w:t xml:space="preserve"> y </w:t>
            </w:r>
            <w:r w:rsidRPr="002B6E6D">
              <w:rPr>
                <w:rFonts w:ascii="Arial" w:hAnsi="Arial" w:cs="Arial"/>
                <w:bCs/>
                <w:i/>
                <w:sz w:val="24"/>
                <w:szCs w:val="24"/>
              </w:rPr>
              <w:t>según la r</w:t>
            </w:r>
            <w:r w:rsidRPr="002B6E6D">
              <w:rPr>
                <w:rFonts w:ascii="Arial" w:hAnsi="Arial" w:cs="Arial"/>
                <w:i/>
                <w:sz w:val="24"/>
                <w:szCs w:val="24"/>
              </w:rPr>
              <w:t xml:space="preserve">esolución CNSED 01-2016, norma 01-2016, punto B. </w:t>
            </w:r>
            <w:r w:rsidRPr="002B6E6D">
              <w:rPr>
                <w:rFonts w:ascii="Arial" w:hAnsi="Arial" w:cs="Arial"/>
                <w:bCs/>
                <w:i/>
                <w:sz w:val="24"/>
                <w:szCs w:val="24"/>
              </w:rPr>
              <w:t xml:space="preserve"> </w:t>
            </w:r>
            <w:r w:rsidRPr="002B6E6D">
              <w:rPr>
                <w:rFonts w:ascii="Arial" w:eastAsia="SimSun" w:hAnsi="Arial" w:cs="Arial"/>
                <w:bCs/>
                <w:i/>
                <w:sz w:val="24"/>
                <w:szCs w:val="24"/>
              </w:rPr>
              <w:t>Conservar un ejemplar de cada boletín en su soporte original.</w:t>
            </w:r>
            <w:r w:rsidR="00C84D18" w:rsidRPr="002B6E6D">
              <w:rPr>
                <w:rFonts w:ascii="Arial" w:hAnsi="Arial" w:cs="Arial"/>
                <w:bCs/>
                <w:i/>
                <w:sz w:val="24"/>
                <w:szCs w:val="24"/>
              </w:rPr>
              <w:t xml:space="preserve"> -----------------------------------------------------------------------------------------------------------------------------------------------------------------------------------------------------------------------------------------------------------------------------------------------------------------------------------------------------------------</w:t>
            </w:r>
          </w:p>
        </w:tc>
      </w:tr>
      <w:tr w:rsidR="00E53B49" w:rsidRPr="002B6E6D" w14:paraId="6A635751" w14:textId="77777777" w:rsidTr="002B6E6D">
        <w:tc>
          <w:tcPr>
            <w:tcW w:w="6660" w:type="dxa"/>
            <w:shd w:val="clear" w:color="auto" w:fill="auto"/>
          </w:tcPr>
          <w:p w14:paraId="1623FEE9" w14:textId="10488A3C" w:rsidR="00E53B49" w:rsidRPr="002B6E6D" w:rsidRDefault="00E53B49" w:rsidP="005D6C11">
            <w:pPr>
              <w:tabs>
                <w:tab w:val="left" w:pos="315"/>
              </w:tabs>
              <w:jc w:val="both"/>
              <w:rPr>
                <w:rFonts w:ascii="Arial" w:hAnsi="Arial" w:cs="Arial"/>
                <w:bCs/>
                <w:i/>
                <w:highlight w:val="yellow"/>
              </w:rPr>
            </w:pPr>
            <w:r w:rsidRPr="002B6E6D">
              <w:rPr>
                <w:rFonts w:ascii="Arial" w:hAnsi="Arial" w:cs="Arial"/>
                <w:bCs/>
                <w:i/>
              </w:rPr>
              <w:t>1.1.1.2.1.18. Boletín de mortalidad por Enfermedades de Declaración Obligatoria. Original y copia. Otros originales y copia: no hay.  Contenido: Boletín Anual de Mortalidad por enfermedades. Contiene: Cuadros y gráficos estadísticos según enfermedad por causa específica por sexo, provincia por cantón y sexo, por grupo de edad y sexo, por región. Fechas extremas para ambos soportes: 1995-2015.</w:t>
            </w:r>
            <w:r w:rsidRPr="002B6E6D">
              <w:rPr>
                <w:rStyle w:val="Refdenotaalpie"/>
                <w:rFonts w:ascii="Arial" w:hAnsi="Arial" w:cs="Arial"/>
                <w:bCs/>
                <w:i/>
              </w:rPr>
              <w:t xml:space="preserve"> </w:t>
            </w:r>
            <w:r w:rsidRPr="002B6E6D">
              <w:rPr>
                <w:rStyle w:val="Refdenotaalpie"/>
                <w:rFonts w:ascii="Arial" w:hAnsi="Arial" w:cs="Arial"/>
                <w:bCs/>
                <w:i/>
              </w:rPr>
              <w:footnoteReference w:id="11"/>
            </w:r>
            <w:r w:rsidRPr="002B6E6D">
              <w:rPr>
                <w:rFonts w:ascii="Arial" w:hAnsi="Arial" w:cs="Arial"/>
                <w:bCs/>
                <w:i/>
              </w:rPr>
              <w:t xml:space="preserve">  Soporte: papel. Cantidad: 0.3 m. Vigencia Administrativa legal: 5 años en la oficina productora y 0 años en el Archivo Central. Soporte: electrónico. Cantidad: 1 GB. Vigencia Administrativa legal: permanente en la oficina productora y 0 años en el Archivo Central.</w:t>
            </w:r>
            <w:r w:rsidR="00C84D18" w:rsidRPr="002B6E6D">
              <w:rPr>
                <w:rFonts w:ascii="Arial" w:hAnsi="Arial" w:cs="Arial"/>
                <w:bCs/>
                <w:i/>
              </w:rPr>
              <w:t xml:space="preserve"> ------------------------------------------</w:t>
            </w:r>
          </w:p>
        </w:tc>
        <w:tc>
          <w:tcPr>
            <w:tcW w:w="4050" w:type="dxa"/>
            <w:shd w:val="clear" w:color="auto" w:fill="auto"/>
          </w:tcPr>
          <w:p w14:paraId="411F5742" w14:textId="094E92A7" w:rsidR="00E53B49" w:rsidRPr="002B6E6D" w:rsidRDefault="00E53B49" w:rsidP="002B6E6D">
            <w:pPr>
              <w:pStyle w:val="Prrafodelista"/>
              <w:ind w:left="0"/>
              <w:jc w:val="both"/>
              <w:rPr>
                <w:rFonts w:ascii="Arial" w:hAnsi="Arial" w:cs="Arial"/>
                <w:bCs/>
                <w:i/>
                <w:sz w:val="24"/>
                <w:szCs w:val="24"/>
                <w:highlight w:val="yellow"/>
              </w:rPr>
            </w:pPr>
            <w:r w:rsidRPr="002B6E6D">
              <w:rPr>
                <w:rFonts w:ascii="Arial" w:hAnsi="Arial" w:cs="Arial"/>
                <w:i/>
                <w:sz w:val="24"/>
                <w:szCs w:val="24"/>
              </w:rPr>
              <w:t>Sí.</w:t>
            </w:r>
            <w:r w:rsidRPr="002B6E6D">
              <w:rPr>
                <w:rStyle w:val="Refdenotaalpie"/>
                <w:rFonts w:ascii="Arial" w:hAnsi="Arial" w:cs="Arial"/>
                <w:bCs/>
                <w:i/>
                <w:sz w:val="24"/>
                <w:szCs w:val="24"/>
              </w:rPr>
              <w:t xml:space="preserve"> </w:t>
            </w:r>
            <w:r w:rsidRPr="002B6E6D">
              <w:rPr>
                <w:rStyle w:val="Refdenotaalpie"/>
                <w:rFonts w:ascii="Arial" w:hAnsi="Arial" w:cs="Arial"/>
                <w:bCs/>
                <w:i/>
                <w:sz w:val="24"/>
                <w:szCs w:val="24"/>
              </w:rPr>
              <w:footnoteReference w:id="12"/>
            </w:r>
            <w:r w:rsidRPr="002B6E6D">
              <w:rPr>
                <w:rFonts w:ascii="Arial" w:hAnsi="Arial" w:cs="Arial"/>
                <w:i/>
                <w:sz w:val="24"/>
                <w:szCs w:val="24"/>
              </w:rPr>
              <w:t xml:space="preserve"> </w:t>
            </w:r>
            <w:r w:rsidRPr="002B6E6D">
              <w:rPr>
                <w:rFonts w:ascii="Arial" w:hAnsi="Arial" w:cs="Arial"/>
                <w:bCs/>
                <w:i/>
                <w:sz w:val="24"/>
                <w:szCs w:val="24"/>
              </w:rPr>
              <w:t>Ya que reflejan de manera gráfica la mortalidad por enfermedades y según la r</w:t>
            </w:r>
            <w:r w:rsidRPr="002B6E6D">
              <w:rPr>
                <w:rFonts w:ascii="Arial" w:hAnsi="Arial" w:cs="Arial"/>
                <w:i/>
                <w:sz w:val="24"/>
                <w:szCs w:val="24"/>
              </w:rPr>
              <w:t xml:space="preserve">esolución CNSED 01-2016, norma 01-2016, punto B. </w:t>
            </w:r>
            <w:r w:rsidRPr="002B6E6D">
              <w:rPr>
                <w:rFonts w:ascii="Arial" w:hAnsi="Arial" w:cs="Arial"/>
                <w:bCs/>
                <w:i/>
                <w:color w:val="FF0000"/>
                <w:sz w:val="24"/>
                <w:szCs w:val="24"/>
              </w:rPr>
              <w:t xml:space="preserve"> </w:t>
            </w:r>
            <w:r w:rsidR="00C84D18" w:rsidRPr="002B6E6D">
              <w:rPr>
                <w:rFonts w:ascii="Arial" w:hAnsi="Arial" w:cs="Arial"/>
                <w:bCs/>
                <w:i/>
                <w:color w:val="FF0000"/>
                <w:sz w:val="24"/>
                <w:szCs w:val="24"/>
              </w:rPr>
              <w:t xml:space="preserve"> </w:t>
            </w:r>
            <w:r w:rsidRPr="002B6E6D">
              <w:rPr>
                <w:rFonts w:ascii="Arial" w:eastAsia="SimSun" w:hAnsi="Arial" w:cs="Arial"/>
                <w:bCs/>
                <w:i/>
                <w:sz w:val="24"/>
                <w:szCs w:val="24"/>
              </w:rPr>
              <w:t>Conservar un ejemplar de cada boletín en su soporte original.</w:t>
            </w:r>
            <w:r w:rsidR="00C84D18" w:rsidRPr="002B6E6D">
              <w:rPr>
                <w:rFonts w:ascii="Arial" w:hAnsi="Arial" w:cs="Arial"/>
                <w:bCs/>
                <w:i/>
                <w:sz w:val="24"/>
                <w:szCs w:val="24"/>
              </w:rPr>
              <w:t xml:space="preserve"> -----------------------------------------------------------------------------------------------------------------------------------------------------------------------------------------------------------------------------------------------------------------------------------------</w:t>
            </w:r>
          </w:p>
        </w:tc>
      </w:tr>
      <w:tr w:rsidR="00E53B49" w:rsidRPr="002B6E6D" w14:paraId="43280C10" w14:textId="77777777" w:rsidTr="002B6E6D">
        <w:tc>
          <w:tcPr>
            <w:tcW w:w="6660" w:type="dxa"/>
            <w:shd w:val="clear" w:color="auto" w:fill="auto"/>
          </w:tcPr>
          <w:p w14:paraId="00199E30" w14:textId="2DF67B38" w:rsidR="00E53B49" w:rsidRPr="002B6E6D" w:rsidRDefault="00E53B49" w:rsidP="002B6E6D">
            <w:pPr>
              <w:autoSpaceDE w:val="0"/>
              <w:autoSpaceDN w:val="0"/>
              <w:adjustRightInd w:val="0"/>
              <w:jc w:val="both"/>
              <w:rPr>
                <w:rFonts w:ascii="Arial" w:hAnsi="Arial" w:cs="Arial"/>
                <w:bCs/>
                <w:i/>
                <w:highlight w:val="yellow"/>
              </w:rPr>
            </w:pPr>
            <w:r w:rsidRPr="002B6E6D">
              <w:rPr>
                <w:rFonts w:ascii="Arial" w:hAnsi="Arial" w:cs="Arial"/>
                <w:bCs/>
                <w:i/>
              </w:rPr>
              <w:t xml:space="preserve">1.1.1.2.1.21. Boletín Indicadores Básicos, situación de Salud en Costa Rica. Original y copia. </w:t>
            </w:r>
            <w:r w:rsidRPr="002B6E6D">
              <w:rPr>
                <w:rFonts w:ascii="Arial" w:hAnsi="Arial" w:cs="Arial"/>
                <w:i/>
              </w:rPr>
              <w:t xml:space="preserve">Original y Copia: Direcciones </w:t>
            </w:r>
            <w:r w:rsidRPr="002B6E6D">
              <w:rPr>
                <w:rFonts w:ascii="Arial" w:hAnsi="Arial" w:cs="Arial"/>
                <w:i/>
              </w:rPr>
              <w:lastRenderedPageBreak/>
              <w:t xml:space="preserve">Regionales de Rectoría de la Salud. </w:t>
            </w:r>
            <w:r w:rsidRPr="002B6E6D">
              <w:rPr>
                <w:rFonts w:ascii="Arial" w:hAnsi="Arial" w:cs="Arial"/>
                <w:bCs/>
                <w:i/>
              </w:rPr>
              <w:t>Contenido: Boletín que contiene cuadros y gráficos estadísticos sobre indicadores básicos de salud de eventos que afectan la salud de las personas por provincia y cantón, indicadores demográficos, indicadores socioeconómicos, indicadores mortalidad infantil y materno, indicadores de morbilidad, indicadores de recursos, acceso y cobertura. Fechas extremas para ambos soportes: 2003-2021.</w:t>
            </w:r>
            <w:r w:rsidRPr="002B6E6D">
              <w:rPr>
                <w:rStyle w:val="Refdenotaalpie"/>
                <w:rFonts w:ascii="Arial" w:hAnsi="Arial" w:cs="Arial"/>
                <w:bCs/>
                <w:i/>
              </w:rPr>
              <w:t xml:space="preserve"> </w:t>
            </w:r>
            <w:r w:rsidRPr="002B6E6D">
              <w:rPr>
                <w:rStyle w:val="Refdenotaalpie"/>
                <w:rFonts w:ascii="Arial" w:hAnsi="Arial" w:cs="Arial"/>
                <w:bCs/>
                <w:i/>
              </w:rPr>
              <w:footnoteReference w:id="13"/>
            </w:r>
            <w:r w:rsidRPr="002B6E6D">
              <w:rPr>
                <w:rFonts w:ascii="Arial" w:hAnsi="Arial" w:cs="Arial"/>
                <w:bCs/>
                <w:i/>
              </w:rPr>
              <w:t xml:space="preserve"> Soporte: papel. Cantidad: 0.9 m. Vigencia Administrativa legal: 8 años en la oficina productora y permanente en el Archivo Central. Soporte: electrónico. Cantidad: 8 MB. Vigencia Administrativa legal: permanente en la oficina productora y 0 años en el Archivo Central.</w:t>
            </w:r>
            <w:r w:rsidR="00C84D18" w:rsidRPr="002B6E6D">
              <w:rPr>
                <w:rFonts w:ascii="Arial" w:hAnsi="Arial" w:cs="Arial"/>
                <w:bCs/>
                <w:i/>
              </w:rPr>
              <w:t xml:space="preserve"> -----</w:t>
            </w:r>
          </w:p>
        </w:tc>
        <w:tc>
          <w:tcPr>
            <w:tcW w:w="4050" w:type="dxa"/>
            <w:shd w:val="clear" w:color="auto" w:fill="auto"/>
          </w:tcPr>
          <w:p w14:paraId="56B043DB" w14:textId="63E1F1D4" w:rsidR="00E53B49" w:rsidRPr="002B6E6D" w:rsidRDefault="00E53B49" w:rsidP="002B6E6D">
            <w:pPr>
              <w:pStyle w:val="Prrafodelista"/>
              <w:ind w:left="0"/>
              <w:jc w:val="both"/>
              <w:rPr>
                <w:rFonts w:ascii="Arial" w:eastAsia="SimSun" w:hAnsi="Arial" w:cs="Arial"/>
                <w:bCs/>
                <w:i/>
                <w:sz w:val="24"/>
                <w:szCs w:val="24"/>
                <w:highlight w:val="yellow"/>
              </w:rPr>
            </w:pPr>
            <w:r w:rsidRPr="002B6E6D">
              <w:rPr>
                <w:rFonts w:ascii="Arial" w:hAnsi="Arial" w:cs="Arial"/>
                <w:i/>
                <w:sz w:val="24"/>
                <w:szCs w:val="24"/>
              </w:rPr>
              <w:lastRenderedPageBreak/>
              <w:t>Sí.</w:t>
            </w:r>
            <w:r w:rsidRPr="002B6E6D">
              <w:rPr>
                <w:rStyle w:val="Refdenotaalpie"/>
                <w:rFonts w:ascii="Arial" w:hAnsi="Arial" w:cs="Arial"/>
                <w:bCs/>
                <w:i/>
                <w:sz w:val="24"/>
                <w:szCs w:val="24"/>
              </w:rPr>
              <w:t xml:space="preserve"> </w:t>
            </w:r>
            <w:r w:rsidRPr="002B6E6D">
              <w:rPr>
                <w:rStyle w:val="Refdenotaalpie"/>
                <w:rFonts w:ascii="Arial" w:hAnsi="Arial" w:cs="Arial"/>
                <w:bCs/>
                <w:i/>
                <w:sz w:val="24"/>
                <w:szCs w:val="24"/>
              </w:rPr>
              <w:footnoteReference w:id="14"/>
            </w:r>
            <w:r w:rsidRPr="002B6E6D">
              <w:rPr>
                <w:rFonts w:ascii="Arial" w:hAnsi="Arial" w:cs="Arial"/>
                <w:i/>
                <w:sz w:val="24"/>
                <w:szCs w:val="24"/>
              </w:rPr>
              <w:t xml:space="preserve"> </w:t>
            </w:r>
            <w:r w:rsidRPr="002B6E6D">
              <w:rPr>
                <w:rFonts w:ascii="Arial" w:hAnsi="Arial" w:cs="Arial"/>
                <w:bCs/>
                <w:i/>
                <w:sz w:val="24"/>
                <w:szCs w:val="24"/>
              </w:rPr>
              <w:t xml:space="preserve">Ya que reflejan de manera gráfica los indicadores básicos y </w:t>
            </w:r>
            <w:r w:rsidRPr="002B6E6D">
              <w:rPr>
                <w:rFonts w:ascii="Arial" w:hAnsi="Arial" w:cs="Arial"/>
                <w:bCs/>
                <w:i/>
                <w:sz w:val="24"/>
                <w:szCs w:val="24"/>
              </w:rPr>
              <w:lastRenderedPageBreak/>
              <w:t>situación de salud en Costa Rica y según la r</w:t>
            </w:r>
            <w:r w:rsidRPr="002B6E6D">
              <w:rPr>
                <w:rFonts w:ascii="Arial" w:hAnsi="Arial" w:cs="Arial"/>
                <w:i/>
                <w:sz w:val="24"/>
                <w:szCs w:val="24"/>
              </w:rPr>
              <w:t xml:space="preserve">esolución CNSED 01-2016, norma 01-2016, punto B. </w:t>
            </w:r>
            <w:r w:rsidRPr="002B6E6D">
              <w:rPr>
                <w:rFonts w:ascii="Arial" w:hAnsi="Arial" w:cs="Arial"/>
                <w:bCs/>
                <w:i/>
                <w:color w:val="FF0000"/>
                <w:sz w:val="24"/>
                <w:szCs w:val="24"/>
              </w:rPr>
              <w:t xml:space="preserve"> </w:t>
            </w:r>
            <w:r w:rsidR="00C84D18" w:rsidRPr="002B6E6D">
              <w:rPr>
                <w:rFonts w:ascii="Arial" w:hAnsi="Arial" w:cs="Arial"/>
                <w:bCs/>
                <w:i/>
                <w:color w:val="FF0000"/>
                <w:sz w:val="24"/>
                <w:szCs w:val="24"/>
              </w:rPr>
              <w:t xml:space="preserve"> </w:t>
            </w:r>
            <w:r w:rsidRPr="002B6E6D">
              <w:rPr>
                <w:rFonts w:ascii="Arial" w:eastAsia="SimSun" w:hAnsi="Arial" w:cs="Arial"/>
                <w:bCs/>
                <w:i/>
                <w:sz w:val="24"/>
                <w:szCs w:val="24"/>
              </w:rPr>
              <w:t xml:space="preserve">Conservar un ejemplar de cada boletín en su soporte original en un solo </w:t>
            </w:r>
            <w:proofErr w:type="spellStart"/>
            <w:r w:rsidRPr="002B6E6D">
              <w:rPr>
                <w:rFonts w:ascii="Arial" w:eastAsia="SimSun" w:hAnsi="Arial" w:cs="Arial"/>
                <w:bCs/>
                <w:i/>
                <w:sz w:val="24"/>
                <w:szCs w:val="24"/>
              </w:rPr>
              <w:t>subfondo</w:t>
            </w:r>
            <w:proofErr w:type="spellEnd"/>
            <w:r w:rsidRPr="002B6E6D">
              <w:rPr>
                <w:rFonts w:ascii="Arial" w:eastAsia="SimSun" w:hAnsi="Arial" w:cs="Arial"/>
                <w:bCs/>
                <w:i/>
                <w:sz w:val="24"/>
                <w:szCs w:val="24"/>
              </w:rPr>
              <w:t>.</w:t>
            </w:r>
            <w:r w:rsidR="00C84D18" w:rsidRPr="002B6E6D">
              <w:rPr>
                <w:rFonts w:ascii="Arial" w:hAnsi="Arial" w:cs="Arial"/>
                <w:bCs/>
                <w:i/>
                <w:sz w:val="24"/>
                <w:szCs w:val="24"/>
              </w:rPr>
              <w:t xml:space="preserve"> --------------------------------------------------------------------------------------------------------------------------------------------------------------------------------------------------------------------------------------------------------------------------------------------------------------------</w:t>
            </w:r>
          </w:p>
        </w:tc>
      </w:tr>
      <w:tr w:rsidR="00E53B49" w:rsidRPr="002B6E6D" w14:paraId="567A5374" w14:textId="77777777" w:rsidTr="002B6E6D">
        <w:tc>
          <w:tcPr>
            <w:tcW w:w="10710" w:type="dxa"/>
            <w:gridSpan w:val="2"/>
            <w:shd w:val="clear" w:color="auto" w:fill="auto"/>
          </w:tcPr>
          <w:p w14:paraId="216FBB8A" w14:textId="52EA0FD0" w:rsidR="00E53B49" w:rsidRPr="002B6E6D" w:rsidRDefault="00E53B49" w:rsidP="002B6E6D">
            <w:pPr>
              <w:jc w:val="both"/>
              <w:rPr>
                <w:rFonts w:ascii="Arial" w:hAnsi="Arial" w:cs="Arial"/>
                <w:b/>
                <w:i/>
              </w:rPr>
            </w:pPr>
            <w:proofErr w:type="spellStart"/>
            <w:r w:rsidRPr="002B6E6D">
              <w:rPr>
                <w:rFonts w:ascii="Arial" w:hAnsi="Arial" w:cs="Arial"/>
                <w:i/>
              </w:rPr>
              <w:lastRenderedPageBreak/>
              <w:t>Subfondo</w:t>
            </w:r>
            <w:proofErr w:type="spellEnd"/>
            <w:r w:rsidRPr="002B6E6D">
              <w:rPr>
                <w:rFonts w:ascii="Arial" w:hAnsi="Arial" w:cs="Arial"/>
                <w:i/>
              </w:rPr>
              <w:t xml:space="preserve"> 1: Ministro</w:t>
            </w:r>
            <w:r w:rsidR="002B6E6D">
              <w:rPr>
                <w:rFonts w:ascii="Arial" w:hAnsi="Arial" w:cs="Arial"/>
                <w:i/>
              </w:rPr>
              <w:t xml:space="preserve">. </w:t>
            </w:r>
            <w:proofErr w:type="spellStart"/>
            <w:r w:rsidRPr="002B6E6D">
              <w:rPr>
                <w:rFonts w:ascii="Arial" w:hAnsi="Arial" w:cs="Arial"/>
                <w:i/>
              </w:rPr>
              <w:t>Subfondo</w:t>
            </w:r>
            <w:proofErr w:type="spellEnd"/>
            <w:r w:rsidR="002B6E6D">
              <w:rPr>
                <w:rFonts w:ascii="Arial" w:hAnsi="Arial" w:cs="Arial"/>
                <w:i/>
              </w:rPr>
              <w:t xml:space="preserve"> 1.1: Viceministros. </w:t>
            </w:r>
            <w:proofErr w:type="spellStart"/>
            <w:r w:rsidRPr="002B6E6D">
              <w:rPr>
                <w:rFonts w:ascii="Arial" w:hAnsi="Arial" w:cs="Arial"/>
                <w:i/>
              </w:rPr>
              <w:t>Subfondo</w:t>
            </w:r>
            <w:proofErr w:type="spellEnd"/>
            <w:r w:rsidRPr="002B6E6D">
              <w:rPr>
                <w:rFonts w:ascii="Arial" w:hAnsi="Arial" w:cs="Arial"/>
                <w:i/>
              </w:rPr>
              <w:t xml:space="preserve"> 1.1.1: Dirección General de la Salud</w:t>
            </w:r>
            <w:r w:rsidR="002B6E6D">
              <w:rPr>
                <w:rFonts w:ascii="Arial" w:hAnsi="Arial" w:cs="Arial"/>
                <w:i/>
              </w:rPr>
              <w:t xml:space="preserve">. </w:t>
            </w:r>
            <w:proofErr w:type="spellStart"/>
            <w:r w:rsidRPr="002B6E6D">
              <w:rPr>
                <w:rFonts w:ascii="Arial" w:hAnsi="Arial" w:cs="Arial"/>
                <w:i/>
              </w:rPr>
              <w:t>Subfondo</w:t>
            </w:r>
            <w:proofErr w:type="spellEnd"/>
            <w:r w:rsidRPr="002B6E6D">
              <w:rPr>
                <w:rFonts w:ascii="Arial" w:hAnsi="Arial" w:cs="Arial"/>
                <w:i/>
              </w:rPr>
              <w:t xml:space="preserve"> 1.1.1.2: Dirección de Vigilancia de la Salud</w:t>
            </w:r>
            <w:r w:rsidR="002B6E6D">
              <w:rPr>
                <w:rFonts w:ascii="Arial" w:hAnsi="Arial" w:cs="Arial"/>
                <w:i/>
              </w:rPr>
              <w:t xml:space="preserve">. </w:t>
            </w:r>
            <w:proofErr w:type="spellStart"/>
            <w:r w:rsidRPr="002B6E6D">
              <w:rPr>
                <w:rFonts w:ascii="Arial" w:hAnsi="Arial" w:cs="Arial"/>
                <w:b/>
                <w:i/>
              </w:rPr>
              <w:t>Subfondo</w:t>
            </w:r>
            <w:proofErr w:type="spellEnd"/>
            <w:r w:rsidRPr="002B6E6D">
              <w:rPr>
                <w:rFonts w:ascii="Arial" w:hAnsi="Arial" w:cs="Arial"/>
                <w:b/>
                <w:i/>
              </w:rPr>
              <w:t xml:space="preserve"> 1.1.1.2.2: Unidad de Epidemiología</w:t>
            </w:r>
            <w:r w:rsidR="002B6E6D">
              <w:rPr>
                <w:rFonts w:ascii="Arial" w:hAnsi="Arial" w:cs="Arial"/>
                <w:b/>
                <w:i/>
              </w:rPr>
              <w:t xml:space="preserve"> -----------------------------------------------------------------------------------------------------------</w:t>
            </w:r>
          </w:p>
        </w:tc>
      </w:tr>
      <w:tr w:rsidR="00E53B49" w:rsidRPr="002B6E6D" w14:paraId="75642D59" w14:textId="77777777" w:rsidTr="002B6E6D">
        <w:tc>
          <w:tcPr>
            <w:tcW w:w="6660" w:type="dxa"/>
            <w:shd w:val="clear" w:color="auto" w:fill="auto"/>
          </w:tcPr>
          <w:p w14:paraId="5372965A" w14:textId="786D8FC7" w:rsidR="00E53B49" w:rsidRPr="002B6E6D" w:rsidRDefault="00E53B49" w:rsidP="002B6E6D">
            <w:pPr>
              <w:jc w:val="center"/>
              <w:rPr>
                <w:rFonts w:ascii="Arial" w:hAnsi="Arial" w:cs="Arial"/>
                <w:b/>
                <w:i/>
              </w:rPr>
            </w:pPr>
            <w:r w:rsidRPr="002B6E6D">
              <w:rPr>
                <w:rFonts w:ascii="Arial" w:hAnsi="Arial" w:cs="Arial"/>
                <w:b/>
                <w:i/>
              </w:rPr>
              <w:t>Tipo / serie documental</w:t>
            </w:r>
          </w:p>
        </w:tc>
        <w:tc>
          <w:tcPr>
            <w:tcW w:w="4050" w:type="dxa"/>
            <w:tcBorders>
              <w:bottom w:val="nil"/>
            </w:tcBorders>
            <w:shd w:val="clear" w:color="auto" w:fill="auto"/>
          </w:tcPr>
          <w:p w14:paraId="650113DF" w14:textId="77777777" w:rsidR="00E53B49" w:rsidRPr="002B6E6D" w:rsidRDefault="00E53B49" w:rsidP="002B6E6D">
            <w:pPr>
              <w:jc w:val="center"/>
              <w:rPr>
                <w:rFonts w:ascii="Arial" w:hAnsi="Arial" w:cs="Arial"/>
                <w:i/>
              </w:rPr>
            </w:pPr>
            <w:r w:rsidRPr="002B6E6D">
              <w:rPr>
                <w:rFonts w:ascii="Arial" w:hAnsi="Arial" w:cs="Arial"/>
                <w:b/>
                <w:bCs/>
                <w:i/>
              </w:rPr>
              <w:t>Valor científico–cultural</w:t>
            </w:r>
          </w:p>
        </w:tc>
      </w:tr>
      <w:tr w:rsidR="00E53B49" w:rsidRPr="002B6E6D" w14:paraId="720E805C" w14:textId="77777777" w:rsidTr="002B6E6D">
        <w:tc>
          <w:tcPr>
            <w:tcW w:w="6660" w:type="dxa"/>
            <w:shd w:val="clear" w:color="auto" w:fill="auto"/>
          </w:tcPr>
          <w:p w14:paraId="1F2C9948" w14:textId="4C4D8C9E" w:rsidR="00E53B49" w:rsidRPr="002B6E6D" w:rsidRDefault="00E53B49" w:rsidP="002B6E6D">
            <w:pPr>
              <w:tabs>
                <w:tab w:val="left" w:pos="315"/>
              </w:tabs>
              <w:jc w:val="both"/>
              <w:rPr>
                <w:rFonts w:ascii="Arial" w:hAnsi="Arial" w:cs="Arial"/>
                <w:bCs/>
                <w:i/>
              </w:rPr>
            </w:pPr>
            <w:r w:rsidRPr="002B6E6D">
              <w:rPr>
                <w:rFonts w:ascii="Arial" w:hAnsi="Arial" w:cs="Arial"/>
                <w:i/>
              </w:rPr>
              <w:t>1.1.1.2.2.</w:t>
            </w:r>
            <w:r w:rsidRPr="002B6E6D">
              <w:rPr>
                <w:rFonts w:ascii="Arial" w:hAnsi="Arial" w:cs="Arial"/>
                <w:bCs/>
                <w:i/>
              </w:rPr>
              <w:t>9. Expediente del Censo Escolar Peso / Talla</w:t>
            </w:r>
            <w:r w:rsidRPr="002B6E6D">
              <w:rPr>
                <w:rStyle w:val="Refdenotaalpie"/>
                <w:rFonts w:ascii="Arial" w:hAnsi="Arial" w:cs="Arial"/>
                <w:bCs/>
                <w:i/>
              </w:rPr>
              <w:footnoteReference w:id="15"/>
            </w:r>
            <w:r w:rsidRPr="002B6E6D">
              <w:rPr>
                <w:rFonts w:ascii="Arial" w:hAnsi="Arial" w:cs="Arial"/>
                <w:bCs/>
                <w:i/>
              </w:rPr>
              <w:t xml:space="preserve">. Original sin copia. Contenido: </w:t>
            </w:r>
            <w:r w:rsidRPr="002B6E6D">
              <w:rPr>
                <w:rFonts w:ascii="Arial" w:eastAsia="Arial Unicode MS" w:hAnsi="Arial" w:cs="Arial"/>
                <w:i/>
                <w:color w:val="000000"/>
              </w:rPr>
              <w:t>El censo escolar nacional peso/talla es conformado  por un equipo técnico entre Ministerio de Salud, Ministerio de Educación Pública y Dirección Nacional de Desarrollo y Nutrición CENCINAI con apoyo de UNICEF. Contiene: Informes, correspondencia, minutas de reunión, listas de asistencia, instrumentos de supervisión y capacitación, actas de donaciones de equipos</w:t>
            </w:r>
            <w:r w:rsidRPr="002B6E6D">
              <w:rPr>
                <w:rFonts w:ascii="Arial" w:hAnsi="Arial" w:cs="Arial"/>
                <w:bCs/>
                <w:i/>
              </w:rPr>
              <w:t>. Fechas extremas para ambos soportes: 2015-2017.</w:t>
            </w:r>
            <w:r w:rsidRPr="002B6E6D">
              <w:rPr>
                <w:rStyle w:val="Refdenotaalpie"/>
                <w:rFonts w:ascii="Arial" w:hAnsi="Arial" w:cs="Arial"/>
                <w:bCs/>
                <w:i/>
              </w:rPr>
              <w:footnoteReference w:id="16"/>
            </w:r>
            <w:r w:rsidRPr="002B6E6D">
              <w:rPr>
                <w:rFonts w:ascii="Arial" w:hAnsi="Arial" w:cs="Arial"/>
                <w:bCs/>
                <w:i/>
              </w:rPr>
              <w:t xml:space="preserve">  Soporte: papel. Cantidad: 0, 25. m. Soporte: electrónico. Cantidad: 10.25 GB. Vigencia Administrativa legal para ambos soportes: 10 años en la oficina y 10 años en el Archivo Central.</w:t>
            </w:r>
            <w:r w:rsidR="00C84D18" w:rsidRPr="002B6E6D">
              <w:rPr>
                <w:rFonts w:ascii="Arial" w:hAnsi="Arial" w:cs="Arial"/>
                <w:bCs/>
                <w:i/>
              </w:rPr>
              <w:t xml:space="preserve"> -------------------------------</w:t>
            </w:r>
            <w:r w:rsidR="002B6E6D">
              <w:rPr>
                <w:rFonts w:ascii="Arial" w:hAnsi="Arial" w:cs="Arial"/>
                <w:bCs/>
                <w:i/>
              </w:rPr>
              <w:t>----------------------------------</w:t>
            </w:r>
          </w:p>
        </w:tc>
        <w:tc>
          <w:tcPr>
            <w:tcW w:w="4050" w:type="dxa"/>
            <w:shd w:val="clear" w:color="auto" w:fill="auto"/>
          </w:tcPr>
          <w:p w14:paraId="7E1E78D5" w14:textId="7F61FB50" w:rsidR="00E53B49" w:rsidRPr="002B6E6D" w:rsidRDefault="00E53B49" w:rsidP="002B6E6D">
            <w:pPr>
              <w:jc w:val="both"/>
              <w:rPr>
                <w:rFonts w:ascii="Arial" w:hAnsi="Arial" w:cs="Arial"/>
                <w:bCs/>
                <w:i/>
              </w:rPr>
            </w:pPr>
            <w:r w:rsidRPr="002B6E6D">
              <w:rPr>
                <w:rFonts w:ascii="Arial" w:hAnsi="Arial" w:cs="Arial"/>
                <w:bCs/>
                <w:i/>
              </w:rPr>
              <w:t xml:space="preserve">Sí. Ya que refleja la metodología utilizada para llevar a cabo el censo escolar peso/talla el cual </w:t>
            </w:r>
            <w:r w:rsidRPr="002B6E6D">
              <w:rPr>
                <w:rFonts w:ascii="Arial" w:hAnsi="Arial" w:cs="Arial"/>
                <w:i/>
              </w:rPr>
              <w:t>proporciona un Sistema de Vigilancia del estado nutricional en la población escolar (niños, niñas y adolescentes entre 6-12 años), desde un enfoque intersectorial para la prevención primaria.</w:t>
            </w:r>
            <w:r w:rsidR="00C84D18" w:rsidRPr="002B6E6D">
              <w:rPr>
                <w:rFonts w:ascii="Arial" w:hAnsi="Arial" w:cs="Arial"/>
                <w:i/>
              </w:rPr>
              <w:t xml:space="preserve"> </w:t>
            </w:r>
            <w:r w:rsidR="00C84D18" w:rsidRPr="002B6E6D">
              <w:rPr>
                <w:rFonts w:ascii="Arial" w:hAnsi="Arial" w:cs="Arial"/>
                <w:bCs/>
                <w:i/>
              </w:rPr>
              <w:t>-----------------------------------------------------------------------------------------------------------------------------------------------------------------------------------------------------------</w:t>
            </w:r>
          </w:p>
        </w:tc>
      </w:tr>
      <w:tr w:rsidR="00E53B49" w:rsidRPr="002B6E6D" w14:paraId="27BFE194" w14:textId="77777777" w:rsidTr="002B6E6D">
        <w:tc>
          <w:tcPr>
            <w:tcW w:w="6660" w:type="dxa"/>
            <w:shd w:val="clear" w:color="auto" w:fill="auto"/>
          </w:tcPr>
          <w:p w14:paraId="315F3971" w14:textId="5D89A559" w:rsidR="00E53B49" w:rsidRPr="002B6E6D" w:rsidRDefault="00E53B49" w:rsidP="005D6C11">
            <w:pPr>
              <w:tabs>
                <w:tab w:val="left" w:pos="315"/>
              </w:tabs>
              <w:jc w:val="both"/>
              <w:rPr>
                <w:rFonts w:ascii="Arial" w:hAnsi="Arial" w:cs="Arial"/>
                <w:bCs/>
                <w:i/>
              </w:rPr>
            </w:pPr>
            <w:r w:rsidRPr="002B6E6D">
              <w:rPr>
                <w:rFonts w:ascii="Arial" w:hAnsi="Arial" w:cs="Arial"/>
                <w:i/>
              </w:rPr>
              <w:t>1.1.1.2.2.</w:t>
            </w:r>
            <w:r w:rsidRPr="002B6E6D">
              <w:rPr>
                <w:rFonts w:ascii="Arial" w:hAnsi="Arial" w:cs="Arial"/>
                <w:bCs/>
                <w:i/>
              </w:rPr>
              <w:t xml:space="preserve">10. Registro del Censo Escolar Peso / Talla. Original sin copia. Contenido: </w:t>
            </w:r>
            <w:r w:rsidRPr="002B6E6D">
              <w:rPr>
                <w:rFonts w:ascii="Arial" w:eastAsia="Arial Unicode MS" w:hAnsi="Arial" w:cs="Arial"/>
                <w:i/>
                <w:color w:val="000000"/>
              </w:rPr>
              <w:t xml:space="preserve">Control electrónico del censo </w:t>
            </w:r>
            <w:r w:rsidRPr="002B6E6D">
              <w:rPr>
                <w:rFonts w:ascii="Arial" w:eastAsia="Arial Unicode MS" w:hAnsi="Arial" w:cs="Arial"/>
                <w:i/>
                <w:color w:val="000000"/>
              </w:rPr>
              <w:lastRenderedPageBreak/>
              <w:t>peso/talla de los estudiantes. Contiene: nombre, identificación, número de identificación, asistencia, fecha de nacimiento, sexo, nacionalidad, provincia, cantón y distrito de residencia, peso, talla, y observaciones</w:t>
            </w:r>
            <w:r w:rsidRPr="002B6E6D">
              <w:rPr>
                <w:rFonts w:ascii="Arial" w:hAnsi="Arial" w:cs="Arial"/>
                <w:bCs/>
                <w:i/>
              </w:rPr>
              <w:t>. Soporte: electrónico. Fechas extremas: 2016-2017.</w:t>
            </w:r>
            <w:r w:rsidRPr="002B6E6D">
              <w:rPr>
                <w:rStyle w:val="Refdenotaalpie"/>
                <w:rFonts w:ascii="Arial" w:hAnsi="Arial" w:cs="Arial"/>
                <w:bCs/>
                <w:i/>
              </w:rPr>
              <w:t xml:space="preserve"> </w:t>
            </w:r>
            <w:r w:rsidRPr="002B6E6D">
              <w:rPr>
                <w:rStyle w:val="Refdenotaalpie"/>
                <w:rFonts w:ascii="Arial" w:hAnsi="Arial" w:cs="Arial"/>
                <w:bCs/>
                <w:i/>
              </w:rPr>
              <w:footnoteReference w:id="17"/>
            </w:r>
            <w:r w:rsidRPr="002B6E6D">
              <w:rPr>
                <w:rFonts w:ascii="Arial" w:hAnsi="Arial" w:cs="Arial"/>
                <w:bCs/>
                <w:i/>
              </w:rPr>
              <w:t xml:space="preserve"> Cantidad: 1.16 GB. Vigencia Administrativa legal: 10 años en la oficina y 10 años en el Archivo Central.</w:t>
            </w:r>
            <w:r w:rsidR="002B6E6D">
              <w:rPr>
                <w:rFonts w:ascii="Arial" w:hAnsi="Arial" w:cs="Arial"/>
                <w:bCs/>
                <w:i/>
              </w:rPr>
              <w:t xml:space="preserve"> --------------------------------------------------------</w:t>
            </w:r>
          </w:p>
        </w:tc>
        <w:tc>
          <w:tcPr>
            <w:tcW w:w="4050" w:type="dxa"/>
            <w:shd w:val="clear" w:color="auto" w:fill="auto"/>
          </w:tcPr>
          <w:p w14:paraId="355562E6" w14:textId="05323D47" w:rsidR="00E53B49" w:rsidRPr="002B6E6D" w:rsidRDefault="00E53B49" w:rsidP="002B6E6D">
            <w:pPr>
              <w:jc w:val="both"/>
              <w:rPr>
                <w:rFonts w:ascii="Arial" w:hAnsi="Arial" w:cs="Arial"/>
                <w:bCs/>
                <w:i/>
              </w:rPr>
            </w:pPr>
            <w:r w:rsidRPr="002B6E6D">
              <w:rPr>
                <w:rFonts w:ascii="Arial" w:hAnsi="Arial" w:cs="Arial"/>
                <w:bCs/>
                <w:i/>
              </w:rPr>
              <w:lastRenderedPageBreak/>
              <w:t xml:space="preserve">Sí. Ya que refleja la información recopilada sobre las características </w:t>
            </w:r>
            <w:r w:rsidRPr="002B6E6D">
              <w:rPr>
                <w:rFonts w:ascii="Arial" w:hAnsi="Arial" w:cs="Arial"/>
                <w:bCs/>
                <w:i/>
              </w:rPr>
              <w:lastRenderedPageBreak/>
              <w:t xml:space="preserve">físicas de la población escolar durante un período de tiempo, con el fin de determinar su estado </w:t>
            </w:r>
            <w:r w:rsidRPr="002B6E6D">
              <w:rPr>
                <w:rFonts w:ascii="Arial" w:hAnsi="Arial" w:cs="Arial"/>
                <w:i/>
              </w:rPr>
              <w:t>nutricional.</w:t>
            </w:r>
            <w:r w:rsidR="00C84D18" w:rsidRPr="002B6E6D">
              <w:rPr>
                <w:rFonts w:ascii="Arial" w:hAnsi="Arial" w:cs="Arial"/>
                <w:i/>
              </w:rPr>
              <w:t xml:space="preserve"> </w:t>
            </w:r>
            <w:r w:rsidR="00C84D18" w:rsidRPr="002B6E6D">
              <w:rPr>
                <w:rFonts w:ascii="Arial" w:hAnsi="Arial" w:cs="Arial"/>
                <w:bCs/>
                <w:i/>
              </w:rPr>
              <w:t>---------------------------------------------------------------------------------------------------------------------------------------------------------------------------</w:t>
            </w:r>
          </w:p>
        </w:tc>
      </w:tr>
      <w:tr w:rsidR="00E53B49" w:rsidRPr="002B6E6D" w14:paraId="4CD00AA2" w14:textId="77777777" w:rsidTr="002B6E6D">
        <w:tc>
          <w:tcPr>
            <w:tcW w:w="6660" w:type="dxa"/>
            <w:shd w:val="clear" w:color="auto" w:fill="auto"/>
          </w:tcPr>
          <w:p w14:paraId="073DC44F" w14:textId="4A96DB26" w:rsidR="00E53B49" w:rsidRPr="002B6E6D" w:rsidRDefault="00E53B49" w:rsidP="002B6E6D">
            <w:pPr>
              <w:tabs>
                <w:tab w:val="left" w:pos="315"/>
              </w:tabs>
              <w:jc w:val="both"/>
              <w:rPr>
                <w:rFonts w:ascii="Arial" w:hAnsi="Arial" w:cs="Arial"/>
                <w:bCs/>
                <w:i/>
              </w:rPr>
            </w:pPr>
            <w:r w:rsidRPr="002B6E6D">
              <w:rPr>
                <w:rFonts w:ascii="Arial" w:hAnsi="Arial" w:cs="Arial"/>
                <w:i/>
              </w:rPr>
              <w:lastRenderedPageBreak/>
              <w:t>1.1.1.2.2.</w:t>
            </w:r>
            <w:r w:rsidRPr="002B6E6D">
              <w:rPr>
                <w:rFonts w:ascii="Arial" w:hAnsi="Arial" w:cs="Arial"/>
                <w:bCs/>
                <w:i/>
              </w:rPr>
              <w:t>11. Formularios Censo Escolar Peso / Talla. Original sin copia. Contenido: Contiene el formulario de Información General del centro educativo, y el formulario del censo, peso/talla de los estudiantes, nombre, identificación, número de identificación,  asistencia, fecha de nacimiento, sexo, nacionalidad, provincia, cantón y distrito de residencia, peso, talla, y observaciones. Soporte: papel. Fechas extremas: 2016. Cantidad: 0.25 m. Vigencia Administrativa legal: 5 años en la oficina y 0 años en el Archivo Central.</w:t>
            </w:r>
            <w:r w:rsidR="00C84D18" w:rsidRPr="002B6E6D">
              <w:rPr>
                <w:rFonts w:ascii="Arial" w:hAnsi="Arial" w:cs="Arial"/>
                <w:bCs/>
                <w:i/>
              </w:rPr>
              <w:t xml:space="preserve"> ---------------------</w:t>
            </w:r>
            <w:r w:rsidR="002B6E6D" w:rsidRPr="002B6E6D">
              <w:rPr>
                <w:rFonts w:ascii="Arial" w:hAnsi="Arial" w:cs="Arial"/>
                <w:bCs/>
                <w:i/>
              </w:rPr>
              <w:t>----------------------------------------------------------------------------------------------------------------------------------------------</w:t>
            </w:r>
          </w:p>
        </w:tc>
        <w:tc>
          <w:tcPr>
            <w:tcW w:w="4050" w:type="dxa"/>
            <w:shd w:val="clear" w:color="auto" w:fill="auto"/>
          </w:tcPr>
          <w:p w14:paraId="48ADC0F3" w14:textId="32ED099F" w:rsidR="00E53B49" w:rsidRPr="002B6E6D" w:rsidRDefault="00E53B49" w:rsidP="002B6E6D">
            <w:pPr>
              <w:jc w:val="both"/>
              <w:rPr>
                <w:rFonts w:ascii="Arial" w:hAnsi="Arial" w:cs="Arial"/>
                <w:bCs/>
                <w:i/>
              </w:rPr>
            </w:pPr>
            <w:r w:rsidRPr="002B6E6D">
              <w:rPr>
                <w:rFonts w:ascii="Arial" w:hAnsi="Arial" w:cs="Arial"/>
                <w:bCs/>
                <w:i/>
              </w:rPr>
              <w:t xml:space="preserve">Sí. Ya que refleja el esfuerzo gubernamental por </w:t>
            </w:r>
            <w:r w:rsidRPr="002B6E6D">
              <w:rPr>
                <w:rFonts w:ascii="Arial" w:hAnsi="Arial" w:cs="Arial"/>
                <w:i/>
              </w:rPr>
              <w:t>establecer un Sistema de Vigilancia del estado nutricional en la población escolar (niños, niñas y adolescentes entre 6-12 años), desde un enfoque intersectorial para la prevención primaria.</w:t>
            </w:r>
            <w:r w:rsidR="00C84D18" w:rsidRPr="002B6E6D">
              <w:rPr>
                <w:rFonts w:ascii="Arial" w:hAnsi="Arial" w:cs="Arial"/>
                <w:bCs/>
                <w:i/>
              </w:rPr>
              <w:t xml:space="preserve"> </w:t>
            </w:r>
            <w:r w:rsidRPr="002B6E6D">
              <w:rPr>
                <w:rFonts w:ascii="Arial" w:hAnsi="Arial" w:cs="Arial"/>
                <w:bCs/>
                <w:i/>
              </w:rPr>
              <w:t xml:space="preserve">Conservar un ejemplar como muestra del formulario utilizado para el levantamiento del censo escolar. </w:t>
            </w:r>
            <w:r w:rsidR="002B6E6D">
              <w:rPr>
                <w:rFonts w:ascii="Arial" w:hAnsi="Arial" w:cs="Arial"/>
                <w:bCs/>
                <w:i/>
              </w:rPr>
              <w:t>---------------------------</w:t>
            </w:r>
          </w:p>
        </w:tc>
      </w:tr>
      <w:tr w:rsidR="00E53B49" w:rsidRPr="002B6E6D" w14:paraId="21490C94" w14:textId="77777777" w:rsidTr="002B6E6D">
        <w:tc>
          <w:tcPr>
            <w:tcW w:w="6660" w:type="dxa"/>
            <w:shd w:val="clear" w:color="auto" w:fill="auto"/>
          </w:tcPr>
          <w:p w14:paraId="69C02849" w14:textId="487FAAC2" w:rsidR="00E53B49" w:rsidRPr="002B6E6D" w:rsidRDefault="00E53B49" w:rsidP="005D6C11">
            <w:pPr>
              <w:autoSpaceDE w:val="0"/>
              <w:autoSpaceDN w:val="0"/>
              <w:adjustRightInd w:val="0"/>
              <w:jc w:val="both"/>
              <w:rPr>
                <w:rFonts w:ascii="Arial" w:hAnsi="Arial" w:cs="Arial"/>
                <w:i/>
              </w:rPr>
            </w:pPr>
            <w:r w:rsidRPr="002B6E6D">
              <w:rPr>
                <w:rFonts w:ascii="Arial" w:hAnsi="Arial" w:cs="Arial"/>
                <w:i/>
              </w:rPr>
              <w:t>1.1.1.2.2.</w:t>
            </w:r>
            <w:r w:rsidRPr="002B6E6D">
              <w:rPr>
                <w:rFonts w:ascii="Arial" w:hAnsi="Arial" w:cs="Arial"/>
                <w:bCs/>
                <w:i/>
              </w:rPr>
              <w:t>17.</w:t>
            </w:r>
            <w:r w:rsidRPr="002B6E6D">
              <w:rPr>
                <w:rFonts w:ascii="Arial" w:hAnsi="Arial" w:cs="Arial"/>
                <w:i/>
              </w:rPr>
              <w:t xml:space="preserve"> Informe de virus de influenza, virus respiratorio y defunciones. Original sin copia. Contenido: Informes semanales acumulativos con cuadros y gráficos estadísticos de los casos de virus confirmados por laboratorio, así como las defunciones generadas en algunos casos. Fechas extremas para ambos soportes: 2009-2021. Soporte: papel. </w:t>
            </w:r>
            <w:r w:rsidRPr="002B6E6D">
              <w:rPr>
                <w:rFonts w:ascii="Arial" w:hAnsi="Arial" w:cs="Arial"/>
                <w:bCs/>
                <w:i/>
              </w:rPr>
              <w:t xml:space="preserve">Cantidad: 0.35 m. </w:t>
            </w:r>
            <w:r w:rsidRPr="002B6E6D">
              <w:rPr>
                <w:rFonts w:ascii="Arial" w:hAnsi="Arial" w:cs="Arial"/>
                <w:i/>
              </w:rPr>
              <w:t xml:space="preserve">Soporte: electrónico. </w:t>
            </w:r>
            <w:r w:rsidRPr="002B6E6D">
              <w:rPr>
                <w:rFonts w:ascii="Arial" w:hAnsi="Arial" w:cs="Arial"/>
                <w:bCs/>
                <w:i/>
              </w:rPr>
              <w:t>Cantidad: 91.6 MB. Vigencia Administrativa legal para ambos soportes: 5 años en la oficina y 0 años en el Archivo Central.</w:t>
            </w:r>
            <w:r w:rsidR="00C84D18" w:rsidRPr="002B6E6D">
              <w:rPr>
                <w:rFonts w:ascii="Arial" w:hAnsi="Arial" w:cs="Arial"/>
                <w:bCs/>
                <w:i/>
              </w:rPr>
              <w:t xml:space="preserve"> -----------------</w:t>
            </w:r>
          </w:p>
        </w:tc>
        <w:tc>
          <w:tcPr>
            <w:tcW w:w="4050" w:type="dxa"/>
            <w:shd w:val="clear" w:color="auto" w:fill="auto"/>
          </w:tcPr>
          <w:p w14:paraId="0DCD8A8D" w14:textId="18621819" w:rsidR="00E53B49" w:rsidRPr="002B6E6D" w:rsidRDefault="00E53B49" w:rsidP="002B6E6D">
            <w:pPr>
              <w:jc w:val="both"/>
              <w:rPr>
                <w:rFonts w:ascii="Arial" w:hAnsi="Arial" w:cs="Arial"/>
                <w:bCs/>
                <w:i/>
              </w:rPr>
            </w:pPr>
            <w:r w:rsidRPr="002B6E6D">
              <w:rPr>
                <w:rFonts w:ascii="Arial" w:hAnsi="Arial" w:cs="Arial"/>
                <w:bCs/>
                <w:i/>
              </w:rPr>
              <w:t xml:space="preserve">Sí. Ya que refleja la presencia de enfermedades respiratorias en el país. </w:t>
            </w:r>
            <w:r w:rsidR="00C84D18" w:rsidRPr="002B6E6D">
              <w:rPr>
                <w:rFonts w:ascii="Arial" w:hAnsi="Arial" w:cs="Arial"/>
                <w:bCs/>
                <w:i/>
              </w:rPr>
              <w:t>--------------------------------------------------------------------------------------------------------------------------------------------------------------------------------------------------------------------------------------------------------------------------------------------------------------------------------</w:t>
            </w:r>
          </w:p>
        </w:tc>
      </w:tr>
      <w:tr w:rsidR="00E53B49" w:rsidRPr="002B6E6D" w14:paraId="7EF434A4" w14:textId="77777777" w:rsidTr="002B6E6D">
        <w:tc>
          <w:tcPr>
            <w:tcW w:w="6660" w:type="dxa"/>
            <w:shd w:val="clear" w:color="auto" w:fill="auto"/>
          </w:tcPr>
          <w:p w14:paraId="0692F2B8" w14:textId="30FD7DC4" w:rsidR="00E53B49" w:rsidRPr="002B6E6D" w:rsidRDefault="00E53B49" w:rsidP="005D6C11">
            <w:pPr>
              <w:tabs>
                <w:tab w:val="left" w:pos="315"/>
              </w:tabs>
              <w:jc w:val="both"/>
              <w:rPr>
                <w:rFonts w:ascii="Arial" w:hAnsi="Arial" w:cs="Arial"/>
                <w:bCs/>
                <w:i/>
              </w:rPr>
            </w:pPr>
            <w:r w:rsidRPr="002B6E6D">
              <w:rPr>
                <w:rFonts w:ascii="Arial" w:hAnsi="Arial" w:cs="Arial"/>
                <w:i/>
              </w:rPr>
              <w:t>1.1.1.2.2.</w:t>
            </w:r>
            <w:r w:rsidRPr="002B6E6D">
              <w:rPr>
                <w:rFonts w:ascii="Arial" w:hAnsi="Arial" w:cs="Arial"/>
                <w:bCs/>
                <w:i/>
              </w:rPr>
              <w:t>21. Informe de casos notificados de violencia intrafamiliar. Original sin copia. Contenido: Descripción y análisis de los casos notificados de violencia intrafamiliar en Costa Rica. Contiene: incidencia de Violencia Intrafamiliar según Provincia, cantón, sexo, edad; frecuencia según causa específica y sexo; casos notificados en menores de edad. Soporte: electrónico. Fechas extremas: 2008-2021. Cantidad: 13.4 MB. Vigencia Administrativa legal: 10 años en la oficina y 0 años en el Archivo Central.</w:t>
            </w:r>
            <w:r w:rsidR="00C84D18" w:rsidRPr="002B6E6D">
              <w:rPr>
                <w:rFonts w:ascii="Arial" w:hAnsi="Arial" w:cs="Arial"/>
                <w:bCs/>
                <w:i/>
              </w:rPr>
              <w:t xml:space="preserve"> ---------------------</w:t>
            </w:r>
          </w:p>
        </w:tc>
        <w:tc>
          <w:tcPr>
            <w:tcW w:w="4050" w:type="dxa"/>
            <w:shd w:val="clear" w:color="auto" w:fill="auto"/>
          </w:tcPr>
          <w:p w14:paraId="26CF6F79" w14:textId="36C501EE" w:rsidR="00E53B49" w:rsidRPr="002B6E6D" w:rsidRDefault="00E53B49" w:rsidP="002B6E6D">
            <w:pPr>
              <w:jc w:val="both"/>
              <w:rPr>
                <w:rFonts w:ascii="Arial" w:hAnsi="Arial" w:cs="Arial"/>
                <w:bCs/>
                <w:i/>
              </w:rPr>
            </w:pPr>
            <w:r w:rsidRPr="002B6E6D">
              <w:rPr>
                <w:rFonts w:ascii="Arial" w:hAnsi="Arial" w:cs="Arial"/>
                <w:bCs/>
                <w:i/>
              </w:rPr>
              <w:t>Sí. Ya que reflejan la incidencia de la violencia intrafamiliar en Costa Rica.</w:t>
            </w:r>
            <w:r w:rsidR="00C84D18" w:rsidRPr="002B6E6D">
              <w:rPr>
                <w:rFonts w:ascii="Arial" w:hAnsi="Arial" w:cs="Arial"/>
                <w:bCs/>
                <w:i/>
              </w:rPr>
              <w:t xml:space="preserve"> --------------------------------------------------------------------------------------------------------------------------------------------------------------------------------------------------------------------------------------------------------------------------------------------------------------------------------</w:t>
            </w:r>
          </w:p>
        </w:tc>
      </w:tr>
      <w:tr w:rsidR="00E53B49" w:rsidRPr="002B6E6D" w14:paraId="5600653A" w14:textId="77777777" w:rsidTr="002B6E6D">
        <w:trPr>
          <w:trHeight w:val="1880"/>
        </w:trPr>
        <w:tc>
          <w:tcPr>
            <w:tcW w:w="6660" w:type="dxa"/>
            <w:shd w:val="clear" w:color="auto" w:fill="auto"/>
          </w:tcPr>
          <w:p w14:paraId="799486EA" w14:textId="707D2713" w:rsidR="00E53B49" w:rsidRPr="002B6E6D" w:rsidRDefault="00E53B49" w:rsidP="002B6E6D">
            <w:pPr>
              <w:tabs>
                <w:tab w:val="left" w:pos="315"/>
              </w:tabs>
              <w:jc w:val="both"/>
              <w:rPr>
                <w:rFonts w:ascii="Arial" w:hAnsi="Arial" w:cs="Arial"/>
                <w:bCs/>
                <w:i/>
              </w:rPr>
            </w:pPr>
            <w:r w:rsidRPr="002B6E6D">
              <w:rPr>
                <w:rFonts w:ascii="Arial" w:hAnsi="Arial" w:cs="Arial"/>
                <w:i/>
              </w:rPr>
              <w:t>1.1.1.2.2.</w:t>
            </w:r>
            <w:r w:rsidRPr="002B6E6D">
              <w:rPr>
                <w:rFonts w:ascii="Arial" w:hAnsi="Arial" w:cs="Arial"/>
                <w:bCs/>
                <w:i/>
              </w:rPr>
              <w:t>22. Informes de situación de VIH/Sida. Original sin copia. Contenido: informes con cuadros y gráficos estadísticos acumulativos con la incidencia de nuevos diagnósticos por VIH/Sida según sexo, edad, provincia, cantón, mortalidad. Soporte: electrónico. Fechas extremas: 2002-2021. Cantidad: 337 kb. Vigencia Administrativa legal: 5 años en la oficina y 0 años en el Archivo Central.</w:t>
            </w:r>
            <w:r w:rsidR="00C84D18" w:rsidRPr="002B6E6D">
              <w:rPr>
                <w:rFonts w:ascii="Arial" w:hAnsi="Arial" w:cs="Arial"/>
                <w:bCs/>
                <w:i/>
              </w:rPr>
              <w:t xml:space="preserve"> ----------</w:t>
            </w:r>
          </w:p>
        </w:tc>
        <w:tc>
          <w:tcPr>
            <w:tcW w:w="4050" w:type="dxa"/>
            <w:shd w:val="clear" w:color="auto" w:fill="auto"/>
          </w:tcPr>
          <w:p w14:paraId="319FAEC4" w14:textId="5F50E8F0" w:rsidR="00E53B49" w:rsidRPr="002B6E6D" w:rsidRDefault="00E53B49" w:rsidP="002B6E6D">
            <w:pPr>
              <w:jc w:val="both"/>
              <w:rPr>
                <w:rFonts w:ascii="Arial" w:hAnsi="Arial" w:cs="Arial"/>
                <w:bCs/>
                <w:i/>
              </w:rPr>
            </w:pPr>
            <w:r w:rsidRPr="002B6E6D">
              <w:rPr>
                <w:rFonts w:ascii="Arial" w:hAnsi="Arial" w:cs="Arial"/>
                <w:bCs/>
                <w:i/>
              </w:rPr>
              <w:t>Sí. Ya que reflejan la incidencia del VIH en Costa Rica durante un período determinado.</w:t>
            </w:r>
            <w:r w:rsidR="00C84D18" w:rsidRPr="002B6E6D">
              <w:rPr>
                <w:rFonts w:ascii="Arial" w:hAnsi="Arial" w:cs="Arial"/>
                <w:bCs/>
                <w:i/>
              </w:rPr>
              <w:t xml:space="preserve"> ------------------------------------------------------------------------------------------------------------------------------------------------------------------------------------------------------------</w:t>
            </w:r>
          </w:p>
        </w:tc>
      </w:tr>
      <w:tr w:rsidR="002B6E6D" w:rsidRPr="002B6E6D" w14:paraId="69B83161" w14:textId="77777777" w:rsidTr="002B6E6D">
        <w:trPr>
          <w:trHeight w:val="2780"/>
        </w:trPr>
        <w:tc>
          <w:tcPr>
            <w:tcW w:w="6660" w:type="dxa"/>
            <w:shd w:val="clear" w:color="auto" w:fill="auto"/>
          </w:tcPr>
          <w:p w14:paraId="68383B9C" w14:textId="7AD602C1" w:rsidR="00E53B49" w:rsidRPr="002B6E6D" w:rsidRDefault="00E53B49" w:rsidP="002B6E6D">
            <w:pPr>
              <w:tabs>
                <w:tab w:val="left" w:pos="315"/>
              </w:tabs>
              <w:jc w:val="both"/>
              <w:rPr>
                <w:rFonts w:ascii="Arial" w:hAnsi="Arial" w:cs="Arial"/>
                <w:bCs/>
                <w:i/>
              </w:rPr>
            </w:pPr>
            <w:r w:rsidRPr="002B6E6D">
              <w:rPr>
                <w:rFonts w:ascii="Arial" w:hAnsi="Arial" w:cs="Arial"/>
                <w:i/>
              </w:rPr>
              <w:lastRenderedPageBreak/>
              <w:t>1.1.1.2.2.</w:t>
            </w:r>
            <w:r w:rsidRPr="002B6E6D">
              <w:rPr>
                <w:rFonts w:ascii="Arial" w:hAnsi="Arial" w:cs="Arial"/>
                <w:bCs/>
                <w:i/>
              </w:rPr>
              <w:t xml:space="preserve">22. Boletín Epidemiológico. Original sin copia. Contenido: Boletín Epidemiológico quincenal de enfermedades transmitidas por vectores: </w:t>
            </w:r>
            <w:proofErr w:type="spellStart"/>
            <w:r w:rsidRPr="002B6E6D">
              <w:rPr>
                <w:rFonts w:ascii="Arial" w:hAnsi="Arial" w:cs="Arial"/>
                <w:bCs/>
                <w:i/>
              </w:rPr>
              <w:t>Zika</w:t>
            </w:r>
            <w:proofErr w:type="spellEnd"/>
            <w:r w:rsidRPr="002B6E6D">
              <w:rPr>
                <w:rFonts w:ascii="Arial" w:hAnsi="Arial" w:cs="Arial"/>
                <w:bCs/>
                <w:i/>
              </w:rPr>
              <w:t xml:space="preserve">, </w:t>
            </w:r>
            <w:proofErr w:type="spellStart"/>
            <w:r w:rsidRPr="002B6E6D">
              <w:rPr>
                <w:rFonts w:ascii="Arial" w:hAnsi="Arial" w:cs="Arial"/>
                <w:bCs/>
                <w:i/>
              </w:rPr>
              <w:t>Chikungunya</w:t>
            </w:r>
            <w:proofErr w:type="spellEnd"/>
            <w:r w:rsidRPr="002B6E6D">
              <w:rPr>
                <w:rFonts w:ascii="Arial" w:hAnsi="Arial" w:cs="Arial"/>
                <w:bCs/>
                <w:i/>
              </w:rPr>
              <w:t xml:space="preserve"> y Dengue. Contiene: Tasa de Incidencia notificada por Cantón, Casos importados de Síndrome Congénito asociado a </w:t>
            </w:r>
            <w:proofErr w:type="spellStart"/>
            <w:r w:rsidRPr="002B6E6D">
              <w:rPr>
                <w:rFonts w:ascii="Arial" w:hAnsi="Arial" w:cs="Arial"/>
                <w:bCs/>
                <w:i/>
              </w:rPr>
              <w:t>Zika</w:t>
            </w:r>
            <w:proofErr w:type="spellEnd"/>
            <w:r w:rsidRPr="002B6E6D">
              <w:rPr>
                <w:rFonts w:ascii="Arial" w:hAnsi="Arial" w:cs="Arial"/>
                <w:bCs/>
                <w:i/>
              </w:rPr>
              <w:t>, Cantones con mayor tasa de incidencia acumulada notificada, casos reportados de enfermedades transmitidas por vectores. Soporte: electrónico. Fechas extremas: 2017-2021. Cantidad: 56.2 MB. Vigencia Administrativa legal: 5 años en la oficina productora y 0 años en el Archivo Central.</w:t>
            </w:r>
          </w:p>
        </w:tc>
        <w:tc>
          <w:tcPr>
            <w:tcW w:w="4050" w:type="dxa"/>
            <w:shd w:val="clear" w:color="auto" w:fill="auto"/>
          </w:tcPr>
          <w:p w14:paraId="652F7C15" w14:textId="7F34A018" w:rsidR="00E53B49" w:rsidRPr="002B6E6D" w:rsidRDefault="00E53B49" w:rsidP="002B6E6D">
            <w:pPr>
              <w:pStyle w:val="Prrafodelista"/>
              <w:ind w:left="0"/>
              <w:jc w:val="both"/>
              <w:rPr>
                <w:rFonts w:ascii="Arial" w:hAnsi="Arial" w:cs="Arial"/>
                <w:bCs/>
                <w:i/>
                <w:sz w:val="24"/>
                <w:szCs w:val="24"/>
              </w:rPr>
            </w:pPr>
            <w:r w:rsidRPr="002B6E6D">
              <w:rPr>
                <w:rFonts w:ascii="Arial" w:hAnsi="Arial" w:cs="Arial"/>
                <w:i/>
                <w:sz w:val="24"/>
                <w:szCs w:val="24"/>
              </w:rPr>
              <w:t>Sí.</w:t>
            </w:r>
            <w:r w:rsidRPr="002B6E6D">
              <w:rPr>
                <w:rStyle w:val="Refdenotaalpie"/>
                <w:rFonts w:ascii="Arial" w:hAnsi="Arial" w:cs="Arial"/>
                <w:bCs/>
                <w:i/>
                <w:sz w:val="24"/>
                <w:szCs w:val="24"/>
              </w:rPr>
              <w:t xml:space="preserve"> </w:t>
            </w:r>
            <w:r w:rsidRPr="002B6E6D">
              <w:rPr>
                <w:rStyle w:val="Refdenotaalpie"/>
                <w:rFonts w:ascii="Arial" w:hAnsi="Arial" w:cs="Arial"/>
                <w:bCs/>
                <w:i/>
                <w:sz w:val="24"/>
                <w:szCs w:val="24"/>
              </w:rPr>
              <w:footnoteReference w:id="18"/>
            </w:r>
            <w:r w:rsidRPr="002B6E6D">
              <w:rPr>
                <w:rFonts w:ascii="Arial" w:hAnsi="Arial" w:cs="Arial"/>
                <w:i/>
                <w:sz w:val="24"/>
                <w:szCs w:val="24"/>
              </w:rPr>
              <w:t xml:space="preserve"> </w:t>
            </w:r>
            <w:r w:rsidRPr="002B6E6D">
              <w:rPr>
                <w:rFonts w:ascii="Arial" w:hAnsi="Arial" w:cs="Arial"/>
                <w:bCs/>
                <w:i/>
                <w:sz w:val="24"/>
                <w:szCs w:val="24"/>
              </w:rPr>
              <w:t>Ya que refleja de manera gráfica la situación epidemiológica en el país y según la r</w:t>
            </w:r>
            <w:r w:rsidRPr="002B6E6D">
              <w:rPr>
                <w:rFonts w:ascii="Arial" w:hAnsi="Arial" w:cs="Arial"/>
                <w:i/>
                <w:sz w:val="24"/>
                <w:szCs w:val="24"/>
              </w:rPr>
              <w:t xml:space="preserve">esolución CNSED 01-2016, norma 01-2016, punto B. </w:t>
            </w:r>
            <w:r w:rsidRPr="002B6E6D">
              <w:rPr>
                <w:rFonts w:ascii="Arial" w:hAnsi="Arial" w:cs="Arial"/>
                <w:bCs/>
                <w:i/>
                <w:sz w:val="24"/>
                <w:szCs w:val="24"/>
              </w:rPr>
              <w:t xml:space="preserve"> </w:t>
            </w:r>
            <w:r w:rsidR="00DC2EE7" w:rsidRPr="002B6E6D">
              <w:rPr>
                <w:rFonts w:ascii="Arial" w:hAnsi="Arial" w:cs="Arial"/>
                <w:bCs/>
                <w:i/>
                <w:sz w:val="24"/>
                <w:szCs w:val="24"/>
              </w:rPr>
              <w:t xml:space="preserve"> </w:t>
            </w:r>
            <w:r w:rsidRPr="002B6E6D">
              <w:rPr>
                <w:rFonts w:ascii="Arial" w:eastAsia="SimSun" w:hAnsi="Arial" w:cs="Arial"/>
                <w:bCs/>
                <w:i/>
                <w:sz w:val="24"/>
                <w:szCs w:val="24"/>
              </w:rPr>
              <w:t>Conservar un ejemplar de cada boletín en su soporte original.</w:t>
            </w:r>
            <w:r w:rsidR="00DC2EE7" w:rsidRPr="002B6E6D">
              <w:rPr>
                <w:rFonts w:ascii="Arial" w:hAnsi="Arial" w:cs="Arial"/>
                <w:bCs/>
                <w:i/>
                <w:sz w:val="24"/>
                <w:szCs w:val="24"/>
              </w:rPr>
              <w:t xml:space="preserve"> -------------------------------------------------------------------------------------------------------------------------------------------------------------------------------------------</w:t>
            </w:r>
          </w:p>
        </w:tc>
      </w:tr>
      <w:tr w:rsidR="00E53B49" w:rsidRPr="002B6E6D" w14:paraId="2C7AA01A" w14:textId="77777777" w:rsidTr="002B6E6D">
        <w:tc>
          <w:tcPr>
            <w:tcW w:w="10710" w:type="dxa"/>
            <w:gridSpan w:val="2"/>
            <w:shd w:val="clear" w:color="auto" w:fill="auto"/>
          </w:tcPr>
          <w:p w14:paraId="62853CCE" w14:textId="425FBBC0" w:rsidR="00E53B49" w:rsidRPr="002B6E6D" w:rsidRDefault="00E53B49" w:rsidP="002B6E6D">
            <w:pPr>
              <w:jc w:val="both"/>
              <w:rPr>
                <w:rFonts w:ascii="Arial" w:hAnsi="Arial" w:cs="Arial"/>
                <w:b/>
                <w:i/>
              </w:rPr>
            </w:pPr>
            <w:proofErr w:type="spellStart"/>
            <w:r w:rsidRPr="002B6E6D">
              <w:rPr>
                <w:rFonts w:ascii="Arial" w:hAnsi="Arial" w:cs="Arial"/>
                <w:i/>
              </w:rPr>
              <w:t>Subfondo</w:t>
            </w:r>
            <w:proofErr w:type="spellEnd"/>
            <w:r w:rsidRPr="002B6E6D">
              <w:rPr>
                <w:rFonts w:ascii="Arial" w:hAnsi="Arial" w:cs="Arial"/>
                <w:i/>
              </w:rPr>
              <w:t xml:space="preserve"> 1: Ministro</w:t>
            </w:r>
            <w:r w:rsidR="002B6E6D">
              <w:rPr>
                <w:rFonts w:ascii="Arial" w:hAnsi="Arial" w:cs="Arial"/>
                <w:i/>
              </w:rPr>
              <w:t xml:space="preserve">. </w:t>
            </w:r>
            <w:proofErr w:type="spellStart"/>
            <w:r w:rsidR="002B6E6D">
              <w:rPr>
                <w:rFonts w:ascii="Arial" w:hAnsi="Arial" w:cs="Arial"/>
                <w:i/>
              </w:rPr>
              <w:t>Subfondo</w:t>
            </w:r>
            <w:proofErr w:type="spellEnd"/>
            <w:r w:rsidR="002B6E6D">
              <w:rPr>
                <w:rFonts w:ascii="Arial" w:hAnsi="Arial" w:cs="Arial"/>
                <w:i/>
              </w:rPr>
              <w:t xml:space="preserve"> 1.1: Viceministros. </w:t>
            </w:r>
            <w:proofErr w:type="spellStart"/>
            <w:r w:rsidRPr="002B6E6D">
              <w:rPr>
                <w:rFonts w:ascii="Arial" w:hAnsi="Arial" w:cs="Arial"/>
                <w:i/>
              </w:rPr>
              <w:t>Subfondo</w:t>
            </w:r>
            <w:proofErr w:type="spellEnd"/>
            <w:r w:rsidRPr="002B6E6D">
              <w:rPr>
                <w:rFonts w:ascii="Arial" w:hAnsi="Arial" w:cs="Arial"/>
                <w:i/>
              </w:rPr>
              <w:t xml:space="preserve"> 1.1.1: Dirección General de la Salud</w:t>
            </w:r>
            <w:r w:rsidR="002B6E6D">
              <w:rPr>
                <w:rFonts w:ascii="Arial" w:hAnsi="Arial" w:cs="Arial"/>
                <w:i/>
              </w:rPr>
              <w:t xml:space="preserve">. </w:t>
            </w:r>
            <w:proofErr w:type="spellStart"/>
            <w:r w:rsidRPr="002B6E6D">
              <w:rPr>
                <w:rFonts w:ascii="Arial" w:hAnsi="Arial" w:cs="Arial"/>
                <w:i/>
              </w:rPr>
              <w:t>Subfondo</w:t>
            </w:r>
            <w:proofErr w:type="spellEnd"/>
            <w:r w:rsidRPr="002B6E6D">
              <w:rPr>
                <w:rFonts w:ascii="Arial" w:hAnsi="Arial" w:cs="Arial"/>
                <w:i/>
              </w:rPr>
              <w:t xml:space="preserve"> 1.</w:t>
            </w:r>
            <w:r w:rsidR="002B6E6D">
              <w:rPr>
                <w:rFonts w:ascii="Arial" w:hAnsi="Arial" w:cs="Arial"/>
                <w:i/>
              </w:rPr>
              <w:t xml:space="preserve">1.1.3: Dirección Administrativa. </w:t>
            </w:r>
            <w:proofErr w:type="spellStart"/>
            <w:r w:rsidRPr="002B6E6D">
              <w:rPr>
                <w:rFonts w:ascii="Arial" w:hAnsi="Arial" w:cs="Arial"/>
                <w:i/>
              </w:rPr>
              <w:t>Subfondo</w:t>
            </w:r>
            <w:proofErr w:type="spellEnd"/>
            <w:r w:rsidRPr="002B6E6D">
              <w:rPr>
                <w:rFonts w:ascii="Arial" w:hAnsi="Arial" w:cs="Arial"/>
                <w:i/>
              </w:rPr>
              <w:t xml:space="preserve"> 1.1.1.3.1: Dirección de Bienes y Servicios</w:t>
            </w:r>
            <w:r w:rsidR="002B6E6D">
              <w:rPr>
                <w:rFonts w:ascii="Arial" w:hAnsi="Arial" w:cs="Arial"/>
                <w:i/>
              </w:rPr>
              <w:t xml:space="preserve">. </w:t>
            </w:r>
            <w:proofErr w:type="spellStart"/>
            <w:r w:rsidRPr="002B6E6D">
              <w:rPr>
                <w:rFonts w:ascii="Arial" w:hAnsi="Arial" w:cs="Arial"/>
                <w:b/>
                <w:i/>
              </w:rPr>
              <w:t>Subfondo</w:t>
            </w:r>
            <w:proofErr w:type="spellEnd"/>
            <w:r w:rsidRPr="002B6E6D">
              <w:rPr>
                <w:rFonts w:ascii="Arial" w:hAnsi="Arial" w:cs="Arial"/>
                <w:b/>
                <w:i/>
              </w:rPr>
              <w:t xml:space="preserve"> 1.1.1.3.1.1: Unidad de Bienes y Servicios</w:t>
            </w:r>
            <w:r w:rsidR="002B6E6D">
              <w:rPr>
                <w:rFonts w:ascii="Arial" w:hAnsi="Arial" w:cs="Arial"/>
                <w:b/>
                <w:i/>
              </w:rPr>
              <w:t xml:space="preserve"> --------------------------------------------------------</w:t>
            </w:r>
          </w:p>
        </w:tc>
      </w:tr>
      <w:tr w:rsidR="00E53B49" w:rsidRPr="002B6E6D" w14:paraId="546E95E0" w14:textId="77777777" w:rsidTr="002B6E6D">
        <w:tc>
          <w:tcPr>
            <w:tcW w:w="6660" w:type="dxa"/>
            <w:shd w:val="clear" w:color="auto" w:fill="auto"/>
          </w:tcPr>
          <w:p w14:paraId="19EAA545" w14:textId="6DB28213" w:rsidR="00E53B49" w:rsidRPr="002B6E6D" w:rsidRDefault="00E53B49" w:rsidP="002B6E6D">
            <w:pPr>
              <w:jc w:val="center"/>
              <w:rPr>
                <w:rFonts w:ascii="Arial" w:hAnsi="Arial" w:cs="Arial"/>
                <w:b/>
                <w:i/>
              </w:rPr>
            </w:pPr>
            <w:r w:rsidRPr="002B6E6D">
              <w:rPr>
                <w:rFonts w:ascii="Arial" w:hAnsi="Arial" w:cs="Arial"/>
                <w:b/>
                <w:i/>
              </w:rPr>
              <w:t>Tipo / serie documental</w:t>
            </w:r>
          </w:p>
        </w:tc>
        <w:tc>
          <w:tcPr>
            <w:tcW w:w="4050" w:type="dxa"/>
            <w:tcBorders>
              <w:bottom w:val="nil"/>
            </w:tcBorders>
            <w:shd w:val="clear" w:color="auto" w:fill="auto"/>
          </w:tcPr>
          <w:p w14:paraId="0F47E6D1" w14:textId="77777777" w:rsidR="00E53B49" w:rsidRPr="002B6E6D" w:rsidRDefault="00E53B49" w:rsidP="005D6C11">
            <w:pPr>
              <w:jc w:val="center"/>
              <w:rPr>
                <w:rFonts w:ascii="Arial" w:hAnsi="Arial" w:cs="Arial"/>
                <w:i/>
              </w:rPr>
            </w:pPr>
            <w:r w:rsidRPr="002B6E6D">
              <w:rPr>
                <w:rFonts w:ascii="Arial" w:hAnsi="Arial" w:cs="Arial"/>
                <w:b/>
                <w:bCs/>
                <w:i/>
              </w:rPr>
              <w:t>Valor científico–cultural</w:t>
            </w:r>
          </w:p>
        </w:tc>
      </w:tr>
      <w:tr w:rsidR="00E53B49" w:rsidRPr="002B6E6D" w14:paraId="226163C5" w14:textId="77777777" w:rsidTr="002B6E6D">
        <w:tc>
          <w:tcPr>
            <w:tcW w:w="6660" w:type="dxa"/>
            <w:shd w:val="clear" w:color="auto" w:fill="auto"/>
          </w:tcPr>
          <w:p w14:paraId="365DD6E6" w14:textId="119F6FF6" w:rsidR="00E53B49" w:rsidRPr="002B6E6D" w:rsidRDefault="00E53B49" w:rsidP="002B6E6D">
            <w:pPr>
              <w:autoSpaceDE w:val="0"/>
              <w:autoSpaceDN w:val="0"/>
              <w:adjustRightInd w:val="0"/>
              <w:jc w:val="both"/>
              <w:rPr>
                <w:rFonts w:ascii="Arial" w:hAnsi="Arial" w:cs="Arial"/>
                <w:i/>
              </w:rPr>
            </w:pPr>
            <w:r w:rsidRPr="002B6E6D">
              <w:rPr>
                <w:rFonts w:ascii="Arial" w:hAnsi="Arial" w:cs="Arial"/>
                <w:i/>
              </w:rPr>
              <w:t>1.1.1.3.1.1.</w:t>
            </w:r>
            <w:r w:rsidRPr="002B6E6D">
              <w:rPr>
                <w:rFonts w:ascii="Arial" w:hAnsi="Arial" w:cs="Arial"/>
                <w:bCs/>
                <w:i/>
              </w:rPr>
              <w:t xml:space="preserve">14. Expediente de Licitaciones Públicas. Original y copia. </w:t>
            </w:r>
            <w:r w:rsidRPr="002B6E6D">
              <w:rPr>
                <w:rFonts w:ascii="Arial" w:hAnsi="Arial" w:cs="Arial"/>
                <w:i/>
              </w:rPr>
              <w:t xml:space="preserve">Original en microfilm: Área Archivo Central. </w:t>
            </w:r>
            <w:r w:rsidRPr="002B6E6D">
              <w:rPr>
                <w:rFonts w:ascii="Arial" w:hAnsi="Arial" w:cs="Arial"/>
                <w:bCs/>
                <w:i/>
              </w:rPr>
              <w:t>Contenido: decisión inicial, solicitud de bienes y servicios, cartel de licitación, invitación a proveedores por medio de la Gaceta, Ofertas de proveedores, Depósito de garantía de los proveedores, estudios técnicos, estudios legales, estudios financieros, acta de recomendación, acta de adjudicación, contratos internos cuando así se requiera, orden de compra, correspondencia. Soporte: papel. Fechas extremas: 2000-2021. Cantidad: 18.10 m. Vigencia Administrativa legal: 10 años en la oficina y 10 años en el Archivo Central.</w:t>
            </w:r>
            <w:r w:rsidRPr="002B6E6D">
              <w:rPr>
                <w:rStyle w:val="Refdenotaalpie"/>
                <w:rFonts w:ascii="Arial" w:hAnsi="Arial" w:cs="Arial"/>
                <w:bCs/>
                <w:i/>
              </w:rPr>
              <w:footnoteReference w:id="19"/>
            </w:r>
            <w:r w:rsidR="002B6E6D" w:rsidRPr="002B6E6D">
              <w:rPr>
                <w:rFonts w:ascii="Arial" w:hAnsi="Arial" w:cs="Arial"/>
                <w:bCs/>
                <w:i/>
              </w:rPr>
              <w:t xml:space="preserve"> ------------------------------------------------------------------------------------------------------------------------------------------</w:t>
            </w:r>
            <w:r w:rsidR="002B6E6D">
              <w:rPr>
                <w:rFonts w:ascii="Arial" w:hAnsi="Arial" w:cs="Arial"/>
                <w:bCs/>
                <w:i/>
              </w:rPr>
              <w:t>-------------------------------</w:t>
            </w:r>
          </w:p>
        </w:tc>
        <w:tc>
          <w:tcPr>
            <w:tcW w:w="4050" w:type="dxa"/>
            <w:shd w:val="clear" w:color="auto" w:fill="auto"/>
          </w:tcPr>
          <w:p w14:paraId="7E306A0D" w14:textId="19A52790" w:rsidR="00E53B49" w:rsidRPr="002B6E6D" w:rsidRDefault="00E53B49" w:rsidP="002B6E6D">
            <w:pPr>
              <w:jc w:val="both"/>
              <w:rPr>
                <w:rFonts w:ascii="Arial" w:hAnsi="Arial" w:cs="Arial"/>
                <w:bCs/>
                <w:i/>
              </w:rPr>
            </w:pPr>
            <w:r w:rsidRPr="002B6E6D">
              <w:rPr>
                <w:rFonts w:ascii="Arial" w:hAnsi="Arial" w:cs="Arial"/>
                <w:bCs/>
                <w:i/>
              </w:rPr>
              <w:t>Sí.</w:t>
            </w:r>
            <w:r w:rsidRPr="002B6E6D">
              <w:rPr>
                <w:rStyle w:val="Refdenotaalpie"/>
                <w:rFonts w:ascii="Arial" w:hAnsi="Arial" w:cs="Arial"/>
                <w:bCs/>
                <w:i/>
              </w:rPr>
              <w:footnoteReference w:id="20"/>
            </w:r>
            <w:r w:rsidRPr="002B6E6D">
              <w:rPr>
                <w:rFonts w:ascii="Arial" w:hAnsi="Arial" w:cs="Arial"/>
                <w:bCs/>
                <w:i/>
              </w:rPr>
              <w:t xml:space="preserve"> Ya que permiten conocer la inversión de los recursos destinados al desarrollo de la institución y según la r</w:t>
            </w:r>
            <w:r w:rsidRPr="002B6E6D">
              <w:rPr>
                <w:rFonts w:ascii="Arial" w:hAnsi="Arial" w:cs="Arial"/>
                <w:i/>
              </w:rPr>
              <w:t>esolución CNSED-02-2014, norma 03.2014.</w:t>
            </w:r>
            <w:r w:rsidR="00DC2EE7" w:rsidRPr="002B6E6D">
              <w:rPr>
                <w:rFonts w:ascii="Arial" w:hAnsi="Arial" w:cs="Arial"/>
                <w:i/>
              </w:rPr>
              <w:t xml:space="preserve"> </w:t>
            </w:r>
            <w:r w:rsidRPr="002B6E6D">
              <w:rPr>
                <w:rFonts w:ascii="Arial" w:hAnsi="Arial" w:cs="Arial"/>
                <w:bCs/>
                <w:i/>
              </w:rPr>
              <w:t>Conservar los expedientes de contrataciones administrativas (</w:t>
            </w:r>
            <w:r w:rsidRPr="002B6E6D">
              <w:rPr>
                <w:rFonts w:ascii="Arial" w:hAnsi="Arial" w:cs="Arial"/>
                <w:i/>
              </w:rPr>
              <w:t>expedientes de licitaciones públicas</w:t>
            </w:r>
            <w:r w:rsidRPr="002B6E6D">
              <w:rPr>
                <w:rFonts w:ascii="Arial" w:hAnsi="Arial" w:cs="Arial"/>
                <w:bCs/>
                <w:i/>
              </w:rPr>
              <w:t>) de acuerdo con la relevancia de la contratación para la institución, a criterio de la persona jefe o encargada del Archivo Central y la persona jefe o encargada de la Oficina Productora.</w:t>
            </w:r>
          </w:p>
        </w:tc>
      </w:tr>
      <w:tr w:rsidR="00E53B49" w:rsidRPr="002B6E6D" w14:paraId="1AE1A6EC" w14:textId="77777777" w:rsidTr="002B6E6D">
        <w:tc>
          <w:tcPr>
            <w:tcW w:w="6660" w:type="dxa"/>
            <w:shd w:val="clear" w:color="auto" w:fill="auto"/>
          </w:tcPr>
          <w:p w14:paraId="0D3D378A" w14:textId="33C92013" w:rsidR="00E53B49" w:rsidRPr="002B6E6D" w:rsidRDefault="00E53B49" w:rsidP="00F5643B">
            <w:pPr>
              <w:tabs>
                <w:tab w:val="left" w:pos="315"/>
              </w:tabs>
              <w:jc w:val="both"/>
              <w:rPr>
                <w:rFonts w:ascii="Arial" w:hAnsi="Arial" w:cs="Arial"/>
                <w:bCs/>
                <w:i/>
                <w:highlight w:val="yellow"/>
              </w:rPr>
            </w:pPr>
            <w:r w:rsidRPr="002B6E6D">
              <w:rPr>
                <w:rFonts w:ascii="Arial" w:hAnsi="Arial" w:cs="Arial"/>
                <w:i/>
              </w:rPr>
              <w:t>1.1.1.3.1.1.</w:t>
            </w:r>
            <w:r w:rsidRPr="002B6E6D">
              <w:rPr>
                <w:rFonts w:ascii="Arial" w:hAnsi="Arial" w:cs="Arial"/>
                <w:bCs/>
                <w:i/>
              </w:rPr>
              <w:t xml:space="preserve">15. Expediente de Licitaciones Abreviadas. Original y copia. Otro original y copia: ninguno. Contenido: </w:t>
            </w:r>
            <w:r w:rsidRPr="002B6E6D">
              <w:rPr>
                <w:rFonts w:ascii="Arial" w:hAnsi="Arial" w:cs="Arial"/>
                <w:bCs/>
                <w:i/>
              </w:rPr>
              <w:lastRenderedPageBreak/>
              <w:t>Contiene: Decisión inicial, solicitud de bienes y servicios, cartel de licitación, invitación a proveedores por medio de la Gaceta, Ofertas de proveedores, Depósito de garantía de los proveedores, estudios técnicos, estudios legales, estudios financieros, acta de recomendación, acta de adjudicación, contratos internos cuando así se     requiera, orden de compra, correspondencia. Soporte: papel. Fechas extremas: 2007-2021. Cantidad: 21.20 ml. Vigencia Administrativa legal: 10 años en la oficina y 10 años en el Archivo Central.</w:t>
            </w:r>
            <w:r w:rsidRPr="002B6E6D">
              <w:rPr>
                <w:rStyle w:val="Refdenotaalpie"/>
                <w:rFonts w:ascii="Arial" w:hAnsi="Arial" w:cs="Arial"/>
                <w:bCs/>
                <w:i/>
              </w:rPr>
              <w:t xml:space="preserve"> </w:t>
            </w:r>
            <w:r w:rsidR="00DC2EE7" w:rsidRPr="002B6E6D">
              <w:rPr>
                <w:rFonts w:ascii="Arial" w:hAnsi="Arial" w:cs="Arial"/>
                <w:bCs/>
                <w:i/>
              </w:rPr>
              <w:t>------------------------------------------</w:t>
            </w:r>
            <w:r w:rsidR="00F5643B" w:rsidRPr="002B6E6D">
              <w:rPr>
                <w:rFonts w:ascii="Arial" w:hAnsi="Arial" w:cs="Arial"/>
                <w:bCs/>
                <w:i/>
              </w:rPr>
              <w:t>---------------------------------------------------------------------------------------------------------------------</w:t>
            </w:r>
          </w:p>
        </w:tc>
        <w:tc>
          <w:tcPr>
            <w:tcW w:w="4050" w:type="dxa"/>
            <w:shd w:val="clear" w:color="auto" w:fill="auto"/>
          </w:tcPr>
          <w:p w14:paraId="4A6EE205" w14:textId="36B75F20" w:rsidR="00E53B49" w:rsidRPr="002B6E6D" w:rsidRDefault="00E53B49" w:rsidP="00F5643B">
            <w:pPr>
              <w:jc w:val="both"/>
              <w:rPr>
                <w:rFonts w:ascii="Arial" w:hAnsi="Arial" w:cs="Arial"/>
                <w:bCs/>
                <w:i/>
                <w:highlight w:val="yellow"/>
              </w:rPr>
            </w:pPr>
            <w:r w:rsidRPr="002B6E6D">
              <w:rPr>
                <w:rFonts w:ascii="Arial" w:hAnsi="Arial" w:cs="Arial"/>
                <w:bCs/>
                <w:i/>
              </w:rPr>
              <w:lastRenderedPageBreak/>
              <w:t>Sí.</w:t>
            </w:r>
            <w:r w:rsidRPr="002B6E6D">
              <w:rPr>
                <w:rStyle w:val="Refdenotaalpie"/>
                <w:rFonts w:ascii="Arial" w:hAnsi="Arial" w:cs="Arial"/>
                <w:bCs/>
                <w:i/>
              </w:rPr>
              <w:footnoteReference w:id="21"/>
            </w:r>
            <w:r w:rsidRPr="002B6E6D">
              <w:rPr>
                <w:rFonts w:ascii="Arial" w:hAnsi="Arial" w:cs="Arial"/>
                <w:bCs/>
                <w:i/>
              </w:rPr>
              <w:t xml:space="preserve"> Ya que permiten conocer la inversión de los recursos destinados </w:t>
            </w:r>
            <w:r w:rsidRPr="002B6E6D">
              <w:rPr>
                <w:rFonts w:ascii="Arial" w:hAnsi="Arial" w:cs="Arial"/>
                <w:bCs/>
                <w:i/>
              </w:rPr>
              <w:lastRenderedPageBreak/>
              <w:t>al desarrollo de la institución y según la r</w:t>
            </w:r>
            <w:r w:rsidRPr="002B6E6D">
              <w:rPr>
                <w:rFonts w:ascii="Arial" w:hAnsi="Arial" w:cs="Arial"/>
                <w:i/>
              </w:rPr>
              <w:t>esolución CNSED-02-2014, norma 03.2014.</w:t>
            </w:r>
            <w:r w:rsidRPr="002B6E6D">
              <w:rPr>
                <w:rFonts w:ascii="Arial" w:hAnsi="Arial" w:cs="Arial"/>
                <w:bCs/>
                <w:i/>
              </w:rPr>
              <w:t>Conservar los expedientes de contrataciones administrativas (</w:t>
            </w:r>
            <w:r w:rsidRPr="002B6E6D">
              <w:rPr>
                <w:rFonts w:ascii="Arial" w:hAnsi="Arial" w:cs="Arial"/>
                <w:i/>
              </w:rPr>
              <w:t>expediente de licitación abreviada)</w:t>
            </w:r>
            <w:r w:rsidRPr="002B6E6D">
              <w:rPr>
                <w:rFonts w:ascii="Arial" w:hAnsi="Arial" w:cs="Arial"/>
                <w:bCs/>
                <w:i/>
              </w:rPr>
              <w:t xml:space="preserve"> de acuerdo con la relevancia de la contratación para la institución, a criterio de la persona jefe o encargada del Archivo Central y la persona jefe o encargada de la Oficina Productora. </w:t>
            </w:r>
            <w:r w:rsidR="00DC2EE7" w:rsidRPr="002B6E6D">
              <w:rPr>
                <w:rFonts w:ascii="Arial" w:hAnsi="Arial" w:cs="Arial"/>
                <w:bCs/>
                <w:i/>
              </w:rPr>
              <w:t>-------------------</w:t>
            </w:r>
          </w:p>
        </w:tc>
      </w:tr>
      <w:tr w:rsidR="00E53B49" w:rsidRPr="002B6E6D" w14:paraId="689637A6" w14:textId="77777777" w:rsidTr="002B6E6D">
        <w:tc>
          <w:tcPr>
            <w:tcW w:w="6660" w:type="dxa"/>
            <w:shd w:val="clear" w:color="auto" w:fill="auto"/>
          </w:tcPr>
          <w:p w14:paraId="5DCD5BB0" w14:textId="23A2492D" w:rsidR="00E53B49" w:rsidRPr="002B6E6D" w:rsidRDefault="00E53B49" w:rsidP="005D6C11">
            <w:pPr>
              <w:tabs>
                <w:tab w:val="left" w:pos="315"/>
              </w:tabs>
              <w:jc w:val="both"/>
              <w:rPr>
                <w:rFonts w:ascii="Arial" w:hAnsi="Arial" w:cs="Arial"/>
                <w:bCs/>
                <w:i/>
              </w:rPr>
            </w:pPr>
            <w:r w:rsidRPr="002B6E6D">
              <w:rPr>
                <w:rFonts w:ascii="Arial" w:hAnsi="Arial" w:cs="Arial"/>
                <w:i/>
              </w:rPr>
              <w:lastRenderedPageBreak/>
              <w:t>1.1.1.3.1.1.</w:t>
            </w:r>
            <w:r w:rsidRPr="002B6E6D">
              <w:rPr>
                <w:rFonts w:ascii="Arial" w:hAnsi="Arial" w:cs="Arial"/>
                <w:bCs/>
                <w:i/>
              </w:rPr>
              <w:t>16. Expediente de Contrataciones Directas. Original y copia. Otro original y copia: ninguno. Contenido: Contiene: Decisión inicial, solicitud de bienes y servicios, cartel de licitación, invitación a proveedores por medio de la Gaceta, Ofertas de proveedores, Depósito de garantía de los proveedores, estudios técnicos, estudios legales, estudios financieros, acta de recomendación, acta de adjudicación, contratos internos cuando así se requiera, orden de compra, correspondencia. Soporte: papel. Fechas extremas: 2003-2021. Cantidad: 56.10 m. Vigencia Administrativa legal: 10 años en la oficina y 10 años en el Archivo Central.</w:t>
            </w:r>
            <w:r w:rsidRPr="002B6E6D">
              <w:rPr>
                <w:rStyle w:val="Refdenotaalpie"/>
                <w:rFonts w:ascii="Arial" w:hAnsi="Arial" w:cs="Arial"/>
                <w:bCs/>
                <w:i/>
              </w:rPr>
              <w:t xml:space="preserve"> </w:t>
            </w:r>
            <w:r w:rsidRPr="002B6E6D">
              <w:rPr>
                <w:rStyle w:val="Refdenotaalpie"/>
                <w:rFonts w:ascii="Arial" w:hAnsi="Arial" w:cs="Arial"/>
                <w:bCs/>
                <w:i/>
              </w:rPr>
              <w:footnoteReference w:id="22"/>
            </w:r>
            <w:r w:rsidRPr="002B6E6D">
              <w:rPr>
                <w:rFonts w:ascii="Arial" w:hAnsi="Arial" w:cs="Arial"/>
                <w:bCs/>
                <w:i/>
              </w:rPr>
              <w:t xml:space="preserve">  </w:t>
            </w:r>
            <w:r w:rsidR="00DC2EE7" w:rsidRPr="002B6E6D">
              <w:rPr>
                <w:rFonts w:ascii="Arial" w:hAnsi="Arial" w:cs="Arial"/>
                <w:bCs/>
                <w:i/>
              </w:rPr>
              <w:t>-------------------------------------</w:t>
            </w:r>
            <w:r w:rsidR="00F5643B" w:rsidRPr="002B6E6D">
              <w:rPr>
                <w:rFonts w:ascii="Arial" w:hAnsi="Arial" w:cs="Arial"/>
                <w:bCs/>
                <w:i/>
              </w:rPr>
              <w:t>-------------------------------------------------------------------------------------------------------------------------------------------------------------------------------------------</w:t>
            </w:r>
            <w:r w:rsidR="00F5643B">
              <w:rPr>
                <w:rFonts w:ascii="Arial" w:hAnsi="Arial" w:cs="Arial"/>
                <w:bCs/>
                <w:i/>
              </w:rPr>
              <w:t>------------------------</w:t>
            </w:r>
          </w:p>
        </w:tc>
        <w:tc>
          <w:tcPr>
            <w:tcW w:w="4050" w:type="dxa"/>
            <w:shd w:val="clear" w:color="auto" w:fill="auto"/>
          </w:tcPr>
          <w:p w14:paraId="06C25727" w14:textId="20602619" w:rsidR="00E53B49" w:rsidRPr="002B6E6D" w:rsidRDefault="00E53B49" w:rsidP="00F5643B">
            <w:pPr>
              <w:jc w:val="both"/>
              <w:rPr>
                <w:rFonts w:ascii="Arial" w:hAnsi="Arial" w:cs="Arial"/>
                <w:i/>
              </w:rPr>
            </w:pPr>
            <w:r w:rsidRPr="002B6E6D">
              <w:rPr>
                <w:rFonts w:ascii="Arial" w:hAnsi="Arial" w:cs="Arial"/>
                <w:bCs/>
                <w:i/>
              </w:rPr>
              <w:t>Sí.</w:t>
            </w:r>
            <w:r w:rsidRPr="002B6E6D">
              <w:rPr>
                <w:rStyle w:val="Refdenotaalpie"/>
                <w:rFonts w:ascii="Arial" w:hAnsi="Arial" w:cs="Arial"/>
                <w:bCs/>
                <w:i/>
              </w:rPr>
              <w:footnoteReference w:id="23"/>
            </w:r>
            <w:r w:rsidRPr="002B6E6D">
              <w:rPr>
                <w:rFonts w:ascii="Arial" w:hAnsi="Arial" w:cs="Arial"/>
                <w:bCs/>
                <w:i/>
              </w:rPr>
              <w:t xml:space="preserve"> Ya que permiten conocer la inversión de los recursos destinados al desarrollo de la institución y según la r</w:t>
            </w:r>
            <w:r w:rsidRPr="002B6E6D">
              <w:rPr>
                <w:rFonts w:ascii="Arial" w:hAnsi="Arial" w:cs="Arial"/>
                <w:i/>
              </w:rPr>
              <w:t>esolución CNSED-02-2014, norma 03.2014.</w:t>
            </w:r>
            <w:r w:rsidRPr="002B6E6D">
              <w:rPr>
                <w:rFonts w:ascii="Arial" w:hAnsi="Arial" w:cs="Arial"/>
                <w:bCs/>
                <w:i/>
              </w:rPr>
              <w:t>Conservar los expedientes de contrataciones administrativas (expedientes de Contrataciones Directas</w:t>
            </w:r>
            <w:r w:rsidRPr="002B6E6D">
              <w:rPr>
                <w:rFonts w:ascii="Arial" w:hAnsi="Arial" w:cs="Arial"/>
                <w:i/>
              </w:rPr>
              <w:t>)</w:t>
            </w:r>
            <w:r w:rsidRPr="002B6E6D">
              <w:rPr>
                <w:rFonts w:ascii="Arial" w:hAnsi="Arial" w:cs="Arial"/>
                <w:bCs/>
                <w:i/>
              </w:rPr>
              <w:t xml:space="preserve"> de acuerdo con la relevancia de la contratación para la institución, a criterio de la persona jefe o encargada del Archivo Central y la persona jefe o encargada de la Oficina Productora. </w:t>
            </w:r>
            <w:r w:rsidR="00DC2EE7" w:rsidRPr="002B6E6D">
              <w:rPr>
                <w:rFonts w:ascii="Arial" w:hAnsi="Arial" w:cs="Arial"/>
                <w:bCs/>
                <w:i/>
              </w:rPr>
              <w:t>-------------------</w:t>
            </w:r>
          </w:p>
        </w:tc>
      </w:tr>
      <w:tr w:rsidR="00E53B49" w:rsidRPr="002B6E6D" w14:paraId="176ACB5E" w14:textId="77777777" w:rsidTr="002B6E6D">
        <w:tc>
          <w:tcPr>
            <w:tcW w:w="6660" w:type="dxa"/>
            <w:shd w:val="clear" w:color="auto" w:fill="auto"/>
          </w:tcPr>
          <w:p w14:paraId="24CB9A9B" w14:textId="515A2D15" w:rsidR="00E53B49" w:rsidRPr="002B6E6D" w:rsidRDefault="00E53B49" w:rsidP="00F5643B">
            <w:pPr>
              <w:tabs>
                <w:tab w:val="left" w:pos="315"/>
              </w:tabs>
              <w:jc w:val="both"/>
              <w:rPr>
                <w:rFonts w:ascii="Arial" w:hAnsi="Arial" w:cs="Arial"/>
                <w:bCs/>
                <w:i/>
              </w:rPr>
            </w:pPr>
            <w:r w:rsidRPr="002B6E6D">
              <w:rPr>
                <w:rFonts w:ascii="Arial" w:hAnsi="Arial" w:cs="Arial"/>
                <w:i/>
              </w:rPr>
              <w:t>1.1.1.3.1.1.</w:t>
            </w:r>
            <w:r w:rsidRPr="002B6E6D">
              <w:rPr>
                <w:rFonts w:ascii="Arial" w:hAnsi="Arial" w:cs="Arial"/>
                <w:bCs/>
                <w:i/>
              </w:rPr>
              <w:t>17. Expediente de  Licitaciones por Registro. Original y copia. Otro original y copia: ninguno. Contenido: Decisión inicial, solicitud de bienes y servicios, cartel de licitación, invitación a proveedores por medio de la Gaceta, Ofertas de proveedores, Depósito de garantía de los proveedores, estudios técnicos, estudios legales, estudios financieros, acta de recomendación, acta de adjudicación, contratos internos cuando así se requiera, orden de compra, correspondencia. Soporte: papel. Fechas extremas: 2000-2006. Cantidad: 4.80 m. Vigencia Administrativa legal: 10 años en la oficina y 10 años en el Archivo Central.</w:t>
            </w:r>
            <w:r w:rsidRPr="002B6E6D">
              <w:rPr>
                <w:rStyle w:val="Refdenotaalpie"/>
                <w:rFonts w:ascii="Arial" w:hAnsi="Arial" w:cs="Arial"/>
                <w:bCs/>
                <w:i/>
              </w:rPr>
              <w:footnoteReference w:id="24"/>
            </w:r>
            <w:r w:rsidRPr="002B6E6D">
              <w:rPr>
                <w:rFonts w:ascii="Arial" w:hAnsi="Arial" w:cs="Arial"/>
                <w:bCs/>
                <w:i/>
              </w:rPr>
              <w:t xml:space="preserve">  </w:t>
            </w:r>
            <w:r w:rsidR="00F5643B" w:rsidRPr="002B6E6D">
              <w:rPr>
                <w:rFonts w:ascii="Arial" w:hAnsi="Arial" w:cs="Arial"/>
                <w:bCs/>
                <w:i/>
              </w:rPr>
              <w:t>------------------------------------------------------------------------------------------------------------------------------------------------------------------------</w:t>
            </w:r>
          </w:p>
        </w:tc>
        <w:tc>
          <w:tcPr>
            <w:tcW w:w="4050" w:type="dxa"/>
            <w:shd w:val="clear" w:color="auto" w:fill="auto"/>
          </w:tcPr>
          <w:p w14:paraId="58177831" w14:textId="6AE6CA83" w:rsidR="00E53B49" w:rsidRPr="002B6E6D" w:rsidRDefault="00E53B49" w:rsidP="00F5643B">
            <w:pPr>
              <w:jc w:val="both"/>
              <w:rPr>
                <w:rFonts w:ascii="Arial" w:hAnsi="Arial" w:cs="Arial"/>
                <w:i/>
              </w:rPr>
            </w:pPr>
            <w:r w:rsidRPr="002B6E6D">
              <w:rPr>
                <w:rFonts w:ascii="Arial" w:hAnsi="Arial" w:cs="Arial"/>
                <w:bCs/>
                <w:i/>
              </w:rPr>
              <w:t>Sí.</w:t>
            </w:r>
            <w:r w:rsidRPr="002B6E6D">
              <w:rPr>
                <w:rStyle w:val="Refdenotaalpie"/>
                <w:rFonts w:ascii="Arial" w:hAnsi="Arial" w:cs="Arial"/>
                <w:bCs/>
                <w:i/>
              </w:rPr>
              <w:footnoteReference w:id="25"/>
            </w:r>
            <w:r w:rsidRPr="002B6E6D">
              <w:rPr>
                <w:rFonts w:ascii="Arial" w:hAnsi="Arial" w:cs="Arial"/>
                <w:bCs/>
                <w:i/>
              </w:rPr>
              <w:t xml:space="preserve"> Ya que permiten conocer la inversión de los recursos destinados al desarrollo de la institución y según la r</w:t>
            </w:r>
            <w:r w:rsidRPr="002B6E6D">
              <w:rPr>
                <w:rFonts w:ascii="Arial" w:hAnsi="Arial" w:cs="Arial"/>
                <w:i/>
              </w:rPr>
              <w:t>esolución CNSED-02-2014, norma 03.2014.</w:t>
            </w:r>
            <w:r w:rsidR="00D40C94" w:rsidRPr="002B6E6D">
              <w:rPr>
                <w:rFonts w:ascii="Arial" w:hAnsi="Arial" w:cs="Arial"/>
                <w:i/>
              </w:rPr>
              <w:t xml:space="preserve"> </w:t>
            </w:r>
            <w:r w:rsidRPr="002B6E6D">
              <w:rPr>
                <w:rFonts w:ascii="Arial" w:hAnsi="Arial" w:cs="Arial"/>
                <w:bCs/>
                <w:i/>
              </w:rPr>
              <w:t>Conservar los expedientes de contrataciones administrativas (expedientes de licitaciones por registro</w:t>
            </w:r>
            <w:r w:rsidRPr="002B6E6D">
              <w:rPr>
                <w:rFonts w:ascii="Arial" w:hAnsi="Arial" w:cs="Arial"/>
                <w:i/>
              </w:rPr>
              <w:t>)</w:t>
            </w:r>
            <w:r w:rsidRPr="002B6E6D">
              <w:rPr>
                <w:rFonts w:ascii="Arial" w:hAnsi="Arial" w:cs="Arial"/>
                <w:bCs/>
                <w:i/>
              </w:rPr>
              <w:t xml:space="preserve"> de acuerdo con la relevancia de la contratación para la institución, a criterio de la persona jefe o encargada del Archivo Central y la persona jefe o encargada de la Oficina Productora. </w:t>
            </w:r>
            <w:r w:rsidR="00D40C94" w:rsidRPr="002B6E6D">
              <w:rPr>
                <w:rFonts w:ascii="Arial" w:hAnsi="Arial" w:cs="Arial"/>
                <w:bCs/>
                <w:i/>
              </w:rPr>
              <w:t xml:space="preserve"> </w:t>
            </w:r>
          </w:p>
        </w:tc>
      </w:tr>
      <w:tr w:rsidR="00E53B49" w:rsidRPr="002B6E6D" w14:paraId="68B299EA" w14:textId="77777777" w:rsidTr="002B6E6D">
        <w:tc>
          <w:tcPr>
            <w:tcW w:w="6660" w:type="dxa"/>
            <w:shd w:val="clear" w:color="auto" w:fill="auto"/>
          </w:tcPr>
          <w:p w14:paraId="77088746" w14:textId="2EE12FC1" w:rsidR="00E53B49" w:rsidRPr="002B6E6D" w:rsidRDefault="00E53B49" w:rsidP="005D6C11">
            <w:pPr>
              <w:tabs>
                <w:tab w:val="left" w:pos="315"/>
              </w:tabs>
              <w:jc w:val="both"/>
              <w:rPr>
                <w:rFonts w:ascii="Arial" w:hAnsi="Arial" w:cs="Arial"/>
                <w:bCs/>
                <w:i/>
              </w:rPr>
            </w:pPr>
            <w:r w:rsidRPr="002B6E6D">
              <w:rPr>
                <w:rFonts w:ascii="Arial" w:hAnsi="Arial" w:cs="Arial"/>
                <w:i/>
              </w:rPr>
              <w:t>1.1.1.3.1.1.</w:t>
            </w:r>
            <w:r w:rsidRPr="002B6E6D">
              <w:rPr>
                <w:rFonts w:ascii="Arial" w:hAnsi="Arial" w:cs="Arial"/>
                <w:bCs/>
                <w:i/>
              </w:rPr>
              <w:t xml:space="preserve">18. Expediente de  Licitaciones restringidas. Original y copia. Otro original y copia: ninguno. Contenido: Decisión inicial, solicitud de bienes y servicios, cartel de licitación, invitación a proveedores por medio de la Gaceta, Ofertas de proveedores, Depósito de garantía de los proveedores, estudios técnicos, estudios legales, estudios </w:t>
            </w:r>
            <w:r w:rsidRPr="002B6E6D">
              <w:rPr>
                <w:rFonts w:ascii="Arial" w:hAnsi="Arial" w:cs="Arial"/>
                <w:bCs/>
                <w:i/>
              </w:rPr>
              <w:lastRenderedPageBreak/>
              <w:t>financieros, acta de recomendación, acta de adjudicación,  contratos internos cuando así se requiera, orden de compra, correspondencia. Soporte: papel. Fechas extremas: 2000-2006. Cantidad: 4.80 m. Vigencia Administrativa legal: 10 años en la oficina y 10 años en el Archivo Central.</w:t>
            </w:r>
            <w:r w:rsidRPr="002B6E6D">
              <w:rPr>
                <w:rStyle w:val="Refdenotaalpie"/>
                <w:rFonts w:ascii="Arial" w:hAnsi="Arial" w:cs="Arial"/>
                <w:bCs/>
                <w:i/>
              </w:rPr>
              <w:t xml:space="preserve"> </w:t>
            </w:r>
            <w:r w:rsidRPr="002B6E6D">
              <w:rPr>
                <w:rStyle w:val="Refdenotaalpie"/>
                <w:rFonts w:ascii="Arial" w:hAnsi="Arial" w:cs="Arial"/>
                <w:bCs/>
                <w:i/>
              </w:rPr>
              <w:footnoteReference w:id="26"/>
            </w:r>
            <w:r w:rsidRPr="002B6E6D">
              <w:rPr>
                <w:rFonts w:ascii="Arial" w:hAnsi="Arial" w:cs="Arial"/>
                <w:bCs/>
                <w:i/>
              </w:rPr>
              <w:t xml:space="preserve"> </w:t>
            </w:r>
            <w:r w:rsidR="00F5643B" w:rsidRPr="002B6E6D">
              <w:rPr>
                <w:rFonts w:ascii="Arial" w:hAnsi="Arial" w:cs="Arial"/>
                <w:bCs/>
                <w:i/>
              </w:rPr>
              <w:t>-------------------------------------------------------------------------------------------------------------------------------------------------------------------</w:t>
            </w:r>
            <w:r w:rsidR="00F5643B">
              <w:rPr>
                <w:rFonts w:ascii="Arial" w:hAnsi="Arial" w:cs="Arial"/>
                <w:bCs/>
                <w:i/>
              </w:rPr>
              <w:t>-----</w:t>
            </w:r>
          </w:p>
        </w:tc>
        <w:tc>
          <w:tcPr>
            <w:tcW w:w="4050" w:type="dxa"/>
            <w:shd w:val="clear" w:color="auto" w:fill="auto"/>
          </w:tcPr>
          <w:p w14:paraId="0E54DD18" w14:textId="42F6E09B" w:rsidR="00E53B49" w:rsidRPr="002B6E6D" w:rsidRDefault="00E53B49" w:rsidP="00F5643B">
            <w:pPr>
              <w:jc w:val="both"/>
              <w:rPr>
                <w:bCs/>
                <w:i/>
              </w:rPr>
            </w:pPr>
            <w:r w:rsidRPr="002B6E6D">
              <w:rPr>
                <w:rFonts w:ascii="Arial" w:hAnsi="Arial" w:cs="Arial"/>
                <w:bCs/>
                <w:i/>
              </w:rPr>
              <w:lastRenderedPageBreak/>
              <w:t>Sí.</w:t>
            </w:r>
            <w:r w:rsidRPr="002B6E6D">
              <w:rPr>
                <w:rStyle w:val="Refdenotaalpie"/>
                <w:rFonts w:ascii="Arial" w:hAnsi="Arial" w:cs="Arial"/>
                <w:bCs/>
                <w:i/>
              </w:rPr>
              <w:footnoteReference w:id="27"/>
            </w:r>
            <w:r w:rsidRPr="002B6E6D">
              <w:rPr>
                <w:rFonts w:ascii="Arial" w:hAnsi="Arial" w:cs="Arial"/>
                <w:bCs/>
                <w:i/>
              </w:rPr>
              <w:t xml:space="preserve"> Ya que permiten conocer la inversión de los recursos destinados al desarrollo de la institución y según la r</w:t>
            </w:r>
            <w:r w:rsidRPr="002B6E6D">
              <w:rPr>
                <w:rFonts w:ascii="Arial" w:hAnsi="Arial" w:cs="Arial"/>
                <w:i/>
              </w:rPr>
              <w:t>esolución CNSED-02-2014, norma 03.2014.</w:t>
            </w:r>
            <w:r w:rsidR="00D40C94" w:rsidRPr="002B6E6D">
              <w:rPr>
                <w:rFonts w:ascii="Arial" w:hAnsi="Arial" w:cs="Arial"/>
                <w:i/>
              </w:rPr>
              <w:t xml:space="preserve"> </w:t>
            </w:r>
            <w:r w:rsidRPr="002B6E6D">
              <w:rPr>
                <w:rFonts w:ascii="Arial" w:hAnsi="Arial" w:cs="Arial"/>
                <w:bCs/>
                <w:i/>
              </w:rPr>
              <w:t xml:space="preserve">Conservar los expedientes de contrataciones </w:t>
            </w:r>
            <w:r w:rsidRPr="002B6E6D">
              <w:rPr>
                <w:rFonts w:ascii="Arial" w:hAnsi="Arial" w:cs="Arial"/>
                <w:bCs/>
                <w:i/>
              </w:rPr>
              <w:lastRenderedPageBreak/>
              <w:t>administrativas (expedientes de licitaciones restringidas</w:t>
            </w:r>
            <w:r w:rsidRPr="002B6E6D">
              <w:rPr>
                <w:rFonts w:ascii="Arial" w:hAnsi="Arial" w:cs="Arial"/>
                <w:i/>
              </w:rPr>
              <w:t>)</w:t>
            </w:r>
            <w:r w:rsidRPr="002B6E6D">
              <w:rPr>
                <w:rFonts w:ascii="Arial" w:hAnsi="Arial" w:cs="Arial"/>
                <w:bCs/>
                <w:i/>
              </w:rPr>
              <w:t xml:space="preserve"> de acuerdo con la relevancia de la contratación para la institución, a criterio de la persona jefe o encargada del Archivo Central y la persona jefe o encargada de la Oficina Productora. </w:t>
            </w:r>
            <w:r w:rsidR="00D40C94" w:rsidRPr="002B6E6D">
              <w:rPr>
                <w:rFonts w:ascii="Arial" w:hAnsi="Arial" w:cs="Arial"/>
                <w:bCs/>
                <w:i/>
              </w:rPr>
              <w:t xml:space="preserve"> </w:t>
            </w:r>
          </w:p>
        </w:tc>
      </w:tr>
      <w:tr w:rsidR="00E53B49" w:rsidRPr="002B6E6D" w14:paraId="5B674366" w14:textId="77777777" w:rsidTr="002B6E6D">
        <w:tc>
          <w:tcPr>
            <w:tcW w:w="6660" w:type="dxa"/>
            <w:shd w:val="clear" w:color="auto" w:fill="auto"/>
          </w:tcPr>
          <w:p w14:paraId="26C788B1" w14:textId="0FF1C3FA" w:rsidR="00E53B49" w:rsidRPr="002B6E6D" w:rsidRDefault="00E53B49" w:rsidP="005D6C11">
            <w:pPr>
              <w:autoSpaceDE w:val="0"/>
              <w:autoSpaceDN w:val="0"/>
              <w:adjustRightInd w:val="0"/>
              <w:jc w:val="both"/>
              <w:rPr>
                <w:rFonts w:ascii="Arial" w:hAnsi="Arial" w:cs="Arial"/>
                <w:i/>
              </w:rPr>
            </w:pPr>
            <w:r w:rsidRPr="002B6E6D">
              <w:rPr>
                <w:rFonts w:ascii="Arial" w:hAnsi="Arial" w:cs="Arial"/>
                <w:i/>
              </w:rPr>
              <w:lastRenderedPageBreak/>
              <w:t>1.1.1.3.1.1.</w:t>
            </w:r>
            <w:r w:rsidRPr="002B6E6D">
              <w:rPr>
                <w:rFonts w:ascii="Arial" w:hAnsi="Arial" w:cs="Arial"/>
                <w:bCs/>
                <w:i/>
              </w:rPr>
              <w:t xml:space="preserve">19. </w:t>
            </w:r>
            <w:r w:rsidRPr="002B6E6D">
              <w:rPr>
                <w:rFonts w:ascii="Arial" w:hAnsi="Arial" w:cs="Arial"/>
                <w:i/>
              </w:rPr>
              <w:t>Expediente de contrataciones del Programa Salud Mesoamérica</w:t>
            </w:r>
            <w:r w:rsidRPr="002B6E6D">
              <w:rPr>
                <w:rStyle w:val="Refdenotaalpie"/>
                <w:rFonts w:ascii="Arial" w:hAnsi="Arial" w:cs="Arial"/>
                <w:i/>
              </w:rPr>
              <w:footnoteReference w:id="28"/>
            </w:r>
            <w:r w:rsidRPr="002B6E6D">
              <w:rPr>
                <w:rFonts w:ascii="Arial" w:hAnsi="Arial" w:cs="Arial"/>
                <w:i/>
              </w:rPr>
              <w:t xml:space="preserve">. </w:t>
            </w:r>
            <w:r w:rsidRPr="002B6E6D">
              <w:rPr>
                <w:rFonts w:ascii="Arial" w:hAnsi="Arial" w:cs="Arial"/>
                <w:bCs/>
                <w:i/>
              </w:rPr>
              <w:t xml:space="preserve">Original y copia. Otro original y copia: ninguno. Contenido: </w:t>
            </w:r>
            <w:r w:rsidRPr="002B6E6D">
              <w:rPr>
                <w:rFonts w:ascii="Arial" w:hAnsi="Arial" w:cs="Arial"/>
                <w:i/>
              </w:rPr>
              <w:t xml:space="preserve">correspondencia, copia de actas de la Comisión Interna de Aprobación de Contratos, órdenes de compra. </w:t>
            </w:r>
            <w:r w:rsidRPr="002B6E6D">
              <w:rPr>
                <w:rFonts w:ascii="Arial" w:hAnsi="Arial" w:cs="Arial"/>
                <w:bCs/>
                <w:i/>
              </w:rPr>
              <w:t>Soporte: papel. Fechas extremas: 2013-2017. Cantidad: 0.08 m. Vigencia Administrativa legal: 1 año en la oficina y 0</w:t>
            </w:r>
            <w:r w:rsidR="00D40C94" w:rsidRPr="002B6E6D">
              <w:rPr>
                <w:rFonts w:ascii="Arial" w:hAnsi="Arial" w:cs="Arial"/>
                <w:bCs/>
                <w:i/>
              </w:rPr>
              <w:t xml:space="preserve"> años en el Archivo Centr</w:t>
            </w:r>
            <w:r w:rsidRPr="002B6E6D">
              <w:rPr>
                <w:rFonts w:ascii="Arial" w:hAnsi="Arial" w:cs="Arial"/>
                <w:bCs/>
                <w:i/>
              </w:rPr>
              <w:t>al.</w:t>
            </w:r>
            <w:r w:rsidR="00D40C94" w:rsidRPr="002B6E6D">
              <w:rPr>
                <w:rFonts w:ascii="Arial" w:hAnsi="Arial" w:cs="Arial"/>
                <w:bCs/>
                <w:i/>
              </w:rPr>
              <w:t xml:space="preserve"> ---------</w:t>
            </w:r>
            <w:r w:rsidR="00F5643B">
              <w:rPr>
                <w:rFonts w:ascii="Arial" w:hAnsi="Arial" w:cs="Arial"/>
                <w:bCs/>
                <w:i/>
              </w:rPr>
              <w:t>------------------</w:t>
            </w:r>
          </w:p>
        </w:tc>
        <w:tc>
          <w:tcPr>
            <w:tcW w:w="4050" w:type="dxa"/>
            <w:shd w:val="clear" w:color="auto" w:fill="auto"/>
          </w:tcPr>
          <w:p w14:paraId="04FC3AC5" w14:textId="6CEC3710" w:rsidR="00E53B49" w:rsidRPr="002B6E6D" w:rsidRDefault="00E53B49" w:rsidP="00F5643B">
            <w:pPr>
              <w:jc w:val="both"/>
              <w:rPr>
                <w:rFonts w:ascii="Arial" w:hAnsi="Arial" w:cs="Arial"/>
                <w:bCs/>
                <w:i/>
              </w:rPr>
            </w:pPr>
            <w:r w:rsidRPr="002B6E6D">
              <w:rPr>
                <w:rFonts w:ascii="Arial" w:hAnsi="Arial" w:cs="Arial"/>
                <w:bCs/>
                <w:i/>
              </w:rPr>
              <w:t>Sí. Ya que permiten conocer la inversión de los recursos destinados al desarrollo de la salud pública en la región.</w:t>
            </w:r>
            <w:r w:rsidR="00D40C94" w:rsidRPr="002B6E6D">
              <w:rPr>
                <w:rFonts w:ascii="Arial" w:hAnsi="Arial" w:cs="Arial"/>
                <w:bCs/>
                <w:i/>
              </w:rPr>
              <w:t xml:space="preserve"> ----------------------------------------------------------------------------------------------------------------------------------------------------------------------------</w:t>
            </w:r>
            <w:r w:rsidR="00F5643B">
              <w:rPr>
                <w:rFonts w:ascii="Arial" w:hAnsi="Arial" w:cs="Arial"/>
                <w:bCs/>
                <w:i/>
              </w:rPr>
              <w:t>--</w:t>
            </w:r>
          </w:p>
        </w:tc>
      </w:tr>
      <w:tr w:rsidR="00E53B49" w:rsidRPr="002B6E6D" w14:paraId="4821AEF7" w14:textId="77777777" w:rsidTr="002B6E6D">
        <w:tc>
          <w:tcPr>
            <w:tcW w:w="10710" w:type="dxa"/>
            <w:gridSpan w:val="2"/>
            <w:shd w:val="clear" w:color="auto" w:fill="auto"/>
          </w:tcPr>
          <w:p w14:paraId="19D2D427" w14:textId="0E45620D" w:rsidR="00E53B49" w:rsidRPr="002B6E6D" w:rsidRDefault="00E53B49" w:rsidP="005D6C11">
            <w:pPr>
              <w:jc w:val="both"/>
              <w:rPr>
                <w:rFonts w:ascii="Arial" w:hAnsi="Arial" w:cs="Arial"/>
                <w:b/>
                <w:i/>
              </w:rPr>
            </w:pPr>
            <w:r w:rsidRPr="002B6E6D">
              <w:rPr>
                <w:rFonts w:ascii="Arial" w:hAnsi="Arial" w:cs="Arial"/>
                <w:b/>
                <w:i/>
              </w:rPr>
              <w:t>Tablas Homólogas</w:t>
            </w:r>
          </w:p>
        </w:tc>
      </w:tr>
      <w:tr w:rsidR="00E53B49" w:rsidRPr="002B6E6D" w14:paraId="54F66BFC" w14:textId="77777777" w:rsidTr="002B6E6D">
        <w:tc>
          <w:tcPr>
            <w:tcW w:w="10710" w:type="dxa"/>
            <w:gridSpan w:val="2"/>
            <w:shd w:val="clear" w:color="auto" w:fill="auto"/>
          </w:tcPr>
          <w:p w14:paraId="0C272656" w14:textId="7E8F2980" w:rsidR="00E53B49" w:rsidRPr="002B6E6D" w:rsidRDefault="00E53B49" w:rsidP="00F5643B">
            <w:pPr>
              <w:jc w:val="both"/>
              <w:rPr>
                <w:rFonts w:ascii="Arial" w:hAnsi="Arial" w:cs="Arial"/>
                <w:b/>
                <w:i/>
              </w:rPr>
            </w:pPr>
            <w:proofErr w:type="spellStart"/>
            <w:r w:rsidRPr="002B6E6D">
              <w:rPr>
                <w:rFonts w:ascii="Arial" w:hAnsi="Arial" w:cs="Arial"/>
                <w:i/>
              </w:rPr>
              <w:t>Subfondo</w:t>
            </w:r>
            <w:proofErr w:type="spellEnd"/>
            <w:r w:rsidRPr="002B6E6D">
              <w:rPr>
                <w:rFonts w:ascii="Arial" w:hAnsi="Arial" w:cs="Arial"/>
                <w:i/>
              </w:rPr>
              <w:t xml:space="preserve"> 1: Ministro</w:t>
            </w:r>
            <w:r w:rsidR="00F5643B">
              <w:rPr>
                <w:rFonts w:ascii="Arial" w:hAnsi="Arial" w:cs="Arial"/>
                <w:i/>
              </w:rPr>
              <w:t xml:space="preserve">. </w:t>
            </w:r>
            <w:proofErr w:type="spellStart"/>
            <w:r w:rsidR="00F5643B">
              <w:rPr>
                <w:rFonts w:ascii="Arial" w:hAnsi="Arial" w:cs="Arial"/>
                <w:i/>
              </w:rPr>
              <w:t>Subfondo</w:t>
            </w:r>
            <w:proofErr w:type="spellEnd"/>
            <w:r w:rsidR="00F5643B">
              <w:rPr>
                <w:rFonts w:ascii="Arial" w:hAnsi="Arial" w:cs="Arial"/>
                <w:i/>
              </w:rPr>
              <w:t xml:space="preserve"> 1.1: Viceministros. </w:t>
            </w:r>
            <w:proofErr w:type="spellStart"/>
            <w:r w:rsidRPr="002B6E6D">
              <w:rPr>
                <w:rFonts w:ascii="Arial" w:hAnsi="Arial" w:cs="Arial"/>
                <w:i/>
              </w:rPr>
              <w:t>Subfondo</w:t>
            </w:r>
            <w:proofErr w:type="spellEnd"/>
            <w:r w:rsidRPr="002B6E6D">
              <w:rPr>
                <w:rFonts w:ascii="Arial" w:hAnsi="Arial" w:cs="Arial"/>
                <w:i/>
              </w:rPr>
              <w:t xml:space="preserve"> 1.1.1: Dirección General de la Salud</w:t>
            </w:r>
            <w:r w:rsidR="00F5643B">
              <w:rPr>
                <w:rFonts w:ascii="Arial" w:hAnsi="Arial" w:cs="Arial"/>
                <w:i/>
              </w:rPr>
              <w:t xml:space="preserve">. </w:t>
            </w:r>
            <w:proofErr w:type="spellStart"/>
            <w:r w:rsidRPr="002B6E6D">
              <w:rPr>
                <w:rFonts w:ascii="Arial" w:hAnsi="Arial" w:cs="Arial"/>
                <w:b/>
                <w:i/>
              </w:rPr>
              <w:t>Subfondo</w:t>
            </w:r>
            <w:proofErr w:type="spellEnd"/>
            <w:r w:rsidRPr="002B6E6D">
              <w:rPr>
                <w:rFonts w:ascii="Arial" w:hAnsi="Arial" w:cs="Arial"/>
                <w:b/>
                <w:i/>
              </w:rPr>
              <w:t xml:space="preserve"> 1.1.1.4: Direcciones Regionales de Rectoría de Salud (DRRS)</w:t>
            </w:r>
            <w:r w:rsidR="00F5643B">
              <w:rPr>
                <w:rFonts w:ascii="Arial" w:hAnsi="Arial" w:cs="Arial"/>
                <w:b/>
                <w:i/>
              </w:rPr>
              <w:t xml:space="preserve"> --------------------------</w:t>
            </w:r>
          </w:p>
        </w:tc>
      </w:tr>
      <w:tr w:rsidR="00E53B49" w:rsidRPr="002B6E6D" w14:paraId="2E739717" w14:textId="77777777" w:rsidTr="002B6E6D">
        <w:tc>
          <w:tcPr>
            <w:tcW w:w="6660" w:type="dxa"/>
            <w:shd w:val="clear" w:color="auto" w:fill="auto"/>
          </w:tcPr>
          <w:p w14:paraId="613F56DC" w14:textId="55380684" w:rsidR="00E53B49" w:rsidRPr="002B6E6D" w:rsidRDefault="00E53B49" w:rsidP="00F5643B">
            <w:pPr>
              <w:jc w:val="center"/>
              <w:rPr>
                <w:rFonts w:ascii="Arial" w:hAnsi="Arial" w:cs="Arial"/>
                <w:b/>
                <w:i/>
              </w:rPr>
            </w:pPr>
            <w:r w:rsidRPr="002B6E6D">
              <w:rPr>
                <w:rFonts w:ascii="Arial" w:hAnsi="Arial" w:cs="Arial"/>
                <w:b/>
                <w:i/>
              </w:rPr>
              <w:t>Tipo / serie documental</w:t>
            </w:r>
          </w:p>
        </w:tc>
        <w:tc>
          <w:tcPr>
            <w:tcW w:w="4050" w:type="dxa"/>
            <w:tcBorders>
              <w:bottom w:val="nil"/>
            </w:tcBorders>
            <w:shd w:val="clear" w:color="auto" w:fill="auto"/>
          </w:tcPr>
          <w:p w14:paraId="13408D26" w14:textId="77777777" w:rsidR="00E53B49" w:rsidRPr="002B6E6D" w:rsidRDefault="00E53B49" w:rsidP="00F5643B">
            <w:pPr>
              <w:jc w:val="center"/>
              <w:rPr>
                <w:rFonts w:ascii="Arial" w:hAnsi="Arial" w:cs="Arial"/>
                <w:i/>
              </w:rPr>
            </w:pPr>
            <w:r w:rsidRPr="002B6E6D">
              <w:rPr>
                <w:rFonts w:ascii="Arial" w:hAnsi="Arial" w:cs="Arial"/>
                <w:b/>
                <w:bCs/>
                <w:i/>
              </w:rPr>
              <w:t>Valor científico–cultural</w:t>
            </w:r>
          </w:p>
        </w:tc>
      </w:tr>
      <w:tr w:rsidR="00E53B49" w:rsidRPr="002B6E6D" w14:paraId="6C187DFB" w14:textId="77777777" w:rsidTr="002B6E6D">
        <w:tc>
          <w:tcPr>
            <w:tcW w:w="6660" w:type="dxa"/>
            <w:shd w:val="clear" w:color="auto" w:fill="auto"/>
          </w:tcPr>
          <w:p w14:paraId="4FC745E7" w14:textId="5632C0B4" w:rsidR="00E53B49" w:rsidRPr="002B6E6D" w:rsidRDefault="00E53B49" w:rsidP="00F5643B">
            <w:pPr>
              <w:autoSpaceDE w:val="0"/>
              <w:autoSpaceDN w:val="0"/>
              <w:adjustRightInd w:val="0"/>
              <w:jc w:val="both"/>
              <w:rPr>
                <w:rFonts w:ascii="Arial" w:hAnsi="Arial" w:cs="Arial"/>
                <w:bCs/>
                <w:i/>
              </w:rPr>
            </w:pPr>
            <w:r w:rsidRPr="002B6E6D">
              <w:rPr>
                <w:rFonts w:ascii="Arial" w:hAnsi="Arial" w:cs="Arial"/>
                <w:i/>
              </w:rPr>
              <w:t>1.1.1.4.1</w:t>
            </w:r>
            <w:r w:rsidRPr="002B6E6D">
              <w:rPr>
                <w:rFonts w:ascii="Arial" w:hAnsi="Arial" w:cs="Arial"/>
                <w:bCs/>
                <w:i/>
              </w:rPr>
              <w:t xml:space="preserve">. Correspondencia. Original y copia. </w:t>
            </w:r>
            <w:r w:rsidRPr="002B6E6D">
              <w:rPr>
                <w:rFonts w:ascii="Arial" w:hAnsi="Arial" w:cs="Arial"/>
                <w:i/>
              </w:rPr>
              <w:t xml:space="preserve">Original y copia: Dependencias Ministerio de Salud, Instituciones Públicas, Particulares. </w:t>
            </w:r>
            <w:r w:rsidRPr="002B6E6D">
              <w:rPr>
                <w:rFonts w:ascii="Arial" w:hAnsi="Arial" w:cs="Arial"/>
                <w:bCs/>
                <w:i/>
              </w:rPr>
              <w:t>Contenido: s</w:t>
            </w:r>
            <w:r w:rsidRPr="002B6E6D">
              <w:rPr>
                <w:rFonts w:ascii="Arial" w:hAnsi="Arial" w:cs="Arial"/>
                <w:i/>
              </w:rPr>
              <w:t>u objetivo consiste en garantizar el</w:t>
            </w:r>
            <w:r w:rsidR="00F5643B">
              <w:rPr>
                <w:rFonts w:ascii="Arial" w:hAnsi="Arial" w:cs="Arial"/>
                <w:i/>
              </w:rPr>
              <w:t xml:space="preserve"> </w:t>
            </w:r>
            <w:r w:rsidRPr="002B6E6D">
              <w:rPr>
                <w:rFonts w:ascii="Arial" w:hAnsi="Arial" w:cs="Arial"/>
                <w:i/>
              </w:rPr>
              <w:t xml:space="preserve">cumplimiento del marco estratégico institucional a Nivel Regional, y Local de todos los procesos institucionales para que se ejecuten de manera articulada, eficaz, con la calidad requerida, acorde con el Modelo Conceptual y Estratégico de la Rectoría de la Producción Social de la Salud y con los lineamientos estratégicos emitidos por el Director General de Salud. Fechas extremas para ambos soportes: 2000-2021. </w:t>
            </w:r>
            <w:r w:rsidRPr="002B6E6D">
              <w:rPr>
                <w:rFonts w:ascii="Arial" w:hAnsi="Arial" w:cs="Arial"/>
                <w:bCs/>
                <w:i/>
              </w:rPr>
              <w:t xml:space="preserve">Soporte: papel. Cantidad: 120 m. Soporte: electrónico. Cantidad: 45 GB. Vigencia Administrativa legal para ambos soportes: 4 años en la oficina y 0 años en el Archivo Central. </w:t>
            </w:r>
            <w:r w:rsidR="00146A48" w:rsidRPr="002B6E6D">
              <w:rPr>
                <w:rFonts w:ascii="Arial" w:hAnsi="Arial" w:cs="Arial"/>
                <w:bCs/>
                <w:i/>
              </w:rPr>
              <w:t xml:space="preserve"> --------------------</w:t>
            </w:r>
            <w:r w:rsidR="00F5643B" w:rsidRPr="002B6E6D">
              <w:rPr>
                <w:rFonts w:ascii="Arial" w:hAnsi="Arial" w:cs="Arial"/>
                <w:bCs/>
                <w:i/>
              </w:rPr>
              <w:t>---------------------------------------------------------------------------------------------------------------------------------------------------------------------------------------------------------------------------</w:t>
            </w:r>
          </w:p>
        </w:tc>
        <w:tc>
          <w:tcPr>
            <w:tcW w:w="4050" w:type="dxa"/>
            <w:shd w:val="clear" w:color="auto" w:fill="auto"/>
          </w:tcPr>
          <w:p w14:paraId="097F1A16" w14:textId="0E1BA918" w:rsidR="00E53B49" w:rsidRPr="002B6E6D" w:rsidRDefault="00E53B49" w:rsidP="00F5643B">
            <w:pPr>
              <w:pStyle w:val="Prrafodelista"/>
              <w:ind w:left="0"/>
              <w:jc w:val="both"/>
              <w:rPr>
                <w:rFonts w:ascii="Arial" w:hAnsi="Arial" w:cs="Arial"/>
                <w:i/>
                <w:color w:val="000000"/>
                <w:sz w:val="24"/>
                <w:szCs w:val="24"/>
              </w:rPr>
            </w:pPr>
            <w:r w:rsidRPr="002B6E6D">
              <w:rPr>
                <w:rFonts w:ascii="Arial" w:hAnsi="Arial" w:cs="Arial"/>
                <w:bCs/>
                <w:i/>
                <w:sz w:val="24"/>
                <w:szCs w:val="24"/>
              </w:rPr>
              <w:t>Sí. Y</w:t>
            </w:r>
            <w:r w:rsidRPr="002B6E6D">
              <w:rPr>
                <w:rFonts w:ascii="Arial" w:hAnsi="Arial" w:cs="Arial"/>
                <w:i/>
                <w:color w:val="000000"/>
                <w:sz w:val="24"/>
                <w:szCs w:val="24"/>
              </w:rPr>
              <w:t>a que refleja el funcionamiento y la toma de decisiones relacionadas con las actividades sustantivas de la institución.</w:t>
            </w:r>
            <w:r w:rsidR="00146A48" w:rsidRPr="002B6E6D">
              <w:rPr>
                <w:rFonts w:ascii="Arial" w:hAnsi="Arial" w:cs="Arial"/>
                <w:i/>
                <w:color w:val="000000"/>
                <w:sz w:val="24"/>
                <w:szCs w:val="24"/>
              </w:rPr>
              <w:t xml:space="preserve"> </w:t>
            </w:r>
            <w:r w:rsidRPr="002B6E6D">
              <w:rPr>
                <w:rFonts w:ascii="Arial" w:hAnsi="Arial" w:cs="Arial"/>
                <w:bCs/>
                <w:i/>
                <w:sz w:val="24"/>
                <w:szCs w:val="24"/>
              </w:rPr>
              <w:t xml:space="preserve">Conservar la correspondencia de carácter sustantivo a criterio de la persona jefe o encargada del Archivo Central y la persona jefe o encargada de la Oficina Productora. </w:t>
            </w:r>
            <w:r w:rsidR="00146A48" w:rsidRPr="002B6E6D">
              <w:rPr>
                <w:rFonts w:ascii="Arial" w:hAnsi="Arial" w:cs="Arial"/>
                <w:bCs/>
                <w:i/>
                <w:sz w:val="24"/>
                <w:szCs w:val="24"/>
              </w:rPr>
              <w:t xml:space="preserve"> </w:t>
            </w:r>
            <w:r w:rsidRPr="002B6E6D">
              <w:rPr>
                <w:rFonts w:ascii="Arial" w:hAnsi="Arial" w:cs="Arial"/>
                <w:bCs/>
                <w:i/>
                <w:sz w:val="24"/>
                <w:szCs w:val="24"/>
              </w:rPr>
              <w:t xml:space="preserve">Se debe verificar que estos documentos no se encuentren repetidos con valor científico-cultural en otros </w:t>
            </w:r>
            <w:proofErr w:type="spellStart"/>
            <w:r w:rsidRPr="002B6E6D">
              <w:rPr>
                <w:rFonts w:ascii="Arial" w:hAnsi="Arial" w:cs="Arial"/>
                <w:bCs/>
                <w:i/>
                <w:sz w:val="24"/>
                <w:szCs w:val="24"/>
              </w:rPr>
              <w:t>subfondos</w:t>
            </w:r>
            <w:proofErr w:type="spellEnd"/>
            <w:r w:rsidRPr="002B6E6D">
              <w:rPr>
                <w:rFonts w:ascii="Arial" w:hAnsi="Arial" w:cs="Arial"/>
                <w:bCs/>
                <w:i/>
                <w:sz w:val="24"/>
                <w:szCs w:val="24"/>
              </w:rPr>
              <w:t xml:space="preserve"> de la institución y en caso de que se repitan deben conservarse los documentos originales.</w:t>
            </w:r>
            <w:r w:rsidR="00146A48" w:rsidRPr="002B6E6D">
              <w:rPr>
                <w:rFonts w:ascii="Arial" w:hAnsi="Arial" w:cs="Arial"/>
                <w:bCs/>
                <w:i/>
                <w:sz w:val="24"/>
                <w:szCs w:val="24"/>
              </w:rPr>
              <w:t xml:space="preserve"> ---------------</w:t>
            </w:r>
          </w:p>
        </w:tc>
      </w:tr>
      <w:tr w:rsidR="00E53B49" w:rsidRPr="002B6E6D" w14:paraId="7A09B8BE" w14:textId="77777777" w:rsidTr="002B6E6D">
        <w:tc>
          <w:tcPr>
            <w:tcW w:w="6660" w:type="dxa"/>
            <w:shd w:val="clear" w:color="auto" w:fill="auto"/>
          </w:tcPr>
          <w:p w14:paraId="2CFA1E5E" w14:textId="0174E081" w:rsidR="00E53B49" w:rsidRPr="002B6E6D" w:rsidRDefault="00E53B49" w:rsidP="00F5643B">
            <w:pPr>
              <w:autoSpaceDE w:val="0"/>
              <w:autoSpaceDN w:val="0"/>
              <w:adjustRightInd w:val="0"/>
              <w:jc w:val="both"/>
              <w:rPr>
                <w:rFonts w:ascii="Arial" w:hAnsi="Arial" w:cs="Arial"/>
                <w:i/>
              </w:rPr>
            </w:pPr>
            <w:r w:rsidRPr="002B6E6D">
              <w:rPr>
                <w:rFonts w:ascii="Arial" w:hAnsi="Arial" w:cs="Arial"/>
                <w:i/>
              </w:rPr>
              <w:t>1.1.1.4.63</w:t>
            </w:r>
            <w:r w:rsidRPr="002B6E6D">
              <w:rPr>
                <w:rFonts w:ascii="Arial" w:hAnsi="Arial" w:cs="Arial"/>
                <w:bCs/>
                <w:i/>
              </w:rPr>
              <w:t xml:space="preserve">. Boletín Indicadores Básicos, situación de Salud en Costa Rica. Original y copia. </w:t>
            </w:r>
            <w:r w:rsidRPr="002B6E6D">
              <w:rPr>
                <w:rFonts w:ascii="Arial" w:hAnsi="Arial" w:cs="Arial"/>
                <w:i/>
              </w:rPr>
              <w:t xml:space="preserve">Original y Copia: Unidad Indicadores de Salud; Direcciones Áreas Rectoras de Salud. Contenido: Boletín anual que contiene cuadros y gráficos estadísticos sobre indicadores básicos de salud de eventos que afectan la salud de las personas por provincia y cantón, </w:t>
            </w:r>
            <w:r w:rsidRPr="002B6E6D">
              <w:rPr>
                <w:rFonts w:ascii="Arial" w:hAnsi="Arial" w:cs="Arial"/>
                <w:i/>
              </w:rPr>
              <w:lastRenderedPageBreak/>
              <w:t>indicadores demográficos, indicadores socioeconómicos, indicadores mortalidad infantil y materno, indicadores de morbilidad,</w:t>
            </w:r>
            <w:r w:rsidR="00F5643B">
              <w:rPr>
                <w:rFonts w:ascii="Arial" w:hAnsi="Arial" w:cs="Arial"/>
                <w:i/>
              </w:rPr>
              <w:t xml:space="preserve"> </w:t>
            </w:r>
            <w:r w:rsidRPr="002B6E6D">
              <w:rPr>
                <w:rFonts w:ascii="Arial" w:hAnsi="Arial" w:cs="Arial"/>
                <w:i/>
              </w:rPr>
              <w:t xml:space="preserve">indicadores de recursos, acceso y cobertura. </w:t>
            </w:r>
            <w:r w:rsidRPr="002B6E6D">
              <w:rPr>
                <w:rFonts w:ascii="Arial" w:hAnsi="Arial" w:cs="Arial"/>
                <w:bCs/>
                <w:i/>
              </w:rPr>
              <w:t>Fechas extremas para ambos soportes: 2003-2021.</w:t>
            </w:r>
            <w:r w:rsidRPr="002B6E6D">
              <w:rPr>
                <w:rStyle w:val="Refdenotaalpie"/>
                <w:rFonts w:ascii="Arial" w:hAnsi="Arial" w:cs="Arial"/>
                <w:bCs/>
                <w:i/>
              </w:rPr>
              <w:footnoteReference w:id="29"/>
            </w:r>
            <w:r w:rsidRPr="002B6E6D">
              <w:rPr>
                <w:rFonts w:ascii="Arial" w:hAnsi="Arial" w:cs="Arial"/>
                <w:bCs/>
                <w:i/>
              </w:rPr>
              <w:t xml:space="preserve"> Soporte: papel. Cantidad: 0.9 m. Soporte: electrónico. Cantidad: 8 MB. Vigencia Administrativa legal para ambos soportes: 5 años en la oficina y 5 años en el Archivo Central.</w:t>
            </w:r>
          </w:p>
        </w:tc>
        <w:tc>
          <w:tcPr>
            <w:tcW w:w="4050" w:type="dxa"/>
            <w:shd w:val="clear" w:color="auto" w:fill="auto"/>
          </w:tcPr>
          <w:p w14:paraId="4B0AD7E8" w14:textId="44CE8641" w:rsidR="00E53B49" w:rsidRPr="002B6E6D" w:rsidRDefault="00E53B49" w:rsidP="00F5643B">
            <w:pPr>
              <w:pStyle w:val="Prrafodelista"/>
              <w:ind w:left="0"/>
              <w:jc w:val="both"/>
              <w:rPr>
                <w:rFonts w:ascii="Arial" w:hAnsi="Arial" w:cs="Arial"/>
                <w:bCs/>
                <w:i/>
              </w:rPr>
            </w:pPr>
            <w:r w:rsidRPr="002B6E6D">
              <w:rPr>
                <w:rFonts w:ascii="Arial" w:hAnsi="Arial" w:cs="Arial"/>
                <w:i/>
                <w:sz w:val="24"/>
                <w:szCs w:val="24"/>
              </w:rPr>
              <w:lastRenderedPageBreak/>
              <w:t>Sí.</w:t>
            </w:r>
            <w:r w:rsidRPr="002B6E6D">
              <w:rPr>
                <w:rStyle w:val="Refdenotaalpie"/>
                <w:rFonts w:ascii="Arial" w:hAnsi="Arial" w:cs="Arial"/>
                <w:bCs/>
                <w:i/>
                <w:sz w:val="24"/>
                <w:szCs w:val="24"/>
              </w:rPr>
              <w:t xml:space="preserve"> </w:t>
            </w:r>
            <w:r w:rsidRPr="002B6E6D">
              <w:rPr>
                <w:rStyle w:val="Refdenotaalpie"/>
                <w:rFonts w:ascii="Arial" w:hAnsi="Arial" w:cs="Arial"/>
                <w:bCs/>
                <w:i/>
                <w:sz w:val="24"/>
                <w:szCs w:val="24"/>
              </w:rPr>
              <w:footnoteReference w:id="30"/>
            </w:r>
            <w:r w:rsidRPr="002B6E6D">
              <w:rPr>
                <w:rFonts w:ascii="Arial" w:hAnsi="Arial" w:cs="Arial"/>
                <w:i/>
                <w:sz w:val="24"/>
                <w:szCs w:val="24"/>
              </w:rPr>
              <w:t xml:space="preserve"> </w:t>
            </w:r>
            <w:r w:rsidRPr="002B6E6D">
              <w:rPr>
                <w:rFonts w:ascii="Arial" w:hAnsi="Arial" w:cs="Arial"/>
                <w:bCs/>
                <w:i/>
                <w:sz w:val="24"/>
                <w:szCs w:val="24"/>
              </w:rPr>
              <w:t>Ya que reflejan de manera gráfica los indicadores básicos y situación de salud en Costa Rica y según la r</w:t>
            </w:r>
            <w:r w:rsidRPr="002B6E6D">
              <w:rPr>
                <w:rFonts w:ascii="Arial" w:hAnsi="Arial" w:cs="Arial"/>
                <w:i/>
                <w:sz w:val="24"/>
                <w:szCs w:val="24"/>
              </w:rPr>
              <w:t xml:space="preserve">esolución CNSED 01-2016, norma 01-2016, punto B. </w:t>
            </w:r>
            <w:r w:rsidRPr="002B6E6D">
              <w:rPr>
                <w:rFonts w:ascii="Arial" w:hAnsi="Arial" w:cs="Arial"/>
                <w:bCs/>
                <w:i/>
                <w:color w:val="FF0000"/>
                <w:sz w:val="24"/>
                <w:szCs w:val="24"/>
              </w:rPr>
              <w:t xml:space="preserve"> </w:t>
            </w:r>
            <w:r w:rsidRPr="002B6E6D">
              <w:rPr>
                <w:rFonts w:ascii="Arial" w:eastAsia="SimSun" w:hAnsi="Arial" w:cs="Arial"/>
                <w:bCs/>
                <w:i/>
                <w:sz w:val="24"/>
                <w:szCs w:val="24"/>
              </w:rPr>
              <w:t xml:space="preserve">Conservar un ejemplar de cada </w:t>
            </w:r>
            <w:r w:rsidRPr="002B6E6D">
              <w:rPr>
                <w:rFonts w:ascii="Arial" w:eastAsia="SimSun" w:hAnsi="Arial" w:cs="Arial"/>
                <w:bCs/>
                <w:i/>
                <w:sz w:val="24"/>
                <w:szCs w:val="24"/>
              </w:rPr>
              <w:lastRenderedPageBreak/>
              <w:t xml:space="preserve">boletín en su soporte original en un solo </w:t>
            </w:r>
            <w:proofErr w:type="spellStart"/>
            <w:r w:rsidRPr="002B6E6D">
              <w:rPr>
                <w:rFonts w:ascii="Arial" w:eastAsia="SimSun" w:hAnsi="Arial" w:cs="Arial"/>
                <w:bCs/>
                <w:i/>
                <w:sz w:val="24"/>
                <w:szCs w:val="24"/>
              </w:rPr>
              <w:t>subfondo</w:t>
            </w:r>
            <w:proofErr w:type="spellEnd"/>
            <w:r w:rsidRPr="002B6E6D">
              <w:rPr>
                <w:rFonts w:ascii="Arial" w:eastAsia="SimSun" w:hAnsi="Arial" w:cs="Arial"/>
                <w:bCs/>
                <w:i/>
                <w:sz w:val="24"/>
                <w:szCs w:val="24"/>
              </w:rPr>
              <w:t>.</w:t>
            </w:r>
            <w:r w:rsidR="00146A48" w:rsidRPr="002B6E6D">
              <w:rPr>
                <w:rFonts w:ascii="Arial" w:hAnsi="Arial" w:cs="Arial"/>
                <w:bCs/>
                <w:i/>
                <w:sz w:val="24"/>
                <w:szCs w:val="24"/>
              </w:rPr>
              <w:t xml:space="preserve"> --------------------------------------------------------------------------------------------------------------------------------------------------------------------------------------------------------------------------------------------------------------------</w:t>
            </w:r>
          </w:p>
        </w:tc>
      </w:tr>
      <w:tr w:rsidR="00E53B49" w:rsidRPr="002B6E6D" w14:paraId="0401F012" w14:textId="77777777" w:rsidTr="002B6E6D">
        <w:tc>
          <w:tcPr>
            <w:tcW w:w="6660" w:type="dxa"/>
            <w:shd w:val="clear" w:color="auto" w:fill="auto"/>
          </w:tcPr>
          <w:p w14:paraId="3390F86D" w14:textId="44739497" w:rsidR="00E53B49" w:rsidRPr="002B6E6D" w:rsidRDefault="00E53B49" w:rsidP="00F5643B">
            <w:pPr>
              <w:tabs>
                <w:tab w:val="left" w:pos="315"/>
              </w:tabs>
              <w:jc w:val="both"/>
              <w:rPr>
                <w:rFonts w:ascii="Arial" w:hAnsi="Arial" w:cs="Arial"/>
                <w:bCs/>
                <w:i/>
              </w:rPr>
            </w:pPr>
            <w:r w:rsidRPr="002B6E6D">
              <w:rPr>
                <w:rFonts w:ascii="Arial" w:hAnsi="Arial" w:cs="Arial"/>
                <w:i/>
              </w:rPr>
              <w:lastRenderedPageBreak/>
              <w:t>1.1.1.4.</w:t>
            </w:r>
            <w:r w:rsidRPr="002B6E6D">
              <w:rPr>
                <w:rFonts w:ascii="Arial" w:hAnsi="Arial" w:cs="Arial"/>
                <w:bCs/>
                <w:i/>
              </w:rPr>
              <w:t xml:space="preserve">66. Informes mensuales de cordones epidemiológicos. Original. Copia: </w:t>
            </w:r>
            <w:r w:rsidRPr="002B6E6D">
              <w:rPr>
                <w:rFonts w:ascii="Arial" w:hAnsi="Arial" w:cs="Arial"/>
                <w:i/>
              </w:rPr>
              <w:t xml:space="preserve">Direcciones de Áreas Rectoras de Salud. </w:t>
            </w:r>
            <w:r w:rsidRPr="002B6E6D">
              <w:rPr>
                <w:rFonts w:ascii="Arial" w:hAnsi="Arial" w:cs="Arial"/>
                <w:bCs/>
                <w:i/>
              </w:rPr>
              <w:t>Contenido: Se utiliza para reportar las acciones que se han desarrollado para monitorear y mitigar un evento epidemiológico, el mismo contempla; nombre del caso sospechoso, firma del responsable, fecha y área abarcada.</w:t>
            </w:r>
            <w:r w:rsidRPr="002B6E6D">
              <w:rPr>
                <w:rStyle w:val="Refdenotaalpie"/>
                <w:rFonts w:ascii="Arial" w:hAnsi="Arial" w:cs="Arial"/>
                <w:bCs/>
                <w:i/>
              </w:rPr>
              <w:footnoteReference w:id="31"/>
            </w:r>
            <w:r w:rsidRPr="002B6E6D">
              <w:rPr>
                <w:rFonts w:ascii="Arial" w:hAnsi="Arial" w:cs="Arial"/>
                <w:bCs/>
                <w:i/>
              </w:rPr>
              <w:t xml:space="preserve"> Fechas extremas para ambos soportes: 2008-2021. Soporte: papel. Cantidad: 0.20 m. Soporte: electrónico. Cantidad: 10 MB. Vigencia Administrativa legal para ambos soportes: 10 años en la oficina y 0 años en el Archivo Central. </w:t>
            </w:r>
            <w:r w:rsidR="00146A48" w:rsidRPr="002B6E6D">
              <w:rPr>
                <w:rFonts w:ascii="Arial" w:hAnsi="Arial" w:cs="Arial"/>
                <w:bCs/>
                <w:i/>
              </w:rPr>
              <w:t xml:space="preserve"> </w:t>
            </w:r>
          </w:p>
        </w:tc>
        <w:tc>
          <w:tcPr>
            <w:tcW w:w="4050" w:type="dxa"/>
            <w:shd w:val="clear" w:color="auto" w:fill="auto"/>
          </w:tcPr>
          <w:p w14:paraId="5ECD45F7" w14:textId="26290B63" w:rsidR="00E53B49" w:rsidRPr="002B6E6D" w:rsidRDefault="00E53B49" w:rsidP="00F5643B">
            <w:pPr>
              <w:jc w:val="both"/>
              <w:rPr>
                <w:rFonts w:ascii="Arial" w:hAnsi="Arial" w:cs="Arial"/>
                <w:bCs/>
                <w:i/>
              </w:rPr>
            </w:pPr>
            <w:r w:rsidRPr="002B6E6D">
              <w:rPr>
                <w:rFonts w:ascii="Arial" w:hAnsi="Arial" w:cs="Arial"/>
                <w:bCs/>
                <w:i/>
              </w:rPr>
              <w:t>Sí. Ya que refleja el manejo, seguimiento y acciones de mitigación epidemiológica en el país. En caso de que exista un informe acumulativo anual se recomienda conservar el informe anual.</w:t>
            </w:r>
            <w:r w:rsidR="00146A48" w:rsidRPr="002B6E6D">
              <w:rPr>
                <w:rFonts w:ascii="Arial" w:hAnsi="Arial" w:cs="Arial"/>
                <w:bCs/>
                <w:i/>
              </w:rPr>
              <w:t xml:space="preserve"> ----------------------------------------------------------------------------------------------------------------------------------------------------------------------------------</w:t>
            </w:r>
          </w:p>
        </w:tc>
      </w:tr>
      <w:tr w:rsidR="00E53B49" w:rsidRPr="002B6E6D" w14:paraId="21414362" w14:textId="77777777" w:rsidTr="002B6E6D">
        <w:tc>
          <w:tcPr>
            <w:tcW w:w="6660" w:type="dxa"/>
            <w:shd w:val="clear" w:color="auto" w:fill="auto"/>
          </w:tcPr>
          <w:p w14:paraId="07A5FEC9" w14:textId="0FA68ED0" w:rsidR="00E53B49" w:rsidRPr="002B6E6D" w:rsidRDefault="00E53B49" w:rsidP="00F5643B">
            <w:pPr>
              <w:jc w:val="center"/>
              <w:rPr>
                <w:rFonts w:ascii="Arial" w:hAnsi="Arial" w:cs="Arial"/>
                <w:b/>
                <w:i/>
              </w:rPr>
            </w:pPr>
            <w:r w:rsidRPr="002B6E6D">
              <w:rPr>
                <w:rFonts w:ascii="Arial" w:hAnsi="Arial" w:cs="Arial"/>
                <w:b/>
                <w:i/>
              </w:rPr>
              <w:t>Tipo / serie documental</w:t>
            </w:r>
          </w:p>
        </w:tc>
        <w:tc>
          <w:tcPr>
            <w:tcW w:w="4050" w:type="dxa"/>
            <w:tcBorders>
              <w:bottom w:val="nil"/>
            </w:tcBorders>
            <w:shd w:val="clear" w:color="auto" w:fill="auto"/>
          </w:tcPr>
          <w:p w14:paraId="679A3071" w14:textId="77777777" w:rsidR="00E53B49" w:rsidRPr="002B6E6D" w:rsidRDefault="00E53B49" w:rsidP="005D6C11">
            <w:pPr>
              <w:jc w:val="center"/>
              <w:rPr>
                <w:rFonts w:ascii="Arial" w:hAnsi="Arial" w:cs="Arial"/>
                <w:i/>
              </w:rPr>
            </w:pPr>
            <w:r w:rsidRPr="002B6E6D">
              <w:rPr>
                <w:rFonts w:ascii="Arial" w:hAnsi="Arial" w:cs="Arial"/>
                <w:b/>
                <w:bCs/>
                <w:i/>
              </w:rPr>
              <w:t>Valor científico–cultural</w:t>
            </w:r>
          </w:p>
        </w:tc>
      </w:tr>
      <w:tr w:rsidR="00E53B49" w:rsidRPr="002B6E6D" w14:paraId="5B56B3AE" w14:textId="77777777" w:rsidTr="002B6E6D">
        <w:tc>
          <w:tcPr>
            <w:tcW w:w="6660" w:type="dxa"/>
            <w:shd w:val="clear" w:color="auto" w:fill="auto"/>
          </w:tcPr>
          <w:p w14:paraId="7B1664D0" w14:textId="03C17DBC" w:rsidR="00E53B49" w:rsidRPr="002B6E6D" w:rsidRDefault="00E53B49" w:rsidP="005D6C11">
            <w:pPr>
              <w:tabs>
                <w:tab w:val="left" w:pos="315"/>
              </w:tabs>
              <w:jc w:val="both"/>
              <w:rPr>
                <w:rFonts w:ascii="Arial" w:hAnsi="Arial" w:cs="Arial"/>
                <w:bCs/>
                <w:i/>
              </w:rPr>
            </w:pPr>
            <w:r w:rsidRPr="002B6E6D">
              <w:rPr>
                <w:rFonts w:ascii="Arial" w:hAnsi="Arial" w:cs="Arial"/>
                <w:i/>
              </w:rPr>
              <w:t>1.1.1.4.1.</w:t>
            </w:r>
            <w:r w:rsidRPr="002B6E6D">
              <w:rPr>
                <w:rFonts w:ascii="Arial" w:hAnsi="Arial" w:cs="Arial"/>
                <w:bCs/>
                <w:i/>
              </w:rPr>
              <w:t xml:space="preserve">45. Informe de reuniones de la Comisión Interinstitucional y Local de Vigilancia Epidemiológica (CILOVIS). Original sin copia. Contenido: Esta Comisión está conformada por representantes  designados de las instituciones del sector salud, y de otros sectores con poder de análisis y decisión. La coordinación estará a cargo del Ministerio de Salud: a nivel local por la máxima autoridad o su designado. Contienen los informes semestrales y anuales relacionados con los análisis de casos de las enfermedades como parte de las funciones del Sistema de Vigilancia de Salud. Soporte: papel. Fechas extremas: 2005-2021. Cantidad: 0.12 ml. Vigencia Administrativa legal: 5 años en la oficina y 0 años en el Archivo Central. </w:t>
            </w:r>
            <w:r w:rsidR="00F5643B">
              <w:rPr>
                <w:rFonts w:ascii="Arial" w:hAnsi="Arial" w:cs="Arial"/>
                <w:bCs/>
                <w:i/>
              </w:rPr>
              <w:t>---------------------------</w:t>
            </w:r>
          </w:p>
        </w:tc>
        <w:tc>
          <w:tcPr>
            <w:tcW w:w="4050" w:type="dxa"/>
            <w:shd w:val="clear" w:color="auto" w:fill="auto"/>
          </w:tcPr>
          <w:p w14:paraId="2F15331D" w14:textId="3101434E" w:rsidR="00E53B49" w:rsidRPr="002B6E6D" w:rsidRDefault="00E53B49" w:rsidP="00F5643B">
            <w:pPr>
              <w:jc w:val="both"/>
              <w:rPr>
                <w:rFonts w:ascii="Arial" w:hAnsi="Arial" w:cs="Arial"/>
                <w:bCs/>
                <w:i/>
              </w:rPr>
            </w:pPr>
            <w:r w:rsidRPr="002B6E6D">
              <w:rPr>
                <w:rFonts w:ascii="Arial" w:hAnsi="Arial" w:cs="Arial"/>
                <w:bCs/>
                <w:i/>
              </w:rPr>
              <w:t xml:space="preserve">Sí, porque refleja las estrategias, decisiones y análisis realizados por los altos mandos del sector salud como parte del sistema de vigilancia de la salud implementado en el país. </w:t>
            </w:r>
            <w:r w:rsidR="00146A48" w:rsidRPr="002B6E6D">
              <w:rPr>
                <w:rFonts w:ascii="Arial" w:hAnsi="Arial" w:cs="Arial"/>
                <w:bCs/>
                <w:i/>
              </w:rPr>
              <w:t>--------------------------------------------------------------------------------------------------------------------------------------------------------------------------------------------------------------------------------------------------------------------------------------------------------------------------------------------------------------------------------------</w:t>
            </w:r>
          </w:p>
        </w:tc>
      </w:tr>
    </w:tbl>
    <w:p w14:paraId="12A47E21" w14:textId="77777777" w:rsidR="0064741C" w:rsidRDefault="005D6C11" w:rsidP="0064741C">
      <w:pPr>
        <w:spacing w:line="460" w:lineRule="exact"/>
        <w:jc w:val="both"/>
        <w:rPr>
          <w:rFonts w:ascii="Arial" w:eastAsia="Times New Roman" w:hAnsi="Arial" w:cs="Arial"/>
          <w:color w:val="000000"/>
          <w:lang w:val="es-ES" w:eastAsia="en-US"/>
        </w:rPr>
      </w:pPr>
      <w:r w:rsidRPr="005D6C11">
        <w:rPr>
          <w:rFonts w:ascii="Arial" w:eastAsia="Times New Roman" w:hAnsi="Arial" w:cs="Arial"/>
          <w:color w:val="000000"/>
          <w:lang w:val="es-ES" w:eastAsia="en-US"/>
        </w:rPr>
        <w:t>Las series documentales presentadas ante la Comisión Nacional de Selección y Eliminación de Documentos, mediante oficio</w:t>
      </w:r>
      <w:r>
        <w:rPr>
          <w:rFonts w:ascii="Arial" w:eastAsia="Times New Roman" w:hAnsi="Arial" w:cs="Arial"/>
          <w:color w:val="000000"/>
          <w:lang w:val="es-ES" w:eastAsia="en-US"/>
        </w:rPr>
        <w:t xml:space="preserve"> </w:t>
      </w:r>
      <w:r w:rsidRPr="00503223">
        <w:rPr>
          <w:rFonts w:ascii="Arial" w:hAnsi="Arial" w:cs="Arial"/>
        </w:rPr>
        <w:t>CISED-002-2021 de 29 de junio de 2021</w:t>
      </w:r>
      <w:r w:rsidRPr="00503223">
        <w:rPr>
          <w:rFonts w:ascii="Arial" w:hAnsi="Arial" w:cs="Arial"/>
          <w:color w:val="000000"/>
        </w:rPr>
        <w:t xml:space="preserve">, por medio del cual se presentó la valoración documental del </w:t>
      </w:r>
      <w:proofErr w:type="spellStart"/>
      <w:r w:rsidRPr="00503223">
        <w:rPr>
          <w:rFonts w:ascii="Arial" w:hAnsi="Arial" w:cs="Arial"/>
          <w:color w:val="000000"/>
        </w:rPr>
        <w:t>subfondos</w:t>
      </w:r>
      <w:proofErr w:type="spellEnd"/>
      <w:r w:rsidRPr="00503223">
        <w:rPr>
          <w:rFonts w:ascii="Arial" w:hAnsi="Arial" w:cs="Arial"/>
          <w:color w:val="000000"/>
        </w:rPr>
        <w:t>:</w:t>
      </w:r>
      <w:r w:rsidRPr="00503223">
        <w:rPr>
          <w:rFonts w:ascii="Arial" w:hAnsi="Arial" w:cs="Arial"/>
        </w:rPr>
        <w:t xml:space="preserve"> Direcciones Regionales de la Rectoría de la Salud (DRRS), Direcciones de Áreas Rectoras de la Salud (DARS), Dirección Vigilancia de la Salud, Unidad de Epidemiología, Unidad de Indicadores de Salud, Dirección de Regulación de Productos de Interés Sanitario, Unidad de Registros, Unidad de Normalización y Control de Productos de Interés Sanitario, Junta de Vigilancia de Drogas y Estupefacientes, Unidad de Bienes y Servicios</w:t>
      </w:r>
      <w:r w:rsidRPr="005D6C11">
        <w:rPr>
          <w:rFonts w:ascii="Arial" w:eastAsia="Times New Roman" w:hAnsi="Arial" w:cs="Arial"/>
          <w:color w:val="000000"/>
          <w:lang w:val="es-ES" w:eastAsia="en-US"/>
        </w:rPr>
        <w:t xml:space="preserve">; y que esta comisión no declaró con valor científico cultural pueden ser eliminadas al finalizar su </w:t>
      </w:r>
      <w:r w:rsidRPr="005D6C11">
        <w:rPr>
          <w:rFonts w:ascii="Arial" w:eastAsia="Times New Roman" w:hAnsi="Arial" w:cs="Arial"/>
          <w:color w:val="000000"/>
          <w:lang w:val="es-ES" w:eastAsia="en-US"/>
        </w:rPr>
        <w:lastRenderedPageBreak/>
        <w:t xml:space="preserve">vigencia administrativa y legal, de acuerdo con la Ley nº7202 y su reglamento ejecutivo; excepto las indicadas en el acuerdo 8.2 de esta acta. Con respecto a los tipos documentales que el </w:t>
      </w:r>
      <w:proofErr w:type="spellStart"/>
      <w:r w:rsidRPr="005D6C11">
        <w:rPr>
          <w:rFonts w:ascii="Arial" w:eastAsia="Times New Roman" w:hAnsi="Arial" w:cs="Arial"/>
          <w:color w:val="000000"/>
          <w:lang w:val="es-ES" w:eastAsia="en-US"/>
        </w:rPr>
        <w:t>Cised</w:t>
      </w:r>
      <w:proofErr w:type="spellEnd"/>
      <w:r w:rsidRPr="005D6C11">
        <w:rPr>
          <w:rFonts w:ascii="Arial" w:eastAsia="Times New Roman" w:hAnsi="Arial" w:cs="Arial"/>
          <w:color w:val="000000"/>
          <w:lang w:val="es-ES" w:eastAsia="en-US"/>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w:t>
      </w:r>
      <w:r>
        <w:rPr>
          <w:rFonts w:ascii="Arial" w:eastAsia="Times New Roman" w:hAnsi="Arial" w:cs="Arial"/>
          <w:color w:val="000000"/>
          <w:lang w:val="es-ES" w:eastAsia="en-US"/>
        </w:rPr>
        <w:t xml:space="preserve"> </w:t>
      </w:r>
      <w:r w:rsidRPr="005D6C11">
        <w:rPr>
          <w:rFonts w:ascii="Arial" w:eastAsia="Times New Roman" w:hAnsi="Arial" w:cs="Arial"/>
          <w:color w:val="000000"/>
          <w:lang w:val="es-ES" w:eastAsia="en-US"/>
        </w:rPr>
        <w:t xml:space="preserve">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w:t>
      </w:r>
      <w:r w:rsidRPr="005D6C11">
        <w:rPr>
          <w:rFonts w:ascii="Arial" w:eastAsia="Times New Roman" w:hAnsi="Arial" w:cs="Arial"/>
          <w:color w:val="000000"/>
          <w:lang w:val="es-ES" w:eastAsia="en-US"/>
        </w:rPr>
        <w:lastRenderedPageBreak/>
        <w:t>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w:t>
      </w:r>
      <w:r>
        <w:rPr>
          <w:rFonts w:ascii="Arial" w:eastAsia="Times New Roman" w:hAnsi="Arial" w:cs="Arial"/>
          <w:color w:val="000000"/>
          <w:lang w:val="es-ES" w:eastAsia="en-US"/>
        </w:rPr>
        <w:t xml:space="preserve"> </w:t>
      </w:r>
      <w:r w:rsidRPr="005D6C11">
        <w:rPr>
          <w:rFonts w:ascii="Arial" w:eastAsia="Times New Roman" w:hAnsi="Arial" w:cs="Arial"/>
          <w:color w:val="000000"/>
          <w:lang w:val="es-ES" w:eastAsia="en-US"/>
        </w:rPr>
        <w:t xml:space="preserve">jefaturas de los </w:t>
      </w:r>
      <w:proofErr w:type="spellStart"/>
      <w:r w:rsidRPr="005D6C11">
        <w:rPr>
          <w:rFonts w:ascii="Arial" w:eastAsia="Times New Roman" w:hAnsi="Arial" w:cs="Arial"/>
          <w:color w:val="000000"/>
          <w:lang w:val="es-ES" w:eastAsia="en-US"/>
        </w:rPr>
        <w:t>subfondos</w:t>
      </w:r>
      <w:proofErr w:type="spellEnd"/>
      <w:r w:rsidRPr="005D6C11">
        <w:rPr>
          <w:rFonts w:ascii="Arial" w:eastAsia="Times New Roman" w:hAnsi="Arial" w:cs="Arial"/>
          <w:color w:val="000000"/>
          <w:lang w:val="es-ES" w:eastAsia="en-US"/>
        </w:rPr>
        <w:t xml:space="preserve"> citados en este acuerdo y al expediente de valorac</w:t>
      </w:r>
      <w:r>
        <w:rPr>
          <w:rFonts w:ascii="Arial" w:eastAsia="Times New Roman" w:hAnsi="Arial" w:cs="Arial"/>
          <w:color w:val="000000"/>
          <w:lang w:val="es-ES" w:eastAsia="en-US"/>
        </w:rPr>
        <w:t xml:space="preserve">ión documental del Ministerio de Salud </w:t>
      </w:r>
      <w:r w:rsidRPr="005D6C11">
        <w:rPr>
          <w:rFonts w:ascii="Arial" w:eastAsia="Times New Roman" w:hAnsi="Arial" w:cs="Arial"/>
          <w:color w:val="000000"/>
          <w:lang w:val="es-ES" w:eastAsia="en-US"/>
        </w:rPr>
        <w:t>que custodia esta Comisión Nacional</w:t>
      </w:r>
      <w:r>
        <w:rPr>
          <w:rFonts w:ascii="Arial" w:eastAsia="Times New Roman" w:hAnsi="Arial" w:cs="Arial"/>
          <w:color w:val="000000"/>
          <w:lang w:val="es-ES" w:eastAsia="en-US"/>
        </w:rPr>
        <w:t>-----------------</w:t>
      </w:r>
    </w:p>
    <w:p w14:paraId="236B54F6" w14:textId="4B877641" w:rsidR="00E53B49" w:rsidRPr="005D6C11" w:rsidRDefault="005D6C11" w:rsidP="0064741C">
      <w:pPr>
        <w:spacing w:line="460" w:lineRule="exact"/>
        <w:jc w:val="both"/>
        <w:rPr>
          <w:rFonts w:ascii="Arial" w:eastAsia="Times New Roman" w:hAnsi="Arial" w:cs="Arial"/>
          <w:color w:val="000000"/>
          <w:lang w:val="es-ES" w:eastAsia="en-US"/>
        </w:rPr>
      </w:pPr>
      <w:r>
        <w:rPr>
          <w:rFonts w:ascii="Arial" w:hAnsi="Arial" w:cs="Arial"/>
          <w:b/>
          <w:bCs/>
          <w:lang w:eastAsia="es-CR"/>
        </w:rPr>
        <w:t xml:space="preserve">ACUERDO 4.2 </w:t>
      </w:r>
      <w:r w:rsidRPr="00503223">
        <w:rPr>
          <w:rFonts w:ascii="Arial" w:hAnsi="Arial" w:cs="Arial"/>
          <w:color w:val="000000"/>
        </w:rPr>
        <w:t>Comunicar a la señora</w:t>
      </w:r>
      <w:r>
        <w:rPr>
          <w:rFonts w:ascii="Arial" w:hAnsi="Arial" w:cs="Arial"/>
        </w:rPr>
        <w:t xml:space="preserve"> </w:t>
      </w:r>
      <w:r w:rsidRPr="00503223">
        <w:rPr>
          <w:rFonts w:ascii="Arial" w:hAnsi="Arial" w:cs="Arial"/>
        </w:rPr>
        <w:t>Luz Cascante Aguilar,</w:t>
      </w:r>
      <w:r>
        <w:rPr>
          <w:rFonts w:ascii="Arial" w:hAnsi="Arial" w:cs="Arial"/>
        </w:rPr>
        <w:t xml:space="preserve"> encargada del Archivo Central</w:t>
      </w:r>
      <w:r w:rsidRPr="00503223">
        <w:rPr>
          <w:rFonts w:ascii="Arial" w:hAnsi="Arial" w:cs="Arial"/>
        </w:rPr>
        <w:t xml:space="preserve">  del Ministerio de Salud</w:t>
      </w:r>
      <w:r w:rsidRPr="00503223">
        <w:rPr>
          <w:rFonts w:ascii="Arial" w:hAnsi="Arial" w:cs="Arial"/>
          <w:color w:val="000000"/>
        </w:rPr>
        <w:t>,; que esta Comisión Nacional conoció el oficio</w:t>
      </w:r>
      <w:r w:rsidRPr="00503223">
        <w:rPr>
          <w:rFonts w:ascii="Arial" w:hAnsi="Arial" w:cs="Arial"/>
        </w:rPr>
        <w:t xml:space="preserve"> CISED-002-2021 de 29 de junio de 2021</w:t>
      </w:r>
      <w:r w:rsidRPr="00503223">
        <w:rPr>
          <w:rFonts w:ascii="Arial" w:hAnsi="Arial" w:cs="Arial"/>
          <w:color w:val="000000"/>
        </w:rPr>
        <w:t xml:space="preserve">, por medio del cual se presentó la valoración documental del </w:t>
      </w:r>
      <w:proofErr w:type="spellStart"/>
      <w:r w:rsidRPr="00503223">
        <w:rPr>
          <w:rFonts w:ascii="Arial" w:hAnsi="Arial" w:cs="Arial"/>
          <w:color w:val="000000"/>
        </w:rPr>
        <w:t>subfondos</w:t>
      </w:r>
      <w:proofErr w:type="spellEnd"/>
      <w:r w:rsidRPr="00503223">
        <w:rPr>
          <w:rFonts w:ascii="Arial" w:hAnsi="Arial" w:cs="Arial"/>
          <w:color w:val="000000"/>
        </w:rPr>
        <w:t>:</w:t>
      </w:r>
      <w:r w:rsidRPr="00503223">
        <w:rPr>
          <w:rFonts w:ascii="Arial" w:hAnsi="Arial" w:cs="Arial"/>
        </w:rPr>
        <w:t xml:space="preserve"> Direcciones Regionales de la Rectoría de la Salud (DRRS), Direcciones de Áreas Rectoras de la Salud (DARS), Dirección Vigilancia de la Salud, Unidad de Epidemiología, Unidad de Indicadores de Salud, Dirección de Regulación de Productos de Interés Sanitario, Unidad de Registros, Unidad de Normalización y Control de Productos de Interés Sanitario, Junta de Vigilancia de Drogas y Estupefacientes, Unidad de Bienes y Servicios</w:t>
      </w:r>
      <w:r>
        <w:rPr>
          <w:rFonts w:ascii="Arial" w:hAnsi="Arial" w:cs="Arial"/>
          <w:color w:val="000000"/>
        </w:rPr>
        <w:t>,</w:t>
      </w:r>
      <w:r w:rsidRPr="005D6C11">
        <w:rPr>
          <w:rFonts w:ascii="Arial" w:hAnsi="Arial" w:cs="Arial"/>
          <w:color w:val="000000"/>
        </w:rPr>
        <w:t xml:space="preserve"> requiere que en un plazo de diez (10) días hábiles a partir del recibo de este acuerdo</w:t>
      </w:r>
      <w:r>
        <w:rPr>
          <w:rFonts w:ascii="Arial" w:hAnsi="Arial" w:cs="Arial"/>
          <w:color w:val="000000"/>
        </w:rPr>
        <w:t>, se brinde respuesta a las siguientes consultas. --------------</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60"/>
        <w:gridCol w:w="360"/>
        <w:gridCol w:w="90"/>
        <w:gridCol w:w="90"/>
        <w:gridCol w:w="90"/>
        <w:gridCol w:w="1170"/>
        <w:gridCol w:w="1350"/>
        <w:gridCol w:w="540"/>
        <w:gridCol w:w="270"/>
        <w:gridCol w:w="2880"/>
      </w:tblGrid>
      <w:tr w:rsidR="005D6C11" w:rsidRPr="00F5643B" w14:paraId="515656B8" w14:textId="77777777" w:rsidTr="00F5643B">
        <w:tc>
          <w:tcPr>
            <w:tcW w:w="10800" w:type="dxa"/>
            <w:gridSpan w:val="11"/>
            <w:shd w:val="clear" w:color="auto" w:fill="auto"/>
          </w:tcPr>
          <w:p w14:paraId="304E927B" w14:textId="77777777" w:rsidR="005D6C11" w:rsidRPr="00F5643B" w:rsidRDefault="005D6C11" w:rsidP="005D6C11">
            <w:pPr>
              <w:rPr>
                <w:rFonts w:ascii="Arial" w:hAnsi="Arial" w:cs="Arial"/>
                <w:b/>
                <w:bCs/>
                <w:i/>
              </w:rPr>
            </w:pPr>
            <w:r w:rsidRPr="00F5643B">
              <w:rPr>
                <w:rFonts w:ascii="Arial" w:hAnsi="Arial" w:cs="Arial"/>
                <w:b/>
                <w:i/>
              </w:rPr>
              <w:t>FONDO: MINISTERIO DE SALUD</w:t>
            </w:r>
          </w:p>
        </w:tc>
      </w:tr>
      <w:tr w:rsidR="005D6C11" w:rsidRPr="00F5643B" w14:paraId="548AF79C" w14:textId="77777777" w:rsidTr="00F5643B">
        <w:tc>
          <w:tcPr>
            <w:tcW w:w="10800" w:type="dxa"/>
            <w:gridSpan w:val="11"/>
            <w:shd w:val="clear" w:color="auto" w:fill="auto"/>
          </w:tcPr>
          <w:p w14:paraId="57C2502F" w14:textId="3351C9A2" w:rsidR="005D6C11" w:rsidRPr="00F5643B" w:rsidRDefault="005D6C11" w:rsidP="00F5643B">
            <w:pPr>
              <w:jc w:val="both"/>
              <w:rPr>
                <w:rFonts w:ascii="Arial" w:hAnsi="Arial" w:cs="Arial"/>
                <w:b/>
                <w:bCs/>
                <w:i/>
              </w:rPr>
            </w:pPr>
            <w:proofErr w:type="spellStart"/>
            <w:r w:rsidRPr="00F5643B">
              <w:rPr>
                <w:rFonts w:ascii="Arial" w:hAnsi="Arial" w:cs="Arial"/>
                <w:bCs/>
                <w:i/>
              </w:rPr>
              <w:t>Subfondo</w:t>
            </w:r>
            <w:proofErr w:type="spellEnd"/>
            <w:r w:rsidRPr="00F5643B">
              <w:rPr>
                <w:rFonts w:ascii="Arial" w:hAnsi="Arial" w:cs="Arial"/>
                <w:bCs/>
                <w:i/>
              </w:rPr>
              <w:t xml:space="preserve"> 1: Ministro</w:t>
            </w:r>
            <w:r w:rsidR="00F5643B">
              <w:rPr>
                <w:rFonts w:ascii="Arial" w:hAnsi="Arial" w:cs="Arial"/>
                <w:bCs/>
                <w:i/>
              </w:rPr>
              <w:t xml:space="preserve">. </w:t>
            </w:r>
            <w:proofErr w:type="spellStart"/>
            <w:r w:rsidR="00F5643B">
              <w:rPr>
                <w:rFonts w:ascii="Arial" w:hAnsi="Arial" w:cs="Arial"/>
                <w:bCs/>
                <w:i/>
              </w:rPr>
              <w:t>Subfondo</w:t>
            </w:r>
            <w:proofErr w:type="spellEnd"/>
            <w:r w:rsidR="00F5643B">
              <w:rPr>
                <w:rFonts w:ascii="Arial" w:hAnsi="Arial" w:cs="Arial"/>
                <w:bCs/>
                <w:i/>
              </w:rPr>
              <w:t xml:space="preserve"> 1.1: Viceministros. </w:t>
            </w:r>
            <w:proofErr w:type="spellStart"/>
            <w:r w:rsidRPr="00F5643B">
              <w:rPr>
                <w:rFonts w:ascii="Arial" w:hAnsi="Arial" w:cs="Arial"/>
                <w:bCs/>
                <w:i/>
              </w:rPr>
              <w:t>Subfondo</w:t>
            </w:r>
            <w:proofErr w:type="spellEnd"/>
            <w:r w:rsidRPr="00F5643B">
              <w:rPr>
                <w:rFonts w:ascii="Arial" w:hAnsi="Arial" w:cs="Arial"/>
                <w:bCs/>
                <w:i/>
              </w:rPr>
              <w:t xml:space="preserve"> 1.1.1: Dirección General de la Salud</w:t>
            </w:r>
            <w:r w:rsidR="00F5643B">
              <w:rPr>
                <w:rFonts w:ascii="Arial" w:hAnsi="Arial" w:cs="Arial"/>
                <w:bCs/>
                <w:i/>
              </w:rPr>
              <w:t xml:space="preserve">. </w:t>
            </w:r>
            <w:proofErr w:type="spellStart"/>
            <w:r w:rsidRPr="00F5643B">
              <w:rPr>
                <w:rFonts w:ascii="Arial" w:hAnsi="Arial" w:cs="Arial"/>
                <w:b/>
                <w:bCs/>
                <w:i/>
              </w:rPr>
              <w:t>Subfondo</w:t>
            </w:r>
            <w:proofErr w:type="spellEnd"/>
            <w:r w:rsidRPr="00F5643B">
              <w:rPr>
                <w:rFonts w:ascii="Arial" w:hAnsi="Arial" w:cs="Arial"/>
                <w:b/>
                <w:bCs/>
                <w:i/>
              </w:rPr>
              <w:t xml:space="preserve"> 1.1.1.1: Dirección de Regulación de Productos de Interés Sanitario</w:t>
            </w:r>
          </w:p>
        </w:tc>
      </w:tr>
      <w:tr w:rsidR="005D6C11" w:rsidRPr="00F5643B" w14:paraId="5C2C68EF" w14:textId="77777777" w:rsidTr="00F5643B">
        <w:tc>
          <w:tcPr>
            <w:tcW w:w="7110" w:type="dxa"/>
            <w:gridSpan w:val="8"/>
            <w:shd w:val="clear" w:color="auto" w:fill="auto"/>
          </w:tcPr>
          <w:p w14:paraId="57D41B8B" w14:textId="63B11D39" w:rsidR="005D6C11" w:rsidRPr="00F5643B" w:rsidRDefault="005D6C11" w:rsidP="00F5643B">
            <w:pPr>
              <w:jc w:val="center"/>
              <w:rPr>
                <w:rFonts w:ascii="Arial" w:hAnsi="Arial" w:cs="Arial"/>
                <w:b/>
                <w:i/>
              </w:rPr>
            </w:pPr>
            <w:r w:rsidRPr="00F5643B">
              <w:rPr>
                <w:rFonts w:ascii="Arial" w:hAnsi="Arial" w:cs="Arial"/>
                <w:b/>
                <w:i/>
              </w:rPr>
              <w:t>Tipo / serie documental</w:t>
            </w:r>
          </w:p>
        </w:tc>
        <w:tc>
          <w:tcPr>
            <w:tcW w:w="3690" w:type="dxa"/>
            <w:gridSpan w:val="3"/>
            <w:tcBorders>
              <w:bottom w:val="nil"/>
            </w:tcBorders>
            <w:shd w:val="clear" w:color="auto" w:fill="auto"/>
          </w:tcPr>
          <w:p w14:paraId="2B905C29" w14:textId="77777777" w:rsidR="005D6C11" w:rsidRPr="00F5643B" w:rsidRDefault="005D6C11" w:rsidP="00F5643B">
            <w:pPr>
              <w:jc w:val="center"/>
              <w:rPr>
                <w:rFonts w:ascii="Arial" w:hAnsi="Arial" w:cs="Arial"/>
                <w:i/>
              </w:rPr>
            </w:pPr>
            <w:r w:rsidRPr="00F5643B">
              <w:rPr>
                <w:rFonts w:ascii="Arial" w:hAnsi="Arial" w:cs="Arial"/>
                <w:b/>
                <w:bCs/>
                <w:i/>
              </w:rPr>
              <w:t>Valor científico–cultural</w:t>
            </w:r>
          </w:p>
        </w:tc>
      </w:tr>
      <w:tr w:rsidR="005D6C11" w:rsidRPr="00F5643B" w14:paraId="503AAC68" w14:textId="77777777" w:rsidTr="005608CB">
        <w:trPr>
          <w:trHeight w:val="1610"/>
        </w:trPr>
        <w:tc>
          <w:tcPr>
            <w:tcW w:w="7110" w:type="dxa"/>
            <w:gridSpan w:val="8"/>
            <w:shd w:val="clear" w:color="auto" w:fill="auto"/>
          </w:tcPr>
          <w:p w14:paraId="2EC28313" w14:textId="6B53AF71" w:rsidR="005D6C11" w:rsidRPr="00F5643B" w:rsidRDefault="005D6C11" w:rsidP="00F5643B">
            <w:pPr>
              <w:tabs>
                <w:tab w:val="left" w:pos="315"/>
              </w:tabs>
              <w:jc w:val="both"/>
              <w:rPr>
                <w:rFonts w:ascii="Arial" w:hAnsi="Arial" w:cs="Arial"/>
                <w:i/>
              </w:rPr>
            </w:pPr>
            <w:r w:rsidRPr="00F5643B">
              <w:rPr>
                <w:rFonts w:ascii="Arial" w:hAnsi="Arial" w:cs="Arial"/>
                <w:bCs/>
                <w:i/>
              </w:rPr>
              <w:t>1.23. Expediente de la Asociación de la Industria Farmacéutica Nacional (ASIFAN). Original. Copia: Asociación de la Industria Farmacéutica Nacional. Contenido: oficios, decretos, bitácoras de reunión. Soporte: papel. Fechas extremas: 2011-2012. Cantidad: 0.02 m. Vigencia Administrativa legal: 2 años en la oficina y 0 años en el Archivo Central.</w:t>
            </w:r>
            <w:r w:rsidR="005608CB">
              <w:rPr>
                <w:rFonts w:ascii="Arial" w:hAnsi="Arial" w:cs="Arial"/>
                <w:bCs/>
                <w:i/>
              </w:rPr>
              <w:t xml:space="preserve"> ------------------------------------------------</w:t>
            </w:r>
          </w:p>
        </w:tc>
        <w:tc>
          <w:tcPr>
            <w:tcW w:w="3690" w:type="dxa"/>
            <w:gridSpan w:val="3"/>
            <w:shd w:val="clear" w:color="auto" w:fill="auto"/>
          </w:tcPr>
          <w:p w14:paraId="772B391B" w14:textId="26F40BFD" w:rsidR="005D6C11" w:rsidRPr="00F5643B" w:rsidRDefault="005D6C11" w:rsidP="005608CB">
            <w:pPr>
              <w:jc w:val="both"/>
              <w:rPr>
                <w:rFonts w:ascii="Arial" w:hAnsi="Arial" w:cs="Arial"/>
                <w:bCs/>
                <w:i/>
              </w:rPr>
            </w:pPr>
            <w:r w:rsidRPr="00F5643B">
              <w:rPr>
                <w:rFonts w:ascii="Arial" w:hAnsi="Arial" w:cs="Arial"/>
                <w:bCs/>
                <w:i/>
              </w:rPr>
              <w:t>Ampliar el contenido de esta serie documental. ---------------------------------------------------------------------------------------------------------------------------------------------------------------------------------------------</w:t>
            </w:r>
          </w:p>
        </w:tc>
      </w:tr>
      <w:tr w:rsidR="005D6C11" w:rsidRPr="00F5643B" w14:paraId="7417E372" w14:textId="77777777" w:rsidTr="00F5643B">
        <w:tc>
          <w:tcPr>
            <w:tcW w:w="10800" w:type="dxa"/>
            <w:gridSpan w:val="11"/>
            <w:shd w:val="clear" w:color="auto" w:fill="auto"/>
          </w:tcPr>
          <w:p w14:paraId="587DFB20" w14:textId="3B362E16" w:rsidR="005D6C11" w:rsidRPr="00F5643B" w:rsidRDefault="005D6C11" w:rsidP="00F5643B">
            <w:pPr>
              <w:jc w:val="both"/>
              <w:rPr>
                <w:rFonts w:ascii="Arial" w:hAnsi="Arial" w:cs="Arial"/>
                <w:b/>
                <w:bCs/>
                <w:i/>
              </w:rPr>
            </w:pPr>
            <w:proofErr w:type="spellStart"/>
            <w:r w:rsidRPr="00F5643B">
              <w:rPr>
                <w:rFonts w:ascii="Arial" w:hAnsi="Arial" w:cs="Arial"/>
                <w:bCs/>
                <w:i/>
              </w:rPr>
              <w:t>Subfondo</w:t>
            </w:r>
            <w:proofErr w:type="spellEnd"/>
            <w:r w:rsidRPr="00F5643B">
              <w:rPr>
                <w:rFonts w:ascii="Arial" w:hAnsi="Arial" w:cs="Arial"/>
                <w:bCs/>
                <w:i/>
              </w:rPr>
              <w:t xml:space="preserve"> 1: Ministro</w:t>
            </w:r>
            <w:r w:rsidR="00F5643B">
              <w:rPr>
                <w:rFonts w:ascii="Arial" w:hAnsi="Arial" w:cs="Arial"/>
                <w:bCs/>
                <w:i/>
              </w:rPr>
              <w:t xml:space="preserve">. </w:t>
            </w:r>
            <w:proofErr w:type="spellStart"/>
            <w:r w:rsidR="00F5643B">
              <w:rPr>
                <w:rFonts w:ascii="Arial" w:hAnsi="Arial" w:cs="Arial"/>
                <w:bCs/>
                <w:i/>
              </w:rPr>
              <w:t>Subfondo</w:t>
            </w:r>
            <w:proofErr w:type="spellEnd"/>
            <w:r w:rsidR="00F5643B">
              <w:rPr>
                <w:rFonts w:ascii="Arial" w:hAnsi="Arial" w:cs="Arial"/>
                <w:bCs/>
                <w:i/>
              </w:rPr>
              <w:t xml:space="preserve"> 1.1: Viceministros. </w:t>
            </w:r>
            <w:proofErr w:type="spellStart"/>
            <w:r w:rsidRPr="00F5643B">
              <w:rPr>
                <w:rFonts w:ascii="Arial" w:hAnsi="Arial" w:cs="Arial"/>
                <w:bCs/>
                <w:i/>
              </w:rPr>
              <w:t>Subfondo</w:t>
            </w:r>
            <w:proofErr w:type="spellEnd"/>
            <w:r w:rsidRPr="00F5643B">
              <w:rPr>
                <w:rFonts w:ascii="Arial" w:hAnsi="Arial" w:cs="Arial"/>
                <w:bCs/>
                <w:i/>
              </w:rPr>
              <w:t xml:space="preserve"> 1.1.1: Dirección General de la Salud</w:t>
            </w:r>
            <w:r w:rsidR="00F5643B">
              <w:rPr>
                <w:rFonts w:ascii="Arial" w:hAnsi="Arial" w:cs="Arial"/>
                <w:bCs/>
                <w:i/>
              </w:rPr>
              <w:t xml:space="preserve">. </w:t>
            </w:r>
            <w:proofErr w:type="spellStart"/>
            <w:r w:rsidRPr="00F5643B">
              <w:rPr>
                <w:rFonts w:ascii="Arial" w:hAnsi="Arial" w:cs="Arial"/>
                <w:bCs/>
                <w:i/>
              </w:rPr>
              <w:t>Subfondo</w:t>
            </w:r>
            <w:proofErr w:type="spellEnd"/>
            <w:r w:rsidRPr="00F5643B">
              <w:rPr>
                <w:rFonts w:ascii="Arial" w:hAnsi="Arial" w:cs="Arial"/>
                <w:bCs/>
                <w:i/>
              </w:rPr>
              <w:t xml:space="preserve"> 1.1.1.1: Dirección de Regulación de Productos de Interés Sanitario</w:t>
            </w:r>
            <w:r w:rsidR="00F5643B">
              <w:rPr>
                <w:rFonts w:ascii="Arial" w:hAnsi="Arial" w:cs="Arial"/>
                <w:bCs/>
                <w:i/>
              </w:rPr>
              <w:t xml:space="preserve">. </w:t>
            </w:r>
            <w:proofErr w:type="spellStart"/>
            <w:r w:rsidRPr="00F5643B">
              <w:rPr>
                <w:rFonts w:ascii="Arial" w:hAnsi="Arial" w:cs="Arial"/>
                <w:b/>
                <w:bCs/>
                <w:i/>
              </w:rPr>
              <w:t>Subfondo</w:t>
            </w:r>
            <w:proofErr w:type="spellEnd"/>
            <w:r w:rsidRPr="00F5643B">
              <w:rPr>
                <w:rFonts w:ascii="Arial" w:hAnsi="Arial" w:cs="Arial"/>
                <w:b/>
                <w:bCs/>
                <w:i/>
              </w:rPr>
              <w:t xml:space="preserve"> 1.1.1.1.1: Junta de Vigilancia de Drogas y Estupefacientes</w:t>
            </w:r>
            <w:r w:rsidRPr="00F5643B">
              <w:rPr>
                <w:rStyle w:val="Refdenotaalpie"/>
                <w:rFonts w:ascii="Arial" w:hAnsi="Arial" w:cs="Arial"/>
                <w:b/>
                <w:bCs/>
                <w:i/>
              </w:rPr>
              <w:footnoteReference w:id="32"/>
            </w:r>
            <w:r w:rsidR="00F5643B">
              <w:rPr>
                <w:rFonts w:ascii="Arial" w:hAnsi="Arial" w:cs="Arial"/>
                <w:b/>
                <w:bCs/>
                <w:i/>
              </w:rPr>
              <w:t xml:space="preserve"> ----------------------------------------------------------</w:t>
            </w:r>
          </w:p>
        </w:tc>
      </w:tr>
      <w:tr w:rsidR="00F5643B" w:rsidRPr="00F5643B" w14:paraId="32E99393" w14:textId="77777777" w:rsidTr="00F5643B">
        <w:trPr>
          <w:trHeight w:val="323"/>
        </w:trPr>
        <w:tc>
          <w:tcPr>
            <w:tcW w:w="10800" w:type="dxa"/>
            <w:gridSpan w:val="11"/>
            <w:shd w:val="clear" w:color="auto" w:fill="auto"/>
          </w:tcPr>
          <w:p w14:paraId="0B3CB49D" w14:textId="4AA25023" w:rsidR="00F5643B" w:rsidRPr="00F5643B" w:rsidRDefault="00F5643B" w:rsidP="00F5643B">
            <w:pPr>
              <w:jc w:val="both"/>
              <w:rPr>
                <w:rFonts w:ascii="Arial" w:hAnsi="Arial" w:cs="Arial"/>
                <w:bCs/>
                <w:i/>
                <w:highlight w:val="yellow"/>
              </w:rPr>
            </w:pPr>
            <w:r w:rsidRPr="00F5643B">
              <w:rPr>
                <w:rFonts w:ascii="Arial" w:hAnsi="Arial" w:cs="Arial"/>
                <w:bCs/>
                <w:i/>
              </w:rPr>
              <w:lastRenderedPageBreak/>
              <w:t>Existen “Expedientes de sesiones de la Junta de Vigilancia de Drogas y Estupefacientes.</w:t>
            </w:r>
            <w:r>
              <w:rPr>
                <w:rFonts w:ascii="Arial" w:hAnsi="Arial" w:cs="Arial"/>
                <w:bCs/>
                <w:i/>
              </w:rPr>
              <w:t xml:space="preserve"> </w:t>
            </w:r>
            <w:r w:rsidRPr="00F5643B">
              <w:rPr>
                <w:rFonts w:ascii="Arial" w:hAnsi="Arial" w:cs="Arial"/>
                <w:bCs/>
                <w:i/>
              </w:rPr>
              <w:t>-----------</w:t>
            </w:r>
          </w:p>
        </w:tc>
      </w:tr>
      <w:tr w:rsidR="005D6C11" w:rsidRPr="00F5643B" w14:paraId="2445EE55" w14:textId="77777777" w:rsidTr="00F5643B">
        <w:trPr>
          <w:trHeight w:val="551"/>
        </w:trPr>
        <w:tc>
          <w:tcPr>
            <w:tcW w:w="10800" w:type="dxa"/>
            <w:gridSpan w:val="11"/>
            <w:shd w:val="clear" w:color="auto" w:fill="auto"/>
          </w:tcPr>
          <w:p w14:paraId="0C93FC62" w14:textId="31865E90" w:rsidR="005D6C11" w:rsidRPr="00F5643B" w:rsidRDefault="005D6C11" w:rsidP="00F5643B">
            <w:pPr>
              <w:jc w:val="both"/>
              <w:rPr>
                <w:rFonts w:ascii="Arial" w:hAnsi="Arial" w:cs="Arial"/>
                <w:b/>
                <w:bCs/>
                <w:i/>
              </w:rPr>
            </w:pPr>
            <w:proofErr w:type="spellStart"/>
            <w:r w:rsidRPr="00F5643B">
              <w:rPr>
                <w:rFonts w:ascii="Arial" w:hAnsi="Arial" w:cs="Arial"/>
                <w:bCs/>
                <w:i/>
              </w:rPr>
              <w:t>Subfondo</w:t>
            </w:r>
            <w:proofErr w:type="spellEnd"/>
            <w:r w:rsidRPr="00F5643B">
              <w:rPr>
                <w:rFonts w:ascii="Arial" w:hAnsi="Arial" w:cs="Arial"/>
                <w:bCs/>
                <w:i/>
              </w:rPr>
              <w:t xml:space="preserve"> 1: Ministro</w:t>
            </w:r>
            <w:r w:rsidR="00F5643B">
              <w:rPr>
                <w:rFonts w:ascii="Arial" w:hAnsi="Arial" w:cs="Arial"/>
                <w:bCs/>
                <w:i/>
              </w:rPr>
              <w:t xml:space="preserve">. </w:t>
            </w:r>
            <w:proofErr w:type="spellStart"/>
            <w:r w:rsidR="00F5643B">
              <w:rPr>
                <w:rFonts w:ascii="Arial" w:hAnsi="Arial" w:cs="Arial"/>
                <w:bCs/>
                <w:i/>
              </w:rPr>
              <w:t>Subfondo</w:t>
            </w:r>
            <w:proofErr w:type="spellEnd"/>
            <w:r w:rsidR="00F5643B">
              <w:rPr>
                <w:rFonts w:ascii="Arial" w:hAnsi="Arial" w:cs="Arial"/>
                <w:bCs/>
                <w:i/>
              </w:rPr>
              <w:t xml:space="preserve"> 1.1: Viceministros. </w:t>
            </w:r>
            <w:proofErr w:type="spellStart"/>
            <w:r w:rsidRPr="00F5643B">
              <w:rPr>
                <w:rFonts w:ascii="Arial" w:hAnsi="Arial" w:cs="Arial"/>
                <w:bCs/>
                <w:i/>
              </w:rPr>
              <w:t>Subfondo</w:t>
            </w:r>
            <w:proofErr w:type="spellEnd"/>
            <w:r w:rsidRPr="00F5643B">
              <w:rPr>
                <w:rFonts w:ascii="Arial" w:hAnsi="Arial" w:cs="Arial"/>
                <w:bCs/>
                <w:i/>
              </w:rPr>
              <w:t xml:space="preserve"> 1.1.1: Dirección General de la Salud</w:t>
            </w:r>
            <w:r w:rsidR="00F5643B">
              <w:rPr>
                <w:rFonts w:ascii="Arial" w:hAnsi="Arial" w:cs="Arial"/>
                <w:bCs/>
                <w:i/>
              </w:rPr>
              <w:t xml:space="preserve">. </w:t>
            </w:r>
            <w:proofErr w:type="spellStart"/>
            <w:r w:rsidRPr="00F5643B">
              <w:rPr>
                <w:rFonts w:ascii="Arial" w:hAnsi="Arial" w:cs="Arial"/>
                <w:bCs/>
                <w:i/>
              </w:rPr>
              <w:t>Subfondo</w:t>
            </w:r>
            <w:proofErr w:type="spellEnd"/>
            <w:r w:rsidRPr="00F5643B">
              <w:rPr>
                <w:rFonts w:ascii="Arial" w:hAnsi="Arial" w:cs="Arial"/>
                <w:bCs/>
                <w:i/>
              </w:rPr>
              <w:t xml:space="preserve"> 1.1.1.1: Dirección de Productos de Interés Sanitario</w:t>
            </w:r>
            <w:r w:rsidR="00F5643B">
              <w:rPr>
                <w:rFonts w:ascii="Arial" w:hAnsi="Arial" w:cs="Arial"/>
                <w:bCs/>
                <w:i/>
              </w:rPr>
              <w:t xml:space="preserve">. </w:t>
            </w:r>
            <w:proofErr w:type="spellStart"/>
            <w:r w:rsidRPr="00F5643B">
              <w:rPr>
                <w:rFonts w:ascii="Arial" w:hAnsi="Arial" w:cs="Arial"/>
                <w:b/>
                <w:bCs/>
                <w:i/>
              </w:rPr>
              <w:t>Subfondo</w:t>
            </w:r>
            <w:proofErr w:type="spellEnd"/>
            <w:r w:rsidRPr="00F5643B">
              <w:rPr>
                <w:rFonts w:ascii="Arial" w:hAnsi="Arial" w:cs="Arial"/>
                <w:b/>
                <w:bCs/>
                <w:i/>
              </w:rPr>
              <w:t xml:space="preserve"> 1.1.1.1.2: Uni</w:t>
            </w:r>
            <w:r w:rsidR="00F5643B">
              <w:rPr>
                <w:rFonts w:ascii="Arial" w:hAnsi="Arial" w:cs="Arial"/>
                <w:b/>
                <w:bCs/>
                <w:i/>
              </w:rPr>
              <w:t>dad de Normalización y Control</w:t>
            </w:r>
            <w:r w:rsidRPr="00F5643B">
              <w:rPr>
                <w:rFonts w:ascii="Arial" w:hAnsi="Arial" w:cs="Arial"/>
                <w:bCs/>
                <w:i/>
              </w:rPr>
              <w:t xml:space="preserve"> </w:t>
            </w:r>
            <w:r w:rsidR="00F5643B">
              <w:rPr>
                <w:rFonts w:ascii="Arial" w:hAnsi="Arial" w:cs="Arial"/>
                <w:bCs/>
                <w:i/>
              </w:rPr>
              <w:t>-----------------------------------------------------------------------------------------------</w:t>
            </w:r>
          </w:p>
        </w:tc>
      </w:tr>
      <w:tr w:rsidR="005D6C11" w:rsidRPr="00F5643B" w14:paraId="11AA08DA" w14:textId="77777777" w:rsidTr="00F5643B">
        <w:tc>
          <w:tcPr>
            <w:tcW w:w="7110" w:type="dxa"/>
            <w:gridSpan w:val="8"/>
            <w:shd w:val="clear" w:color="auto" w:fill="auto"/>
          </w:tcPr>
          <w:p w14:paraId="2A0BE32E" w14:textId="0AE69B59" w:rsidR="005D6C11" w:rsidRPr="00F5643B" w:rsidRDefault="005D6C11" w:rsidP="00F5643B">
            <w:pPr>
              <w:jc w:val="center"/>
              <w:rPr>
                <w:rFonts w:ascii="Arial" w:hAnsi="Arial" w:cs="Arial"/>
                <w:b/>
                <w:i/>
              </w:rPr>
            </w:pPr>
            <w:r w:rsidRPr="00F5643B">
              <w:rPr>
                <w:rFonts w:ascii="Arial" w:hAnsi="Arial" w:cs="Arial"/>
                <w:b/>
                <w:i/>
              </w:rPr>
              <w:t>Tipo / serie documental</w:t>
            </w:r>
          </w:p>
        </w:tc>
        <w:tc>
          <w:tcPr>
            <w:tcW w:w="3690" w:type="dxa"/>
            <w:gridSpan w:val="3"/>
            <w:tcBorders>
              <w:bottom w:val="nil"/>
            </w:tcBorders>
            <w:shd w:val="clear" w:color="auto" w:fill="auto"/>
          </w:tcPr>
          <w:p w14:paraId="06B610AA" w14:textId="77777777" w:rsidR="005D6C11" w:rsidRPr="00F5643B" w:rsidRDefault="005D6C11" w:rsidP="00F5643B">
            <w:pPr>
              <w:jc w:val="center"/>
              <w:rPr>
                <w:rFonts w:ascii="Arial" w:hAnsi="Arial" w:cs="Arial"/>
                <w:i/>
              </w:rPr>
            </w:pPr>
            <w:r w:rsidRPr="00F5643B">
              <w:rPr>
                <w:rFonts w:ascii="Arial" w:hAnsi="Arial" w:cs="Arial"/>
                <w:b/>
                <w:bCs/>
                <w:i/>
              </w:rPr>
              <w:t>Valor científico–cultural</w:t>
            </w:r>
          </w:p>
        </w:tc>
      </w:tr>
      <w:tr w:rsidR="005D6C11" w:rsidRPr="00F5643B" w14:paraId="45A3CF1F" w14:textId="77777777" w:rsidTr="00F5643B">
        <w:trPr>
          <w:trHeight w:val="1352"/>
        </w:trPr>
        <w:tc>
          <w:tcPr>
            <w:tcW w:w="7110" w:type="dxa"/>
            <w:gridSpan w:val="8"/>
            <w:shd w:val="clear" w:color="auto" w:fill="auto"/>
          </w:tcPr>
          <w:p w14:paraId="1D6FF0FC" w14:textId="59CE2DE3" w:rsidR="005D6C11" w:rsidRPr="00F5643B" w:rsidRDefault="005D6C11" w:rsidP="005D6C11">
            <w:pPr>
              <w:autoSpaceDE w:val="0"/>
              <w:autoSpaceDN w:val="0"/>
              <w:adjustRightInd w:val="0"/>
              <w:jc w:val="both"/>
              <w:rPr>
                <w:rFonts w:ascii="Arial" w:hAnsi="Arial" w:cs="Arial"/>
                <w:bCs/>
                <w:i/>
                <w:u w:val="single"/>
              </w:rPr>
            </w:pPr>
            <w:r w:rsidRPr="00F5643B">
              <w:rPr>
                <w:rFonts w:ascii="Arial" w:hAnsi="Arial" w:cs="Arial"/>
                <w:bCs/>
                <w:i/>
              </w:rPr>
              <w:t>1.1.1.1.2.21.</w:t>
            </w:r>
            <w:r w:rsidRPr="00F5643B">
              <w:rPr>
                <w:rFonts w:ascii="Arial" w:hAnsi="Arial" w:cs="Arial"/>
                <w:i/>
              </w:rPr>
              <w:t xml:space="preserve"> Expediente del Comité de Químicos. Proceso de adhesión a la Organización para la Cooperación y el Desarrollo Económico (OCDE). Original y copia. Original y copia: Ministerio de  Agricultura y Ganadería. Ministerio de Ambiente y Energía. Contenido: Comité interinstitucional constituida por el Ministerio de Salud, Ministerio de Comercio Exterior, Ministerio de Ambiente, Ministerio de Agricultura y Ganadería, Benemérito Cuerpo de Bombero, Laboratorio Nacional de Nanotecnología, Ministerio de Ciencia Tecnología y Comunicaciones, Centro Nacional de Intoxicaciones. Es la encargada de cumplir con los criterios establecidos por la OCDE a nivel  país. Contiene: decisiones del Consejo Organización para la Cooperación y el Desarrollo Económico (OCDE) hojas de ruta, Memorando de Entendimiento inicial. </w:t>
            </w:r>
            <w:r w:rsidRPr="00F5643B">
              <w:rPr>
                <w:rFonts w:ascii="Arial" w:hAnsi="Arial" w:cs="Arial"/>
                <w:bCs/>
                <w:i/>
              </w:rPr>
              <w:t xml:space="preserve">Soporte: papel. Fechas extremas: 2011-2021. Cantidad: 0.3 m. Vigencia Administrativa legal: 5 años en la oficina y 0 años en el Archivo Central. </w:t>
            </w:r>
            <w:r w:rsidR="00F5643B">
              <w:rPr>
                <w:rFonts w:ascii="Arial" w:hAnsi="Arial" w:cs="Arial"/>
                <w:bCs/>
                <w:i/>
              </w:rPr>
              <w:t>----------------------------</w:t>
            </w:r>
          </w:p>
        </w:tc>
        <w:tc>
          <w:tcPr>
            <w:tcW w:w="3690" w:type="dxa"/>
            <w:gridSpan w:val="3"/>
            <w:shd w:val="clear" w:color="auto" w:fill="auto"/>
          </w:tcPr>
          <w:p w14:paraId="1109F25F" w14:textId="6919E9C9" w:rsidR="005D6C11" w:rsidRPr="00F5643B" w:rsidRDefault="00965A6F" w:rsidP="00F5643B">
            <w:pPr>
              <w:jc w:val="both"/>
              <w:rPr>
                <w:rFonts w:ascii="Arial" w:hAnsi="Arial" w:cs="Arial"/>
                <w:bCs/>
                <w:i/>
              </w:rPr>
            </w:pPr>
            <w:r w:rsidRPr="00F5643B">
              <w:rPr>
                <w:rFonts w:ascii="Arial" w:hAnsi="Arial" w:cs="Arial"/>
                <w:bCs/>
                <w:i/>
              </w:rPr>
              <w:t xml:space="preserve">Ampliar </w:t>
            </w:r>
            <w:r w:rsidR="005D6C11" w:rsidRPr="00F5643B">
              <w:rPr>
                <w:rFonts w:ascii="Arial" w:hAnsi="Arial" w:cs="Arial"/>
                <w:bCs/>
                <w:i/>
              </w:rPr>
              <w:t xml:space="preserve"> el contenido de esta serie documental en cuanto a las funciones del Comité de Químicos y su relación con la OCDE.</w:t>
            </w:r>
            <w:r w:rsidRPr="00F5643B">
              <w:rPr>
                <w:rFonts w:ascii="Arial" w:hAnsi="Arial" w:cs="Arial"/>
                <w:bCs/>
                <w:i/>
              </w:rPr>
              <w:t xml:space="preserve"> ------------------------------------------------------------------------------------------------------------------------------------------------------------------------------------------------------------------------------------------------------------------------------------------------------------------------------------------------------------------------------------------------------------------------------------------------------------------------------------------------------------------------</w:t>
            </w:r>
          </w:p>
        </w:tc>
      </w:tr>
      <w:tr w:rsidR="005D6C11" w:rsidRPr="00F5643B" w14:paraId="20453050" w14:textId="77777777" w:rsidTr="00F5643B">
        <w:trPr>
          <w:trHeight w:val="1352"/>
        </w:trPr>
        <w:tc>
          <w:tcPr>
            <w:tcW w:w="7110" w:type="dxa"/>
            <w:gridSpan w:val="8"/>
            <w:shd w:val="clear" w:color="auto" w:fill="auto"/>
          </w:tcPr>
          <w:p w14:paraId="384DC356" w14:textId="222AACC5" w:rsidR="005D6C11" w:rsidRPr="00F5643B" w:rsidRDefault="005D6C11" w:rsidP="00F5643B">
            <w:pPr>
              <w:autoSpaceDE w:val="0"/>
              <w:autoSpaceDN w:val="0"/>
              <w:adjustRightInd w:val="0"/>
              <w:jc w:val="both"/>
              <w:rPr>
                <w:rFonts w:ascii="Arial" w:hAnsi="Arial" w:cs="Arial"/>
                <w:bCs/>
                <w:i/>
                <w:u w:val="single"/>
              </w:rPr>
            </w:pPr>
            <w:r w:rsidRPr="00F5643B">
              <w:rPr>
                <w:rFonts w:ascii="Arial" w:hAnsi="Arial" w:cs="Arial"/>
                <w:bCs/>
                <w:i/>
              </w:rPr>
              <w:t xml:space="preserve">1.1.1.1.2.23.  </w:t>
            </w:r>
            <w:r w:rsidRPr="00F5643B">
              <w:rPr>
                <w:rFonts w:ascii="Arial" w:hAnsi="Arial" w:cs="Arial"/>
                <w:i/>
              </w:rPr>
              <w:t xml:space="preserve">Expedientes de la Comisión de Pólvora. Original. Copia. Ministerio de Seguridad Pública, Cruz Roja Costarricense, Municipalidad de San José. Contenido: es una Comisión interinstitucional conformada por el Ministerio de Salud, Ministerio de Seguridad Publica, Caja Costarricense del Seguro Social, Municipalidad de San José, la Cruz Roja Costarricense para la prevención de quemaduras por pólvora y líquidos calientes. Contiene: </w:t>
            </w:r>
            <w:r w:rsidRPr="00F5643B">
              <w:rPr>
                <w:rFonts w:ascii="Arial" w:hAnsi="Arial" w:cs="Arial"/>
                <w:b/>
                <w:i/>
              </w:rPr>
              <w:t>actas,</w:t>
            </w:r>
            <w:r w:rsidRPr="00F5643B">
              <w:rPr>
                <w:rFonts w:ascii="Arial" w:hAnsi="Arial" w:cs="Arial"/>
                <w:i/>
              </w:rPr>
              <w:t xml:space="preserve"> minutas, documentos informativos del tema y  programas de trabajo.</w:t>
            </w:r>
            <w:r w:rsidRPr="00F5643B">
              <w:rPr>
                <w:rFonts w:ascii="Arial" w:hAnsi="Arial" w:cs="Arial"/>
                <w:bCs/>
                <w:i/>
              </w:rPr>
              <w:t xml:space="preserve"> Soporte: papel. Fechas extremas: 2010-2021. Cantidad: 0.09 m. Vigencia Administrativa legal: 2 años en la oficina y 0 años en el Archivo Central.</w:t>
            </w:r>
            <w:r w:rsidR="00965A6F" w:rsidRPr="00F5643B">
              <w:rPr>
                <w:rFonts w:ascii="Arial" w:hAnsi="Arial" w:cs="Arial"/>
                <w:bCs/>
                <w:i/>
              </w:rPr>
              <w:t xml:space="preserve"> ------------------------------</w:t>
            </w:r>
          </w:p>
        </w:tc>
        <w:tc>
          <w:tcPr>
            <w:tcW w:w="3690" w:type="dxa"/>
            <w:gridSpan w:val="3"/>
            <w:shd w:val="clear" w:color="auto" w:fill="auto"/>
          </w:tcPr>
          <w:p w14:paraId="3FA10B8F" w14:textId="5A32D8DB" w:rsidR="005D6C11" w:rsidRPr="00F5643B" w:rsidRDefault="005D6C11" w:rsidP="00F5643B">
            <w:pPr>
              <w:jc w:val="both"/>
              <w:rPr>
                <w:rFonts w:ascii="Arial" w:hAnsi="Arial" w:cs="Arial"/>
                <w:i/>
              </w:rPr>
            </w:pPr>
            <w:r w:rsidRPr="00F5643B">
              <w:rPr>
                <w:rFonts w:ascii="Arial" w:hAnsi="Arial" w:cs="Arial"/>
                <w:i/>
              </w:rPr>
              <w:t>Sí. Ya que refleja el esfuerzo gubernamental para prevenir las quemaduras por uso de pólvora y líquidos calientes</w:t>
            </w:r>
            <w:r w:rsidR="00965A6F" w:rsidRPr="00F5643B">
              <w:rPr>
                <w:rFonts w:ascii="Arial" w:hAnsi="Arial" w:cs="Arial"/>
                <w:i/>
              </w:rPr>
              <w:t xml:space="preserve"> en el país </w:t>
            </w:r>
            <w:proofErr w:type="gramStart"/>
            <w:r w:rsidR="00965A6F" w:rsidRPr="00F5643B">
              <w:rPr>
                <w:rFonts w:ascii="Arial" w:hAnsi="Arial" w:cs="Arial"/>
                <w:i/>
              </w:rPr>
              <w:t>¿</w:t>
            </w:r>
            <w:proofErr w:type="gramEnd"/>
            <w:r w:rsidR="00965A6F" w:rsidRPr="00F5643B">
              <w:rPr>
                <w:rFonts w:ascii="Arial" w:hAnsi="Arial" w:cs="Arial"/>
                <w:bCs/>
                <w:i/>
              </w:rPr>
              <w:t>L</w:t>
            </w:r>
            <w:r w:rsidRPr="00F5643B">
              <w:rPr>
                <w:rFonts w:ascii="Arial" w:hAnsi="Arial" w:cs="Arial"/>
                <w:bCs/>
                <w:i/>
              </w:rPr>
              <w:t>as actas incluidas en los expedientes son actas originales.</w:t>
            </w:r>
            <w:r w:rsidR="00965A6F" w:rsidRPr="00F5643B">
              <w:rPr>
                <w:rFonts w:ascii="Arial" w:hAnsi="Arial" w:cs="Arial"/>
                <w:bCs/>
                <w:i/>
              </w:rPr>
              <w:t xml:space="preserve"> ? ----------------------------------------------------------------------------------------------------------------------------------------------------------------------------------------------------</w:t>
            </w:r>
          </w:p>
        </w:tc>
      </w:tr>
      <w:tr w:rsidR="005D6C11" w:rsidRPr="00F5643B" w14:paraId="289436B0" w14:textId="77777777" w:rsidTr="00F5643B">
        <w:trPr>
          <w:trHeight w:val="565"/>
        </w:trPr>
        <w:tc>
          <w:tcPr>
            <w:tcW w:w="7110" w:type="dxa"/>
            <w:gridSpan w:val="8"/>
            <w:shd w:val="clear" w:color="auto" w:fill="auto"/>
          </w:tcPr>
          <w:p w14:paraId="09E570B8" w14:textId="62A93A43" w:rsidR="005D6C11" w:rsidRPr="00F5643B" w:rsidRDefault="005D6C11" w:rsidP="00F5643B">
            <w:pPr>
              <w:autoSpaceDE w:val="0"/>
              <w:autoSpaceDN w:val="0"/>
              <w:adjustRightInd w:val="0"/>
              <w:jc w:val="both"/>
              <w:rPr>
                <w:rFonts w:ascii="Arial" w:hAnsi="Arial" w:cs="Arial"/>
                <w:bCs/>
                <w:i/>
              </w:rPr>
            </w:pPr>
            <w:r w:rsidRPr="00F5643B">
              <w:rPr>
                <w:rFonts w:ascii="Arial" w:hAnsi="Arial" w:cs="Arial"/>
                <w:bCs/>
                <w:i/>
              </w:rPr>
              <w:t xml:space="preserve">1.1.1.1.2.26. </w:t>
            </w:r>
            <w:r w:rsidRPr="00F5643B">
              <w:rPr>
                <w:rFonts w:ascii="Arial" w:hAnsi="Arial" w:cs="Arial"/>
                <w:i/>
              </w:rPr>
              <w:t>Expedientes Comisión de Productos Falsificados e ilícitos. Original y copia. Copia: interesados; Ministerio de Economía Industria y Comercio; Ministerio de Hacienda; Poder Judicial. Contenido: esta comisión está conformada por Ministerio de Salud, Ministerio de Hacienda, Ministerio de Agricultura y Ganadería, Ministerio de Economía, Industria y Comercio, Ministerio Público, Ministerio de Seguridad Publica, Industria Farmacéutica, Laboratorios Oficiales (Laboratorio de Análisis y</w:t>
            </w:r>
            <w:r w:rsidR="00F5643B">
              <w:rPr>
                <w:rFonts w:ascii="Arial" w:hAnsi="Arial" w:cs="Arial"/>
                <w:i/>
              </w:rPr>
              <w:t xml:space="preserve"> </w:t>
            </w:r>
            <w:r w:rsidRPr="00F5643B">
              <w:rPr>
                <w:rFonts w:ascii="Arial" w:hAnsi="Arial" w:cs="Arial"/>
                <w:i/>
              </w:rPr>
              <w:t>Asesoría Farmacéutica y Laboratorio de Normas y Calidad de la Caja Costarricense de Seguro Social), Organismo de Investigación Judicial, Instituto Costarricense sobre Drogas, Colegio de Médicos, Colegio de Farmacéuticos, Promotora de Comercio Exterior, Defensoría de los Habitantes. Contiene: listas de asistencia, minutas, copia de correos electrónicos, oficios,</w:t>
            </w:r>
            <w:r w:rsidR="00F5643B">
              <w:rPr>
                <w:rFonts w:ascii="Arial" w:hAnsi="Arial" w:cs="Arial"/>
                <w:i/>
              </w:rPr>
              <w:t xml:space="preserve"> </w:t>
            </w:r>
            <w:r w:rsidRPr="00F5643B">
              <w:rPr>
                <w:rFonts w:ascii="Arial" w:hAnsi="Arial" w:cs="Arial"/>
                <w:i/>
              </w:rPr>
              <w:t xml:space="preserve">cartas de respuesta, proyectos de decreto, proyectos de protocolo. </w:t>
            </w:r>
            <w:r w:rsidRPr="00F5643B">
              <w:rPr>
                <w:rFonts w:ascii="Arial" w:hAnsi="Arial" w:cs="Arial"/>
                <w:bCs/>
                <w:i/>
              </w:rPr>
              <w:t xml:space="preserve">Soporte: papel. Fechas extremas: 2015-2021. </w:t>
            </w:r>
            <w:r w:rsidRPr="00F5643B">
              <w:rPr>
                <w:rFonts w:ascii="Arial" w:hAnsi="Arial" w:cs="Arial"/>
                <w:bCs/>
                <w:i/>
              </w:rPr>
              <w:lastRenderedPageBreak/>
              <w:t>Cantidad: 0.6 m. Vigencia Administrativa legal: 5 años en la oficina y 0 años en el Archivo Central.</w:t>
            </w:r>
            <w:r w:rsidR="00F5643B">
              <w:rPr>
                <w:rFonts w:ascii="Arial" w:hAnsi="Arial" w:cs="Arial"/>
                <w:bCs/>
                <w:i/>
              </w:rPr>
              <w:t xml:space="preserve"> --------------------------------</w:t>
            </w:r>
          </w:p>
        </w:tc>
        <w:tc>
          <w:tcPr>
            <w:tcW w:w="3690" w:type="dxa"/>
            <w:gridSpan w:val="3"/>
            <w:shd w:val="clear" w:color="auto" w:fill="auto"/>
          </w:tcPr>
          <w:p w14:paraId="32B36E1E" w14:textId="4C84C901" w:rsidR="005D6C11" w:rsidRPr="00F5643B" w:rsidRDefault="005D6C11" w:rsidP="00F5643B">
            <w:pPr>
              <w:jc w:val="both"/>
              <w:rPr>
                <w:rFonts w:ascii="Arial" w:hAnsi="Arial" w:cs="Arial"/>
                <w:i/>
              </w:rPr>
            </w:pPr>
            <w:r w:rsidRPr="00F5643B">
              <w:rPr>
                <w:rFonts w:ascii="Arial" w:hAnsi="Arial" w:cs="Arial"/>
                <w:i/>
              </w:rPr>
              <w:lastRenderedPageBreak/>
              <w:t>Sí. Ya que refleja el esfuerzo gubernamental y la toma de decisiones en materia de prod</w:t>
            </w:r>
            <w:r w:rsidR="00A15A77" w:rsidRPr="00F5643B">
              <w:rPr>
                <w:rFonts w:ascii="Arial" w:hAnsi="Arial" w:cs="Arial"/>
                <w:i/>
              </w:rPr>
              <w:t>uctos falsificados e ilícitos. ¿</w:t>
            </w:r>
            <w:r w:rsidR="00A15A77" w:rsidRPr="00F5643B">
              <w:rPr>
                <w:rFonts w:ascii="Arial" w:hAnsi="Arial" w:cs="Arial"/>
                <w:bCs/>
                <w:i/>
              </w:rPr>
              <w:t>Tienen</w:t>
            </w:r>
            <w:r w:rsidRPr="00F5643B">
              <w:rPr>
                <w:rFonts w:ascii="Arial" w:hAnsi="Arial" w:cs="Arial"/>
                <w:bCs/>
                <w:i/>
              </w:rPr>
              <w:t xml:space="preserve"> actas (originales) de la </w:t>
            </w:r>
            <w:r w:rsidR="00A15A77" w:rsidRPr="00F5643B">
              <w:rPr>
                <w:rFonts w:ascii="Arial" w:hAnsi="Arial" w:cs="Arial"/>
                <w:bCs/>
                <w:i/>
              </w:rPr>
              <w:t>Comisión? --------------------------------------------------------------------------------------------------------------------------------------------------------------------------------------------------------------------------------------------------------------------------------------------------------------------------------------------------------------------------------------------------------------------------------------------------------------------------</w:t>
            </w:r>
            <w:r w:rsidR="00A15A77" w:rsidRPr="00F5643B">
              <w:rPr>
                <w:rFonts w:ascii="Arial" w:hAnsi="Arial" w:cs="Arial"/>
                <w:bCs/>
                <w:i/>
              </w:rPr>
              <w:lastRenderedPageBreak/>
              <w:t>------------------------------------------------------------------------------------</w:t>
            </w:r>
          </w:p>
        </w:tc>
      </w:tr>
      <w:tr w:rsidR="005D6C11" w:rsidRPr="00F5643B" w14:paraId="084EB91F" w14:textId="77777777" w:rsidTr="00F5643B">
        <w:trPr>
          <w:trHeight w:val="1352"/>
        </w:trPr>
        <w:tc>
          <w:tcPr>
            <w:tcW w:w="7110" w:type="dxa"/>
            <w:gridSpan w:val="8"/>
            <w:shd w:val="clear" w:color="auto" w:fill="auto"/>
          </w:tcPr>
          <w:p w14:paraId="6189B325" w14:textId="1D200222" w:rsidR="005D6C11" w:rsidRPr="00F5643B" w:rsidRDefault="005D6C11" w:rsidP="00F5643B">
            <w:pPr>
              <w:autoSpaceDE w:val="0"/>
              <w:autoSpaceDN w:val="0"/>
              <w:adjustRightInd w:val="0"/>
              <w:jc w:val="both"/>
              <w:rPr>
                <w:rFonts w:ascii="Arial" w:hAnsi="Arial" w:cs="Arial"/>
                <w:bCs/>
                <w:i/>
              </w:rPr>
            </w:pPr>
            <w:r w:rsidRPr="00F5643B">
              <w:rPr>
                <w:rFonts w:ascii="Arial" w:hAnsi="Arial" w:cs="Arial"/>
                <w:bCs/>
                <w:i/>
              </w:rPr>
              <w:lastRenderedPageBreak/>
              <w:t xml:space="preserve">1.1.1.1.2.32. </w:t>
            </w:r>
            <w:r w:rsidRPr="00F5643B">
              <w:rPr>
                <w:rFonts w:ascii="Arial" w:hAnsi="Arial" w:cs="Arial"/>
                <w:i/>
              </w:rPr>
              <w:t>Expedientes Comisión de Publicidad de Productos de Interés Sanitario. Original y copia. Original y copia: Empresas privadas, particulares. Contenido: Por Reglamento 36868-S se debe someter a aprobación de la comisión el material publicitario del medicamento que no es de libre venta. Contiene: material publicitario que se aportó, copia del oficio que se elaboró, actas de visita, órdenes sanitarias, respuestas a las órdenes sanitarias, recursos de revocatoria, resoluciones.</w:t>
            </w:r>
            <w:r w:rsidRPr="00F5643B">
              <w:rPr>
                <w:rFonts w:ascii="Arial" w:hAnsi="Arial" w:cs="Arial"/>
                <w:bCs/>
                <w:i/>
              </w:rPr>
              <w:t xml:space="preserve"> Soporte: papel. Fechas extremas: 2000-2021. Cantidad: 4 m. Vigencia Administrativa legal: 5 años en la oficina y 0 años en el Archivo Central.</w:t>
            </w:r>
            <w:r w:rsidR="00A15A77" w:rsidRPr="00F5643B">
              <w:rPr>
                <w:rFonts w:ascii="Arial" w:hAnsi="Arial" w:cs="Arial"/>
                <w:bCs/>
                <w:i/>
              </w:rPr>
              <w:t xml:space="preserve"> --------</w:t>
            </w:r>
          </w:p>
        </w:tc>
        <w:tc>
          <w:tcPr>
            <w:tcW w:w="3690" w:type="dxa"/>
            <w:gridSpan w:val="3"/>
            <w:shd w:val="clear" w:color="auto" w:fill="auto"/>
          </w:tcPr>
          <w:p w14:paraId="5D079E3F" w14:textId="1E811D4E" w:rsidR="005D6C11" w:rsidRPr="00F5643B" w:rsidRDefault="005D6C11" w:rsidP="00F5643B">
            <w:pPr>
              <w:jc w:val="both"/>
              <w:rPr>
                <w:rFonts w:ascii="Arial" w:hAnsi="Arial" w:cs="Arial"/>
                <w:i/>
              </w:rPr>
            </w:pPr>
            <w:r w:rsidRPr="00F5643B">
              <w:rPr>
                <w:rFonts w:ascii="Arial" w:hAnsi="Arial" w:cs="Arial"/>
                <w:i/>
              </w:rPr>
              <w:t>Sí. Ya que es el insumo para la toma de decisiones de la Comisión de Publicidad de Productos de Interés Sanitario y según la</w:t>
            </w:r>
            <w:r w:rsidRPr="00F5643B">
              <w:rPr>
                <w:rFonts w:ascii="Arial" w:hAnsi="Arial" w:cs="Arial"/>
                <w:bCs/>
                <w:i/>
              </w:rPr>
              <w:t xml:space="preserve"> resolución CNSED N° 01-2014, </w:t>
            </w:r>
            <w:r w:rsidRPr="00F5643B">
              <w:rPr>
                <w:rFonts w:ascii="Arial" w:hAnsi="Arial" w:cs="Arial"/>
                <w:i/>
              </w:rPr>
              <w:t>norma 01.2014.</w:t>
            </w:r>
            <w:r w:rsidRPr="00F5643B">
              <w:rPr>
                <w:rStyle w:val="Refdenotaalpie"/>
                <w:rFonts w:ascii="Arial" w:hAnsi="Arial" w:cs="Arial"/>
                <w:i/>
              </w:rPr>
              <w:footnoteReference w:id="33"/>
            </w:r>
            <w:r w:rsidR="00A15A77" w:rsidRPr="00F5643B">
              <w:rPr>
                <w:rFonts w:ascii="Arial" w:hAnsi="Arial" w:cs="Arial"/>
                <w:i/>
              </w:rPr>
              <w:t>¿</w:t>
            </w:r>
            <w:r w:rsidR="00A15A77" w:rsidRPr="00F5643B">
              <w:rPr>
                <w:rFonts w:ascii="Arial" w:hAnsi="Arial" w:cs="Arial"/>
                <w:bCs/>
                <w:i/>
              </w:rPr>
              <w:t>Tienen</w:t>
            </w:r>
            <w:r w:rsidRPr="00F5643B">
              <w:rPr>
                <w:rFonts w:ascii="Arial" w:hAnsi="Arial" w:cs="Arial"/>
                <w:bCs/>
                <w:i/>
              </w:rPr>
              <w:t xml:space="preserve"> actas (originales) de la </w:t>
            </w:r>
            <w:r w:rsidR="00A15A77" w:rsidRPr="00F5643B">
              <w:rPr>
                <w:rFonts w:ascii="Arial" w:hAnsi="Arial" w:cs="Arial"/>
                <w:bCs/>
                <w:i/>
              </w:rPr>
              <w:t>Comisión? -----------------------------------------------------------------------------------------</w:t>
            </w:r>
          </w:p>
        </w:tc>
      </w:tr>
      <w:tr w:rsidR="005D6C11" w:rsidRPr="00F5643B" w14:paraId="7A3F8EEC" w14:textId="77777777" w:rsidTr="00F5643B">
        <w:trPr>
          <w:trHeight w:val="991"/>
        </w:trPr>
        <w:tc>
          <w:tcPr>
            <w:tcW w:w="7110" w:type="dxa"/>
            <w:gridSpan w:val="8"/>
            <w:shd w:val="clear" w:color="auto" w:fill="auto"/>
          </w:tcPr>
          <w:p w14:paraId="4CCF7BB5" w14:textId="07A8F4D4" w:rsidR="005D6C11" w:rsidRPr="00F5643B" w:rsidRDefault="005D6C11" w:rsidP="00F5643B">
            <w:pPr>
              <w:autoSpaceDE w:val="0"/>
              <w:autoSpaceDN w:val="0"/>
              <w:adjustRightInd w:val="0"/>
              <w:jc w:val="both"/>
              <w:rPr>
                <w:rFonts w:ascii="Arial" w:hAnsi="Arial" w:cs="Arial"/>
                <w:bCs/>
                <w:i/>
              </w:rPr>
            </w:pPr>
            <w:r w:rsidRPr="00F5643B">
              <w:rPr>
                <w:rFonts w:ascii="Arial" w:hAnsi="Arial" w:cs="Arial"/>
                <w:bCs/>
                <w:i/>
              </w:rPr>
              <w:t xml:space="preserve">1.1.1.1.2.42. </w:t>
            </w:r>
            <w:r w:rsidRPr="00F5643B">
              <w:rPr>
                <w:rFonts w:ascii="Arial" w:hAnsi="Arial" w:cs="Arial"/>
                <w:i/>
              </w:rPr>
              <w:t>Expediente Comisión Técnica Subregional de Medicamentos. Original y copia. Original: Secretaría de Consejo de Ministros de Salud de Centroamérica y República Dominicana. Contenido: grabaciones de las videoconferencias, oficios, informes de gestión, planes de trabajo, proyectos de reglamentos, versiones de reglamentos para la negociación y</w:t>
            </w:r>
            <w:r w:rsidR="00F5643B">
              <w:rPr>
                <w:rFonts w:ascii="Arial" w:hAnsi="Arial" w:cs="Arial"/>
                <w:i/>
              </w:rPr>
              <w:t xml:space="preserve"> </w:t>
            </w:r>
            <w:r w:rsidRPr="00F5643B">
              <w:rPr>
                <w:rFonts w:ascii="Arial" w:hAnsi="Arial" w:cs="Arial"/>
                <w:i/>
              </w:rPr>
              <w:t xml:space="preserve">compra conjunta de medicamentos y equipo médico. </w:t>
            </w:r>
            <w:r w:rsidRPr="00F5643B">
              <w:rPr>
                <w:rFonts w:ascii="Arial" w:hAnsi="Arial" w:cs="Arial"/>
                <w:bCs/>
                <w:i/>
              </w:rPr>
              <w:t>Soporte: electrónico. Fechas extremas: 2006-2021. Cantidad: 1 GB. Vigencia Administrativa legal: 5 años en la oficina y 0 años en el Archivo Central.</w:t>
            </w:r>
            <w:r w:rsidR="00F5643B">
              <w:rPr>
                <w:rFonts w:ascii="Arial" w:hAnsi="Arial" w:cs="Arial"/>
                <w:bCs/>
                <w:i/>
              </w:rPr>
              <w:t xml:space="preserve"> --------------------------------------------------------------</w:t>
            </w:r>
          </w:p>
        </w:tc>
        <w:tc>
          <w:tcPr>
            <w:tcW w:w="3690" w:type="dxa"/>
            <w:gridSpan w:val="3"/>
            <w:shd w:val="clear" w:color="auto" w:fill="auto"/>
          </w:tcPr>
          <w:p w14:paraId="3D301FC5" w14:textId="1DA2F1F5" w:rsidR="005D6C11" w:rsidRPr="00F5643B" w:rsidRDefault="00623ECC" w:rsidP="00F5643B">
            <w:pPr>
              <w:jc w:val="both"/>
              <w:rPr>
                <w:rFonts w:ascii="Arial" w:hAnsi="Arial" w:cs="Arial"/>
                <w:bCs/>
                <w:i/>
              </w:rPr>
            </w:pPr>
            <w:r w:rsidRPr="00F5643B">
              <w:rPr>
                <w:rFonts w:ascii="Arial" w:hAnsi="Arial" w:cs="Arial"/>
                <w:i/>
              </w:rPr>
              <w:t>¿</w:t>
            </w:r>
            <w:r w:rsidRPr="00F5643B">
              <w:rPr>
                <w:rFonts w:ascii="Arial" w:hAnsi="Arial" w:cs="Arial"/>
                <w:bCs/>
                <w:i/>
              </w:rPr>
              <w:t>Tienen</w:t>
            </w:r>
            <w:r w:rsidR="005D6C11" w:rsidRPr="00F5643B">
              <w:rPr>
                <w:rFonts w:ascii="Arial" w:hAnsi="Arial" w:cs="Arial"/>
                <w:bCs/>
                <w:i/>
              </w:rPr>
              <w:t xml:space="preserve"> actas (originales) de la </w:t>
            </w:r>
            <w:r w:rsidRPr="00F5643B">
              <w:rPr>
                <w:rFonts w:ascii="Arial" w:hAnsi="Arial" w:cs="Arial"/>
                <w:bCs/>
                <w:i/>
              </w:rPr>
              <w:t>Comisión? ----------------------------------------------------------------------------------------------------------------------------------------------------------------------------------------------------------------------------------------------------------------------------------------------------------------------------------------------------------------------------------</w:t>
            </w:r>
          </w:p>
        </w:tc>
      </w:tr>
      <w:tr w:rsidR="005D6C11" w:rsidRPr="00F5643B" w14:paraId="4139E659" w14:textId="77777777" w:rsidTr="00F5643B">
        <w:trPr>
          <w:trHeight w:val="530"/>
        </w:trPr>
        <w:tc>
          <w:tcPr>
            <w:tcW w:w="7110" w:type="dxa"/>
            <w:gridSpan w:val="8"/>
            <w:shd w:val="clear" w:color="auto" w:fill="auto"/>
          </w:tcPr>
          <w:p w14:paraId="735AEE8A" w14:textId="648346AC" w:rsidR="005D6C11" w:rsidRPr="00F5643B" w:rsidRDefault="005D6C11" w:rsidP="00F5643B">
            <w:pPr>
              <w:autoSpaceDE w:val="0"/>
              <w:autoSpaceDN w:val="0"/>
              <w:adjustRightInd w:val="0"/>
              <w:jc w:val="both"/>
              <w:rPr>
                <w:rFonts w:ascii="Arial" w:hAnsi="Arial" w:cs="Arial"/>
                <w:bCs/>
                <w:i/>
              </w:rPr>
            </w:pPr>
            <w:r w:rsidRPr="00F5643B">
              <w:rPr>
                <w:rFonts w:ascii="Arial" w:hAnsi="Arial" w:cs="Arial"/>
                <w:bCs/>
                <w:i/>
              </w:rPr>
              <w:t xml:space="preserve">1.1.1.1.2.45. </w:t>
            </w:r>
            <w:r w:rsidRPr="00F5643B">
              <w:rPr>
                <w:rFonts w:ascii="Arial" w:hAnsi="Arial" w:cs="Arial"/>
                <w:i/>
              </w:rPr>
              <w:t>Expediente de la Comisión Nacional para la Vigilancia, Seguimiento y Contención de la Resistencia antimicrobiana. Original sin copia.</w:t>
            </w:r>
            <w:r w:rsidRPr="00F5643B">
              <w:rPr>
                <w:rStyle w:val="Refdenotaalpie"/>
                <w:rFonts w:ascii="Arial" w:hAnsi="Arial" w:cs="Arial"/>
                <w:i/>
              </w:rPr>
              <w:footnoteReference w:id="34"/>
            </w:r>
            <w:r w:rsidRPr="00F5643B">
              <w:rPr>
                <w:rFonts w:ascii="Arial" w:hAnsi="Arial" w:cs="Arial"/>
                <w:i/>
              </w:rPr>
              <w:t xml:space="preserve"> Contenido: material educativo, propuestas de trabajo, estadísticas de vigilancia de resistencia antimicrobiana, investigaciones, resultados de laboratorio, legajos confidenciales, oficios, propuestas para el plan nacional integral para el seguimiento y la resistencia a los antimicrobianos. Fechas extremas para ambos soportes: 2016-2021. </w:t>
            </w:r>
            <w:r w:rsidRPr="00F5643B">
              <w:rPr>
                <w:rFonts w:ascii="Arial" w:hAnsi="Arial" w:cs="Arial"/>
                <w:bCs/>
                <w:i/>
              </w:rPr>
              <w:t>Soporte: papel. Cantidad: 0.3 m. Soporte: electrónico. Cantidad: 1 GB. Vigencia Administrativa legal: 5 años en la oficina y 0 años en el Archivo Central.</w:t>
            </w:r>
            <w:r w:rsidR="00623ECC" w:rsidRPr="00F5643B">
              <w:rPr>
                <w:rFonts w:ascii="Arial" w:hAnsi="Arial" w:cs="Arial"/>
                <w:bCs/>
                <w:i/>
              </w:rPr>
              <w:t xml:space="preserve"> ------------------------------------------</w:t>
            </w:r>
          </w:p>
        </w:tc>
        <w:tc>
          <w:tcPr>
            <w:tcW w:w="3690" w:type="dxa"/>
            <w:gridSpan w:val="3"/>
            <w:shd w:val="clear" w:color="auto" w:fill="auto"/>
          </w:tcPr>
          <w:p w14:paraId="6170D8CC" w14:textId="4761CB1C" w:rsidR="005D6C11" w:rsidRPr="00F5643B" w:rsidRDefault="00623ECC" w:rsidP="00F5643B">
            <w:pPr>
              <w:jc w:val="both"/>
              <w:rPr>
                <w:rFonts w:ascii="Arial" w:hAnsi="Arial" w:cs="Arial"/>
                <w:i/>
              </w:rPr>
            </w:pPr>
            <w:r w:rsidRPr="00F5643B">
              <w:rPr>
                <w:rFonts w:ascii="Arial" w:hAnsi="Arial" w:cs="Arial"/>
                <w:i/>
              </w:rPr>
              <w:t>¿</w:t>
            </w:r>
            <w:r w:rsidRPr="00F5643B">
              <w:rPr>
                <w:rFonts w:ascii="Arial" w:hAnsi="Arial" w:cs="Arial"/>
                <w:bCs/>
                <w:i/>
              </w:rPr>
              <w:t>Tienen actas (originales) de la Comisión? ------------------------------------------------------------------------------------------------------------------------------------------------------------------------------------------------------------------------------------------------------------------------------------------------------------------------------------------------------------------------------------------------------------------------------------------------------------------------</w:t>
            </w:r>
          </w:p>
        </w:tc>
      </w:tr>
      <w:tr w:rsidR="005D6C11" w:rsidRPr="00F5643B" w14:paraId="629A2AEA" w14:textId="77777777" w:rsidTr="00F5643B">
        <w:trPr>
          <w:trHeight w:val="782"/>
        </w:trPr>
        <w:tc>
          <w:tcPr>
            <w:tcW w:w="10800" w:type="dxa"/>
            <w:gridSpan w:val="11"/>
            <w:shd w:val="clear" w:color="auto" w:fill="auto"/>
          </w:tcPr>
          <w:p w14:paraId="52D8CF6B" w14:textId="44DFC496" w:rsidR="005D6C11" w:rsidRPr="00F5643B" w:rsidRDefault="005D6C11" w:rsidP="00F5643B">
            <w:pPr>
              <w:jc w:val="both"/>
              <w:rPr>
                <w:rFonts w:ascii="Arial" w:hAnsi="Arial" w:cs="Arial"/>
                <w:i/>
              </w:rPr>
            </w:pPr>
            <w:proofErr w:type="spellStart"/>
            <w:r w:rsidRPr="00F5643B">
              <w:rPr>
                <w:rFonts w:ascii="Arial" w:hAnsi="Arial" w:cs="Arial"/>
                <w:i/>
              </w:rPr>
              <w:t>Subfondo</w:t>
            </w:r>
            <w:proofErr w:type="spellEnd"/>
            <w:r w:rsidRPr="00F5643B">
              <w:rPr>
                <w:rFonts w:ascii="Arial" w:hAnsi="Arial" w:cs="Arial"/>
                <w:i/>
              </w:rPr>
              <w:t xml:space="preserve"> 1: Ministro</w:t>
            </w:r>
            <w:r w:rsidR="00F5643B">
              <w:rPr>
                <w:rFonts w:ascii="Arial" w:hAnsi="Arial" w:cs="Arial"/>
                <w:i/>
              </w:rPr>
              <w:t xml:space="preserve">. </w:t>
            </w:r>
            <w:proofErr w:type="spellStart"/>
            <w:r w:rsidR="00F5643B">
              <w:rPr>
                <w:rFonts w:ascii="Arial" w:hAnsi="Arial" w:cs="Arial"/>
                <w:i/>
              </w:rPr>
              <w:t>Subfondo</w:t>
            </w:r>
            <w:proofErr w:type="spellEnd"/>
            <w:r w:rsidR="00F5643B">
              <w:rPr>
                <w:rFonts w:ascii="Arial" w:hAnsi="Arial" w:cs="Arial"/>
                <w:i/>
              </w:rPr>
              <w:t xml:space="preserve"> 1.1: Viceministros. </w:t>
            </w:r>
            <w:proofErr w:type="spellStart"/>
            <w:r w:rsidRPr="00F5643B">
              <w:rPr>
                <w:rFonts w:ascii="Arial" w:hAnsi="Arial" w:cs="Arial"/>
                <w:i/>
              </w:rPr>
              <w:t>Subfondo</w:t>
            </w:r>
            <w:proofErr w:type="spellEnd"/>
            <w:r w:rsidRPr="00F5643B">
              <w:rPr>
                <w:rFonts w:ascii="Arial" w:hAnsi="Arial" w:cs="Arial"/>
                <w:i/>
              </w:rPr>
              <w:t xml:space="preserve"> 1.1.1: Dirección General de la Salud</w:t>
            </w:r>
            <w:r w:rsidR="00F5643B">
              <w:rPr>
                <w:rFonts w:ascii="Arial" w:hAnsi="Arial" w:cs="Arial"/>
                <w:i/>
              </w:rPr>
              <w:t xml:space="preserve">. </w:t>
            </w:r>
            <w:proofErr w:type="spellStart"/>
            <w:r w:rsidRPr="00F5643B">
              <w:rPr>
                <w:rFonts w:ascii="Arial" w:hAnsi="Arial" w:cs="Arial"/>
                <w:i/>
              </w:rPr>
              <w:t>Subfondo</w:t>
            </w:r>
            <w:proofErr w:type="spellEnd"/>
            <w:r w:rsidRPr="00F5643B">
              <w:rPr>
                <w:rFonts w:ascii="Arial" w:hAnsi="Arial" w:cs="Arial"/>
                <w:i/>
              </w:rPr>
              <w:t xml:space="preserve"> 1.1.1.1: Dirección de Productos de Interés Sanitario</w:t>
            </w:r>
            <w:r w:rsidR="00F5643B">
              <w:rPr>
                <w:rFonts w:ascii="Arial" w:hAnsi="Arial" w:cs="Arial"/>
                <w:i/>
              </w:rPr>
              <w:t xml:space="preserve"> </w:t>
            </w:r>
            <w:proofErr w:type="spellStart"/>
            <w:r w:rsidRPr="00F5643B">
              <w:rPr>
                <w:rFonts w:ascii="Arial" w:hAnsi="Arial" w:cs="Arial"/>
                <w:b/>
                <w:i/>
              </w:rPr>
              <w:t>Subfondo</w:t>
            </w:r>
            <w:proofErr w:type="spellEnd"/>
            <w:r w:rsidRPr="00F5643B">
              <w:rPr>
                <w:rFonts w:ascii="Arial" w:hAnsi="Arial" w:cs="Arial"/>
                <w:b/>
                <w:i/>
              </w:rPr>
              <w:t xml:space="preserve"> 1.1.1.1.3: Unidad de Registros</w:t>
            </w:r>
            <w:r w:rsidRPr="00F5643B">
              <w:rPr>
                <w:rStyle w:val="Refdenotaalpie"/>
                <w:rFonts w:ascii="Arial" w:hAnsi="Arial" w:cs="Arial"/>
                <w:b/>
                <w:i/>
              </w:rPr>
              <w:footnoteReference w:id="35"/>
            </w:r>
            <w:r w:rsidR="00F5643B">
              <w:rPr>
                <w:rFonts w:ascii="Arial" w:hAnsi="Arial" w:cs="Arial"/>
                <w:b/>
                <w:i/>
              </w:rPr>
              <w:t xml:space="preserve"> ------------------------------------------------------------------------------------------------------------------</w:t>
            </w:r>
          </w:p>
        </w:tc>
      </w:tr>
      <w:tr w:rsidR="00721338" w:rsidRPr="00F5643B" w14:paraId="29922637" w14:textId="77777777" w:rsidTr="00F5643B">
        <w:trPr>
          <w:trHeight w:val="991"/>
        </w:trPr>
        <w:tc>
          <w:tcPr>
            <w:tcW w:w="10800" w:type="dxa"/>
            <w:gridSpan w:val="11"/>
            <w:shd w:val="clear" w:color="auto" w:fill="auto"/>
          </w:tcPr>
          <w:p w14:paraId="3D7E1902" w14:textId="55703C2A" w:rsidR="00721338" w:rsidRPr="00F5643B" w:rsidRDefault="00721338" w:rsidP="00F5643B">
            <w:pPr>
              <w:jc w:val="both"/>
              <w:rPr>
                <w:rFonts w:ascii="Arial" w:hAnsi="Arial" w:cs="Arial"/>
                <w:i/>
              </w:rPr>
            </w:pPr>
            <w:r w:rsidRPr="00F5643B">
              <w:rPr>
                <w:rFonts w:ascii="Arial" w:hAnsi="Arial" w:cs="Arial"/>
                <w:bCs/>
                <w:i/>
              </w:rPr>
              <w:lastRenderedPageBreak/>
              <w:t xml:space="preserve">Justificar la razón por la cual se omitió incluir en la tabla de plazos la siguientes serie documental declarada con valor científico-cultural en el </w:t>
            </w:r>
            <w:proofErr w:type="spellStart"/>
            <w:r w:rsidRPr="00F5643B">
              <w:rPr>
                <w:rFonts w:ascii="Arial" w:hAnsi="Arial" w:cs="Arial"/>
                <w:bCs/>
                <w:i/>
              </w:rPr>
              <w:t>subdondo</w:t>
            </w:r>
            <w:proofErr w:type="spellEnd"/>
            <w:r w:rsidRPr="00F5643B">
              <w:rPr>
                <w:rFonts w:ascii="Arial" w:hAnsi="Arial" w:cs="Arial"/>
                <w:bCs/>
                <w:i/>
              </w:rPr>
              <w:t xml:space="preserve">: </w:t>
            </w:r>
            <w:r w:rsidRPr="00F5643B">
              <w:rPr>
                <w:rFonts w:ascii="Arial" w:hAnsi="Arial" w:cs="Arial"/>
                <w:i/>
                <w:u w:val="single"/>
              </w:rPr>
              <w:t>Unidad de Registros</w:t>
            </w:r>
            <w:r w:rsidRPr="00F5643B">
              <w:rPr>
                <w:rFonts w:ascii="Arial" w:hAnsi="Arial" w:cs="Arial"/>
                <w:i/>
              </w:rPr>
              <w:t xml:space="preserve"> perteneciente a la Dirección de Registros y Controles (De la División Administrativa) en sesión 06-2008 de 30 de abril de 2008 (informe de valoración 13-2008):---------------------------------------------------------------------------</w:t>
            </w:r>
          </w:p>
        </w:tc>
      </w:tr>
      <w:tr w:rsidR="005D6C11" w:rsidRPr="00F5643B" w14:paraId="789B4892" w14:textId="77777777" w:rsidTr="00F5643B">
        <w:tc>
          <w:tcPr>
            <w:tcW w:w="10800" w:type="dxa"/>
            <w:gridSpan w:val="11"/>
            <w:shd w:val="clear" w:color="auto" w:fill="auto"/>
          </w:tcPr>
          <w:p w14:paraId="5E0172BB" w14:textId="4F435964" w:rsidR="005D6C11" w:rsidRPr="00F5643B" w:rsidRDefault="005D6C11" w:rsidP="005D6C11">
            <w:pPr>
              <w:jc w:val="both"/>
              <w:rPr>
                <w:rFonts w:ascii="Arial" w:hAnsi="Arial" w:cs="Arial"/>
                <w:b/>
                <w:bCs/>
                <w:i/>
              </w:rPr>
            </w:pPr>
            <w:proofErr w:type="spellStart"/>
            <w:r w:rsidRPr="00F5643B">
              <w:rPr>
                <w:rFonts w:ascii="Arial" w:hAnsi="Arial" w:cs="Arial"/>
                <w:i/>
              </w:rPr>
              <w:t>Subfondo</w:t>
            </w:r>
            <w:proofErr w:type="spellEnd"/>
            <w:r w:rsidRPr="00F5643B">
              <w:rPr>
                <w:rFonts w:ascii="Arial" w:hAnsi="Arial" w:cs="Arial"/>
                <w:i/>
              </w:rPr>
              <w:t xml:space="preserve"> 1: Ministro</w:t>
            </w:r>
            <w:r w:rsidR="00F5643B">
              <w:rPr>
                <w:rFonts w:ascii="Arial" w:hAnsi="Arial" w:cs="Arial"/>
                <w:i/>
              </w:rPr>
              <w:t xml:space="preserve">. </w:t>
            </w:r>
            <w:proofErr w:type="spellStart"/>
            <w:r w:rsidR="00F5643B">
              <w:rPr>
                <w:rFonts w:ascii="Arial" w:hAnsi="Arial" w:cs="Arial"/>
                <w:i/>
              </w:rPr>
              <w:t>Subfondo</w:t>
            </w:r>
            <w:proofErr w:type="spellEnd"/>
            <w:r w:rsidR="00F5643B">
              <w:rPr>
                <w:rFonts w:ascii="Arial" w:hAnsi="Arial" w:cs="Arial"/>
                <w:i/>
              </w:rPr>
              <w:t xml:space="preserve"> 1.1: Viceministros. </w:t>
            </w:r>
            <w:proofErr w:type="spellStart"/>
            <w:r w:rsidRPr="00F5643B">
              <w:rPr>
                <w:rFonts w:ascii="Arial" w:hAnsi="Arial" w:cs="Arial"/>
                <w:i/>
              </w:rPr>
              <w:t>Subfondo</w:t>
            </w:r>
            <w:proofErr w:type="spellEnd"/>
            <w:r w:rsidRPr="00F5643B">
              <w:rPr>
                <w:rFonts w:ascii="Arial" w:hAnsi="Arial" w:cs="Arial"/>
                <w:i/>
              </w:rPr>
              <w:t xml:space="preserve"> 1.1.1: Dirección General de la Salud</w:t>
            </w:r>
            <w:r w:rsidR="00F5643B">
              <w:rPr>
                <w:rFonts w:ascii="Arial" w:hAnsi="Arial" w:cs="Arial"/>
                <w:i/>
              </w:rPr>
              <w:t xml:space="preserve">. </w:t>
            </w:r>
            <w:proofErr w:type="spellStart"/>
            <w:r w:rsidRPr="00F5643B">
              <w:rPr>
                <w:rFonts w:ascii="Arial" w:hAnsi="Arial" w:cs="Arial"/>
                <w:b/>
                <w:i/>
              </w:rPr>
              <w:t>Subfondo</w:t>
            </w:r>
            <w:proofErr w:type="spellEnd"/>
            <w:r w:rsidRPr="00F5643B">
              <w:rPr>
                <w:rFonts w:ascii="Arial" w:hAnsi="Arial" w:cs="Arial"/>
                <w:b/>
                <w:i/>
              </w:rPr>
              <w:t xml:space="preserve"> 1.1.1.2: Dirección de Vigilancia de la Salud</w:t>
            </w:r>
            <w:r w:rsidR="00F5643B">
              <w:rPr>
                <w:rFonts w:ascii="Arial" w:hAnsi="Arial" w:cs="Arial"/>
                <w:b/>
                <w:bCs/>
                <w:i/>
              </w:rPr>
              <w:t xml:space="preserve"> -----------------------------------------------------</w:t>
            </w:r>
          </w:p>
        </w:tc>
      </w:tr>
      <w:tr w:rsidR="005D6C11" w:rsidRPr="00F5643B" w14:paraId="1A0E190E" w14:textId="77777777" w:rsidTr="00F5643B">
        <w:tc>
          <w:tcPr>
            <w:tcW w:w="4410" w:type="dxa"/>
            <w:gridSpan w:val="4"/>
            <w:shd w:val="clear" w:color="auto" w:fill="auto"/>
          </w:tcPr>
          <w:p w14:paraId="644B190A" w14:textId="65C92AF1" w:rsidR="005D6C11" w:rsidRPr="00F5643B" w:rsidRDefault="005D6C11" w:rsidP="00F5643B">
            <w:pPr>
              <w:jc w:val="center"/>
              <w:rPr>
                <w:rFonts w:ascii="Arial" w:hAnsi="Arial" w:cs="Arial"/>
                <w:b/>
                <w:i/>
              </w:rPr>
            </w:pPr>
            <w:r w:rsidRPr="00F5643B">
              <w:rPr>
                <w:rFonts w:ascii="Arial" w:hAnsi="Arial" w:cs="Arial"/>
                <w:b/>
                <w:i/>
              </w:rPr>
              <w:t>Tipo / serie documental</w:t>
            </w:r>
          </w:p>
        </w:tc>
        <w:tc>
          <w:tcPr>
            <w:tcW w:w="6390" w:type="dxa"/>
            <w:gridSpan w:val="7"/>
            <w:tcBorders>
              <w:bottom w:val="nil"/>
            </w:tcBorders>
            <w:shd w:val="clear" w:color="auto" w:fill="auto"/>
          </w:tcPr>
          <w:p w14:paraId="685B851A" w14:textId="77777777" w:rsidR="005D6C11" w:rsidRPr="00F5643B" w:rsidRDefault="005D6C11" w:rsidP="00F5643B">
            <w:pPr>
              <w:jc w:val="center"/>
              <w:rPr>
                <w:rFonts w:ascii="Arial" w:hAnsi="Arial" w:cs="Arial"/>
                <w:i/>
              </w:rPr>
            </w:pPr>
            <w:r w:rsidRPr="00F5643B">
              <w:rPr>
                <w:rFonts w:ascii="Arial" w:hAnsi="Arial" w:cs="Arial"/>
                <w:b/>
                <w:bCs/>
                <w:i/>
              </w:rPr>
              <w:t>Valor científico–cultural</w:t>
            </w:r>
          </w:p>
        </w:tc>
      </w:tr>
      <w:tr w:rsidR="005D6C11" w:rsidRPr="00F5643B" w14:paraId="13EE81E0" w14:textId="77777777" w:rsidTr="00F5643B">
        <w:tc>
          <w:tcPr>
            <w:tcW w:w="4410" w:type="dxa"/>
            <w:gridSpan w:val="4"/>
            <w:shd w:val="clear" w:color="auto" w:fill="auto"/>
          </w:tcPr>
          <w:p w14:paraId="549C54FF" w14:textId="159D326A" w:rsidR="005D6C11" w:rsidRPr="00F5643B" w:rsidRDefault="005D6C11" w:rsidP="00F5643B">
            <w:pPr>
              <w:jc w:val="both"/>
              <w:rPr>
                <w:rFonts w:ascii="Arial" w:hAnsi="Arial" w:cs="Arial"/>
                <w:bCs/>
                <w:i/>
              </w:rPr>
            </w:pPr>
            <w:r w:rsidRPr="00F5643B">
              <w:rPr>
                <w:rFonts w:ascii="Arial" w:hAnsi="Arial" w:cs="Arial"/>
                <w:bCs/>
                <w:i/>
              </w:rPr>
              <w:t xml:space="preserve">1.1.1.2.20. Informes de cobertura de vacunas. Original. Copia: </w:t>
            </w:r>
            <w:r w:rsidRPr="00F5643B">
              <w:rPr>
                <w:rFonts w:ascii="Arial" w:hAnsi="Arial" w:cs="Arial"/>
                <w:i/>
                <w:lang w:eastAsia="es-CR"/>
              </w:rPr>
              <w:t xml:space="preserve">Direcciones Regionales de la Rectoría de la Salud; </w:t>
            </w:r>
            <w:r w:rsidRPr="00F5643B">
              <w:rPr>
                <w:rFonts w:ascii="Arial" w:hAnsi="Arial" w:cs="Arial"/>
                <w:i/>
              </w:rPr>
              <w:t>Direcciones de Áreas Rectoras de Salud. C</w:t>
            </w:r>
            <w:r w:rsidRPr="00F5643B">
              <w:rPr>
                <w:rFonts w:ascii="Arial" w:hAnsi="Arial" w:cs="Arial"/>
                <w:bCs/>
                <w:i/>
              </w:rPr>
              <w:t xml:space="preserve">ontenido: Se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w:t>
            </w:r>
            <w:r w:rsidRPr="00F5643B">
              <w:rPr>
                <w:rFonts w:ascii="Arial" w:hAnsi="Arial" w:cs="Arial"/>
                <w:i/>
              </w:rPr>
              <w:t xml:space="preserve">Fechas extremas para ambos soportes: 1998-2021. </w:t>
            </w:r>
            <w:r w:rsidRPr="00F5643B">
              <w:rPr>
                <w:rFonts w:ascii="Arial" w:hAnsi="Arial" w:cs="Arial"/>
                <w:bCs/>
                <w:i/>
              </w:rPr>
              <w:t xml:space="preserve">Soporte: papel. Cantidad: 1 m. Vigencia Administrativa legal: 2 años en la oficina y 0 años en el Archivo Central. Soporte: electrónico. Cantidad: 4.8 MB. Vigencia Administrativa legal: permanente en la oficina y 0 años en el Archivo Central. </w:t>
            </w:r>
            <w:r w:rsidR="007B2780" w:rsidRPr="00F5643B">
              <w:rPr>
                <w:rFonts w:ascii="Arial" w:hAnsi="Arial" w:cs="Arial"/>
                <w:bCs/>
                <w:i/>
              </w:rPr>
              <w:t>------------------------------------------------------------------------------------------------------------------------------------------------------------------------------------------------------------------------------------------------------------------------------------------------------------------------------------------------------------------------------------------------------------------------------------------------------------------------------------------------------------------------------------------------------------------------------------------------------------------------------------------------------------------------------------------------------------------------------------------------------------------------------------------------------------------------------------------------------------------------------------------------------------------------------------------------------------------------------------------------------</w:t>
            </w:r>
            <w:r w:rsidR="007B2780" w:rsidRPr="00F5643B">
              <w:rPr>
                <w:rFonts w:ascii="Arial" w:hAnsi="Arial" w:cs="Arial"/>
                <w:bCs/>
                <w:i/>
              </w:rPr>
              <w:lastRenderedPageBreak/>
              <w:t>---------------------------------------------------------------------------------------------------------------------------------------------------------------------------------------------------------------------------------------------------------------------------------------------------------------------------------------------------------------------------------------------------------------------------------------------------------------------------------------------------------------------------------------------------------------------------------------------------------------------------------------------------------------------------------------------------------------------------------------------------------------------------------------------------------------------------------------------------------------------------------------------------------------------------------------------------------------------------------------------------------------------------------------------------------------------------------------------------------------------------------------------------------------------------------------------------------------------------------------------------------------------------------------------------------------------------------------------------------------------------------------------------------------------------------------------------------------------------------------------------------------------------------------------------------------------------------------------------------------------------------------------------------------------------------------------------------------------------------------------------------------------------------------------------------------------------------------------------------------------------------------------------------------</w:t>
            </w:r>
            <w:r w:rsidR="00F5643B">
              <w:rPr>
                <w:rFonts w:ascii="Arial" w:hAnsi="Arial" w:cs="Arial"/>
                <w:bCs/>
                <w:i/>
              </w:rPr>
              <w:t>-------------------------------</w:t>
            </w:r>
          </w:p>
        </w:tc>
        <w:tc>
          <w:tcPr>
            <w:tcW w:w="6390" w:type="dxa"/>
            <w:gridSpan w:val="7"/>
            <w:shd w:val="clear" w:color="auto" w:fill="auto"/>
          </w:tcPr>
          <w:p w14:paraId="05972EE4" w14:textId="2D72466C" w:rsidR="005D6C11" w:rsidRPr="00F5643B" w:rsidRDefault="005D6C11" w:rsidP="00F5643B">
            <w:pPr>
              <w:jc w:val="both"/>
              <w:rPr>
                <w:rFonts w:ascii="Arial" w:hAnsi="Arial" w:cs="Arial"/>
                <w:i/>
              </w:rPr>
            </w:pPr>
            <w:r w:rsidRPr="00F5643B">
              <w:rPr>
                <w:rFonts w:ascii="Arial" w:hAnsi="Arial" w:cs="Arial"/>
                <w:bCs/>
                <w:i/>
              </w:rPr>
              <w:lastRenderedPageBreak/>
              <w:t>Sí. Ya que reflejan el esfuerzo y método utilizado en el país para contener y prevenir enfermedades, así como, para</w:t>
            </w:r>
            <w:r w:rsidR="00916DCA" w:rsidRPr="00F5643B">
              <w:rPr>
                <w:rFonts w:ascii="Arial" w:hAnsi="Arial" w:cs="Arial"/>
                <w:bCs/>
                <w:i/>
              </w:rPr>
              <w:t xml:space="preserve"> evitar brotes </w:t>
            </w:r>
            <w:r w:rsidR="007B2780" w:rsidRPr="00F5643B">
              <w:rPr>
                <w:rFonts w:ascii="Arial" w:hAnsi="Arial" w:cs="Arial"/>
                <w:bCs/>
                <w:i/>
              </w:rPr>
              <w:t>epidemiológicos. ¿cuál</w:t>
            </w:r>
            <w:r w:rsidRPr="00F5643B">
              <w:rPr>
                <w:rFonts w:ascii="Arial" w:hAnsi="Arial" w:cs="Arial"/>
                <w:bCs/>
                <w:i/>
              </w:rPr>
              <w:t xml:space="preserve"> es la relación, diferencias, semejanzas o si se complementan, esta serie documental y las siguientes series documentales declaradas con valor científico-cultural en los años 2007 y 2008 según el siguiente detalle:</w:t>
            </w:r>
            <w:r w:rsidR="00916DCA" w:rsidRPr="00F5643B">
              <w:rPr>
                <w:rFonts w:ascii="Arial" w:hAnsi="Arial" w:cs="Arial"/>
                <w:bCs/>
                <w:i/>
              </w:rPr>
              <w:t xml:space="preserve"> </w:t>
            </w:r>
            <w:r w:rsidRPr="00F5643B">
              <w:rPr>
                <w:rFonts w:ascii="Arial" w:hAnsi="Arial" w:cs="Arial"/>
                <w:bCs/>
                <w:i/>
              </w:rPr>
              <w:t xml:space="preserve">“Informes anuales de Dengue; malaria y de vacunas, de la Unidad de Vigilancia Epidemiológica, (Copia); fechas extremas: 1996-1997; cantidad: 0.11 m, declarada con valor científico-cultural en sesión 1-2007 de 21 de febrero de 2001 (informe de valoración parcial n°02-2007),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bCs/>
                <w:i/>
                <w:u w:val="single"/>
              </w:rPr>
              <w:t>Área Rectora Peninsular de la Dirección Regional de Puntarenas.</w:t>
            </w:r>
            <w:r w:rsidR="00916DCA" w:rsidRPr="00F5643B">
              <w:rPr>
                <w:rFonts w:ascii="Arial" w:hAnsi="Arial" w:cs="Arial"/>
                <w:bCs/>
                <w:i/>
              </w:rPr>
              <w:t xml:space="preserve"> </w:t>
            </w:r>
            <w:r w:rsidRPr="00F5643B">
              <w:rPr>
                <w:rFonts w:ascii="Arial" w:hAnsi="Arial" w:cs="Arial"/>
                <w:i/>
              </w:rPr>
              <w:t xml:space="preserve">“Informes anuales de la Unidad de Vigilancia Epidemiológica sobre dengue, malaria y vacunas”; fechas extremas: 2004-2007; cantidad: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Este criterio queda sujeto a revisión hasta tanto se tenga la certeza de que este tipo de informes están centralizados en unidad superior, </w:t>
            </w:r>
            <w:r w:rsidRPr="00F5643B">
              <w:rPr>
                <w:rFonts w:ascii="Arial" w:hAnsi="Arial" w:cs="Arial"/>
                <w:bCs/>
                <w:i/>
              </w:rPr>
              <w:t xml:space="preserve">declarada con valor científico-cultural </w:t>
            </w:r>
            <w:r w:rsidRPr="00F5643B">
              <w:rPr>
                <w:rFonts w:ascii="Arial" w:hAnsi="Arial" w:cs="Arial"/>
                <w:i/>
              </w:rPr>
              <w:t xml:space="preserve">en sesión CNSED-6-2008 de 30 de abril de 2008, informe de valoración 13-2008 (Tablas de Plazos), del  </w:t>
            </w:r>
            <w:proofErr w:type="spellStart"/>
            <w:r w:rsidRPr="00F5643B">
              <w:rPr>
                <w:rFonts w:ascii="Arial" w:hAnsi="Arial" w:cs="Arial"/>
                <w:i/>
              </w:rPr>
              <w:t>subfondo</w:t>
            </w:r>
            <w:proofErr w:type="spellEnd"/>
            <w:r w:rsidRPr="00F5643B">
              <w:rPr>
                <w:rFonts w:ascii="Arial" w:hAnsi="Arial" w:cs="Arial"/>
                <w:i/>
              </w:rPr>
              <w:t xml:space="preserve"> </w:t>
            </w:r>
            <w:r w:rsidRPr="00F5643B">
              <w:rPr>
                <w:rFonts w:ascii="Arial" w:hAnsi="Arial" w:cs="Arial"/>
                <w:i/>
                <w:u w:val="single"/>
              </w:rPr>
              <w:t>Áreas Rectoras de Salud-Tabla Modelo (Dirección Regional)</w:t>
            </w:r>
            <w:r w:rsidRPr="00F5643B">
              <w:rPr>
                <w:rFonts w:ascii="Arial" w:hAnsi="Arial" w:cs="Arial"/>
                <w:i/>
              </w:rPr>
              <w:t>.</w:t>
            </w:r>
            <w:r w:rsidR="00916DCA" w:rsidRPr="00F5643B">
              <w:rPr>
                <w:rFonts w:ascii="Arial" w:hAnsi="Arial" w:cs="Arial"/>
                <w:bCs/>
                <w:i/>
              </w:rPr>
              <w:t xml:space="preserve"> </w:t>
            </w:r>
            <w:r w:rsidRPr="00F5643B">
              <w:rPr>
                <w:rFonts w:ascii="Arial" w:hAnsi="Arial" w:cs="Arial"/>
                <w:i/>
              </w:rPr>
              <w:t xml:space="preserve">“Informes anuales de vacunas”; fechas extremas: 1993-2003; cantidad: 0,05 m; Contenido: consolidados anuales de vacunas. Contiene: información relacionada con el número de casos que se han presentado en los distritos de la región y las investigaciones de casos. VCC: Sí. Declarado con valor científico-cultural por la CNSED en sesión N° 1-2007 de 21 de febrero de 2007, mediante el informe de Valoración Parcial 02-2007, en el punto 6; declarada con valor científico-cultural en sesión CNSED-6-2008 de 30 de abril de 2008, informe de valoración 13-2008 (valoración parcial), </w:t>
            </w:r>
            <w:proofErr w:type="spellStart"/>
            <w:r w:rsidRPr="00F5643B">
              <w:rPr>
                <w:rFonts w:ascii="Arial" w:hAnsi="Arial" w:cs="Arial"/>
                <w:i/>
              </w:rPr>
              <w:t>subfondo</w:t>
            </w:r>
            <w:proofErr w:type="spellEnd"/>
            <w:r w:rsidRPr="00F5643B">
              <w:rPr>
                <w:rFonts w:ascii="Arial" w:hAnsi="Arial" w:cs="Arial"/>
                <w:i/>
              </w:rPr>
              <w:t xml:space="preserve"> </w:t>
            </w:r>
            <w:r w:rsidRPr="00F5643B">
              <w:rPr>
                <w:rFonts w:ascii="Arial" w:hAnsi="Arial" w:cs="Arial"/>
                <w:i/>
                <w:u w:val="single"/>
              </w:rPr>
              <w:t>Dirección Regional Norte: Oficina Sistemas de Información Institucional</w:t>
            </w:r>
            <w:r w:rsidRPr="00F5643B">
              <w:rPr>
                <w:rFonts w:ascii="Arial" w:hAnsi="Arial" w:cs="Arial"/>
                <w:i/>
              </w:rPr>
              <w:t>.</w:t>
            </w:r>
            <w:r w:rsidRPr="00F5643B">
              <w:rPr>
                <w:rFonts w:ascii="Arial" w:hAnsi="Arial" w:cs="Arial"/>
                <w:b/>
                <w:i/>
              </w:rPr>
              <w:t xml:space="preserve"> </w:t>
            </w:r>
            <w:r w:rsidR="00916DCA" w:rsidRPr="00F5643B">
              <w:rPr>
                <w:rFonts w:ascii="Arial" w:hAnsi="Arial" w:cs="Arial"/>
                <w:bCs/>
                <w:i/>
              </w:rPr>
              <w:t xml:space="preserve"> </w:t>
            </w:r>
            <w:r w:rsidRPr="00F5643B">
              <w:rPr>
                <w:rFonts w:ascii="Arial" w:hAnsi="Arial" w:cs="Arial"/>
                <w:bCs/>
                <w:i/>
              </w:rPr>
              <w:t xml:space="preserve">Asimismo, que se indique cuál es la relación, diferencias, semejanzas o si se </w:t>
            </w:r>
            <w:r w:rsidRPr="00F5643B">
              <w:rPr>
                <w:rFonts w:ascii="Arial" w:hAnsi="Arial" w:cs="Arial"/>
                <w:bCs/>
                <w:i/>
              </w:rPr>
              <w:lastRenderedPageBreak/>
              <w:t xml:space="preserve">complementa, esta serie documental y la siguiente serie  incluida en el presente trámite,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i/>
                <w:u w:val="single"/>
              </w:rPr>
              <w:t>Direcciones Regionales de Rectoría de Salud (DRRS) (Tabla Homóloga)</w:t>
            </w:r>
            <w:r w:rsidRPr="00F5643B">
              <w:rPr>
                <w:rFonts w:ascii="Arial" w:hAnsi="Arial" w:cs="Arial"/>
                <w:i/>
              </w:rPr>
              <w:t>:</w:t>
            </w:r>
            <w:r w:rsidR="00916DCA" w:rsidRPr="00F5643B">
              <w:rPr>
                <w:rFonts w:ascii="Arial" w:hAnsi="Arial" w:cs="Arial"/>
                <w:bCs/>
                <w:i/>
              </w:rPr>
              <w:t xml:space="preserve"> </w:t>
            </w:r>
            <w:r w:rsidRPr="00F5643B">
              <w:rPr>
                <w:rFonts w:ascii="Arial" w:hAnsi="Arial" w:cs="Arial"/>
                <w:i/>
              </w:rPr>
              <w:t>“#.</w:t>
            </w:r>
            <w:r w:rsidRPr="00F5643B">
              <w:rPr>
                <w:rFonts w:ascii="Arial" w:hAnsi="Arial" w:cs="Arial"/>
                <w:bCs/>
                <w:i/>
              </w:rPr>
              <w:t xml:space="preserve">60. Informes de cobertura de vacunas. Copia. Original: </w:t>
            </w:r>
            <w:r w:rsidRPr="00F5643B">
              <w:rPr>
                <w:rFonts w:ascii="Arial" w:hAnsi="Arial" w:cs="Arial"/>
                <w:i/>
              </w:rPr>
              <w:t>Dirección de Vigilancia de la Salud. Copia: Direcciones de Áreas Rectoras de Salud. Contenido: s</w:t>
            </w:r>
            <w:r w:rsidRPr="00F5643B">
              <w:rPr>
                <w:rFonts w:ascii="Arial" w:hAnsi="Arial" w:cs="Arial"/>
                <w:bCs/>
                <w:i/>
              </w:rPr>
              <w:t xml:space="preserve">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1998-2021. Soporte: papel. Cantidad: 1 ml. Soporte: electrónico. Cantidad: 4.8 MB. </w:t>
            </w:r>
            <w:r w:rsidR="00916DCA" w:rsidRPr="00F5643B">
              <w:rPr>
                <w:rFonts w:ascii="Arial" w:hAnsi="Arial" w:cs="Arial"/>
                <w:bCs/>
                <w:i/>
              </w:rPr>
              <w:t xml:space="preserve"> </w:t>
            </w:r>
            <w:r w:rsidRPr="00F5643B">
              <w:rPr>
                <w:rFonts w:ascii="Arial" w:hAnsi="Arial" w:cs="Arial"/>
                <w:i/>
              </w:rPr>
              <w:t>También,</w:t>
            </w:r>
            <w:r w:rsidRPr="00F5643B">
              <w:rPr>
                <w:rFonts w:ascii="Arial" w:hAnsi="Arial" w:cs="Arial"/>
                <w:bCs/>
                <w:i/>
              </w:rPr>
              <w:t xml:space="preserve"> que se indique cuál es la relación, diferencias, semejanzas o si se complementa, esta serie documental y la siguiente serie  incluida en el presente trámite,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i/>
                <w:u w:val="single"/>
              </w:rPr>
              <w:t>Direcciones de Áreas Rectoras de Salud (DARS) (Tabla Homóloga)</w:t>
            </w:r>
            <w:r w:rsidRPr="00F5643B">
              <w:rPr>
                <w:rFonts w:ascii="Arial" w:hAnsi="Arial" w:cs="Arial"/>
                <w:i/>
              </w:rPr>
              <w:t>:</w:t>
            </w:r>
            <w:r w:rsidR="00F5643B">
              <w:rPr>
                <w:rFonts w:ascii="Arial" w:hAnsi="Arial" w:cs="Arial"/>
                <w:i/>
              </w:rPr>
              <w:t xml:space="preserve"> </w:t>
            </w:r>
            <w:r w:rsidRPr="00F5643B">
              <w:rPr>
                <w:rFonts w:ascii="Arial" w:hAnsi="Arial" w:cs="Arial"/>
                <w:i/>
              </w:rPr>
              <w:t>1.1.1.4.1.40</w:t>
            </w:r>
            <w:r w:rsidRPr="00F5643B">
              <w:rPr>
                <w:rFonts w:ascii="Arial" w:hAnsi="Arial" w:cs="Arial"/>
                <w:bCs/>
                <w:i/>
              </w:rPr>
              <w:t xml:space="preserve">. Informes de cobertura de vacunas. Copia. Original: </w:t>
            </w:r>
            <w:r w:rsidRPr="00F5643B">
              <w:rPr>
                <w:rFonts w:ascii="Arial" w:hAnsi="Arial" w:cs="Arial"/>
                <w:i/>
              </w:rPr>
              <w:t>Direcciones Regionales de Rectoría de la Salud. Contenido: s</w:t>
            </w:r>
            <w:r w:rsidRPr="00F5643B">
              <w:rPr>
                <w:rFonts w:ascii="Arial" w:hAnsi="Arial" w:cs="Arial"/>
                <w:bCs/>
                <w:i/>
              </w:rPr>
              <w:t>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2009-2021. Soporte: papel. Cantidad: 0.90 m. Soporte: electrónico. Cantidad: 2 MB. Vigencia Administrativa legal para ambos soportes: 4 años en la oficina y 0 años en el Archivo Central.</w:t>
            </w:r>
            <w:r w:rsidR="00916DCA" w:rsidRPr="00F5643B">
              <w:rPr>
                <w:rFonts w:ascii="Arial" w:hAnsi="Arial" w:cs="Arial"/>
                <w:bCs/>
                <w:i/>
              </w:rPr>
              <w:t xml:space="preserve"> ------------------------</w:t>
            </w:r>
          </w:p>
        </w:tc>
      </w:tr>
      <w:tr w:rsidR="005D6C11" w:rsidRPr="00F5643B" w14:paraId="5C110736" w14:textId="77777777" w:rsidTr="00F5643B">
        <w:tc>
          <w:tcPr>
            <w:tcW w:w="10800" w:type="dxa"/>
            <w:gridSpan w:val="11"/>
            <w:shd w:val="clear" w:color="auto" w:fill="auto"/>
          </w:tcPr>
          <w:p w14:paraId="20363EB9" w14:textId="369AE305" w:rsidR="005D6C11" w:rsidRPr="00F5643B" w:rsidRDefault="005D6C11" w:rsidP="00F5643B">
            <w:pPr>
              <w:jc w:val="both"/>
              <w:rPr>
                <w:rFonts w:ascii="Arial" w:hAnsi="Arial" w:cs="Arial"/>
                <w:b/>
                <w:i/>
              </w:rPr>
            </w:pPr>
            <w:proofErr w:type="spellStart"/>
            <w:r w:rsidRPr="00F5643B">
              <w:rPr>
                <w:rFonts w:ascii="Arial" w:hAnsi="Arial" w:cs="Arial"/>
                <w:i/>
              </w:rPr>
              <w:lastRenderedPageBreak/>
              <w:t>Subfondo</w:t>
            </w:r>
            <w:proofErr w:type="spellEnd"/>
            <w:r w:rsidRPr="00F5643B">
              <w:rPr>
                <w:rFonts w:ascii="Arial" w:hAnsi="Arial" w:cs="Arial"/>
                <w:i/>
              </w:rPr>
              <w:t xml:space="preserve"> 1: Ministro</w:t>
            </w:r>
            <w:r w:rsidR="00F5643B">
              <w:rPr>
                <w:rFonts w:ascii="Arial" w:hAnsi="Arial" w:cs="Arial"/>
                <w:i/>
              </w:rPr>
              <w:t xml:space="preserve">. </w:t>
            </w:r>
            <w:proofErr w:type="spellStart"/>
            <w:r w:rsidR="00F5643B">
              <w:rPr>
                <w:rFonts w:ascii="Arial" w:hAnsi="Arial" w:cs="Arial"/>
                <w:i/>
              </w:rPr>
              <w:t>Subfondo</w:t>
            </w:r>
            <w:proofErr w:type="spellEnd"/>
            <w:r w:rsidR="00F5643B">
              <w:rPr>
                <w:rFonts w:ascii="Arial" w:hAnsi="Arial" w:cs="Arial"/>
                <w:i/>
              </w:rPr>
              <w:t xml:space="preserve"> 1.1: Viceministros. </w:t>
            </w:r>
            <w:proofErr w:type="spellStart"/>
            <w:r w:rsidRPr="00F5643B">
              <w:rPr>
                <w:rFonts w:ascii="Arial" w:hAnsi="Arial" w:cs="Arial"/>
                <w:i/>
              </w:rPr>
              <w:t>Subfondo</w:t>
            </w:r>
            <w:proofErr w:type="spellEnd"/>
            <w:r w:rsidRPr="00F5643B">
              <w:rPr>
                <w:rFonts w:ascii="Arial" w:hAnsi="Arial" w:cs="Arial"/>
                <w:i/>
              </w:rPr>
              <w:t xml:space="preserve"> 1.1.1</w:t>
            </w:r>
            <w:r w:rsidR="00F5643B">
              <w:rPr>
                <w:rFonts w:ascii="Arial" w:hAnsi="Arial" w:cs="Arial"/>
                <w:i/>
              </w:rPr>
              <w:t xml:space="preserve">: Dirección General de la Salud. </w:t>
            </w:r>
            <w:proofErr w:type="spellStart"/>
            <w:r w:rsidRPr="00F5643B">
              <w:rPr>
                <w:rFonts w:ascii="Arial" w:hAnsi="Arial" w:cs="Arial"/>
                <w:i/>
              </w:rPr>
              <w:t>Subfondo</w:t>
            </w:r>
            <w:proofErr w:type="spellEnd"/>
            <w:r w:rsidRPr="00F5643B">
              <w:rPr>
                <w:rFonts w:ascii="Arial" w:hAnsi="Arial" w:cs="Arial"/>
                <w:i/>
              </w:rPr>
              <w:t xml:space="preserve"> 1.1.1.2: Dirección de Vigilancia de la Salud</w:t>
            </w:r>
            <w:r w:rsidR="00F5643B">
              <w:rPr>
                <w:rFonts w:ascii="Arial" w:hAnsi="Arial" w:cs="Arial"/>
                <w:i/>
              </w:rPr>
              <w:t xml:space="preserve">. </w:t>
            </w:r>
            <w:proofErr w:type="spellStart"/>
            <w:r w:rsidRPr="00F5643B">
              <w:rPr>
                <w:rFonts w:ascii="Arial" w:hAnsi="Arial" w:cs="Arial"/>
                <w:b/>
                <w:i/>
              </w:rPr>
              <w:t>Subfondo</w:t>
            </w:r>
            <w:proofErr w:type="spellEnd"/>
            <w:r w:rsidRPr="00F5643B">
              <w:rPr>
                <w:rFonts w:ascii="Arial" w:hAnsi="Arial" w:cs="Arial"/>
                <w:b/>
                <w:i/>
              </w:rPr>
              <w:t xml:space="preserve"> 1.1.1.2.1: Unidad de Indicadores de la Salud </w:t>
            </w:r>
            <w:r w:rsidR="00F5643B">
              <w:rPr>
                <w:rFonts w:ascii="Arial" w:hAnsi="Arial" w:cs="Arial"/>
                <w:b/>
                <w:i/>
              </w:rPr>
              <w:t>------------------------------------------------------------------------------------------------------------------</w:t>
            </w:r>
          </w:p>
        </w:tc>
      </w:tr>
      <w:tr w:rsidR="005D6C11" w:rsidRPr="00F5643B" w14:paraId="33C995A8" w14:textId="77777777" w:rsidTr="00F5643B">
        <w:tc>
          <w:tcPr>
            <w:tcW w:w="7110" w:type="dxa"/>
            <w:gridSpan w:val="8"/>
            <w:shd w:val="clear" w:color="auto" w:fill="auto"/>
          </w:tcPr>
          <w:p w14:paraId="22058894" w14:textId="6F041346" w:rsidR="005D6C11" w:rsidRPr="00F5643B" w:rsidRDefault="005D6C11" w:rsidP="00F5643B">
            <w:pPr>
              <w:jc w:val="center"/>
              <w:rPr>
                <w:rFonts w:ascii="Arial" w:hAnsi="Arial" w:cs="Arial"/>
                <w:b/>
                <w:i/>
              </w:rPr>
            </w:pPr>
            <w:r w:rsidRPr="00F5643B">
              <w:rPr>
                <w:rFonts w:ascii="Arial" w:hAnsi="Arial" w:cs="Arial"/>
                <w:b/>
                <w:i/>
              </w:rPr>
              <w:t>Tipo / serie documental</w:t>
            </w:r>
          </w:p>
        </w:tc>
        <w:tc>
          <w:tcPr>
            <w:tcW w:w="3690" w:type="dxa"/>
            <w:gridSpan w:val="3"/>
            <w:tcBorders>
              <w:bottom w:val="nil"/>
            </w:tcBorders>
            <w:shd w:val="clear" w:color="auto" w:fill="auto"/>
          </w:tcPr>
          <w:p w14:paraId="6AAAC161" w14:textId="77777777" w:rsidR="005D6C11" w:rsidRPr="00F5643B" w:rsidRDefault="005D6C11" w:rsidP="00F5643B">
            <w:pPr>
              <w:jc w:val="center"/>
              <w:rPr>
                <w:rFonts w:ascii="Arial" w:hAnsi="Arial" w:cs="Arial"/>
                <w:i/>
              </w:rPr>
            </w:pPr>
            <w:r w:rsidRPr="00F5643B">
              <w:rPr>
                <w:rFonts w:ascii="Arial" w:hAnsi="Arial" w:cs="Arial"/>
                <w:b/>
                <w:bCs/>
                <w:i/>
              </w:rPr>
              <w:t>Valor científico–cultural</w:t>
            </w:r>
          </w:p>
        </w:tc>
      </w:tr>
      <w:tr w:rsidR="005D6C11" w:rsidRPr="00F5643B" w14:paraId="629806FA" w14:textId="77777777" w:rsidTr="00F5643B">
        <w:tc>
          <w:tcPr>
            <w:tcW w:w="7650" w:type="dxa"/>
            <w:gridSpan w:val="9"/>
            <w:shd w:val="clear" w:color="auto" w:fill="auto"/>
          </w:tcPr>
          <w:p w14:paraId="577F2BB1" w14:textId="3DE0D34F" w:rsidR="005D6C11" w:rsidRPr="00F5643B" w:rsidRDefault="005D6C11" w:rsidP="00F5643B">
            <w:pPr>
              <w:autoSpaceDE w:val="0"/>
              <w:autoSpaceDN w:val="0"/>
              <w:adjustRightInd w:val="0"/>
              <w:jc w:val="both"/>
              <w:rPr>
                <w:rFonts w:ascii="Arial" w:hAnsi="Arial" w:cs="Arial"/>
                <w:bCs/>
                <w:i/>
              </w:rPr>
            </w:pPr>
            <w:r w:rsidRPr="00F5643B">
              <w:rPr>
                <w:rFonts w:ascii="Arial" w:hAnsi="Arial" w:cs="Arial"/>
                <w:bCs/>
                <w:i/>
              </w:rPr>
              <w:t xml:space="preserve">1.1.1.2.1.8. </w:t>
            </w:r>
            <w:r w:rsidRPr="00F5643B">
              <w:rPr>
                <w:rFonts w:ascii="Arial" w:hAnsi="Arial" w:cs="Arial"/>
                <w:i/>
              </w:rPr>
              <w:t>Expedientes de casos de tumores malignos. Original. Original Microfilm: División Administrativa-Área de Archivo Central</w:t>
            </w:r>
            <w:r w:rsidRPr="00F5643B">
              <w:rPr>
                <w:rFonts w:ascii="Arial" w:hAnsi="Arial" w:cs="Arial"/>
                <w:bCs/>
                <w:i/>
              </w:rPr>
              <w:t xml:space="preserve">. Contenido: </w:t>
            </w:r>
            <w:r w:rsidRPr="00F5643B">
              <w:rPr>
                <w:rFonts w:ascii="Arial" w:hAnsi="Arial" w:cs="Arial"/>
                <w:i/>
              </w:rPr>
              <w:t>reportes y listas de tumores malignos de las personas, con sus datos personales y datos del diagnóstico. También contienen copia de la biopsia u otros exámenes de diagnóstico, copia del certificado de defunción en caso de personas fallecidas. Estos documentos se usan para registrar casos nuevos en el Registro Nacional de Tumores. Fechas extremas en ambos soportes: 1978-</w:t>
            </w:r>
            <w:r w:rsidRPr="00F5643B">
              <w:rPr>
                <w:rFonts w:ascii="Arial" w:hAnsi="Arial" w:cs="Arial"/>
                <w:i/>
              </w:rPr>
              <w:lastRenderedPageBreak/>
              <w:t>2021.</w:t>
            </w:r>
            <w:r w:rsidRPr="00F5643B">
              <w:rPr>
                <w:rStyle w:val="Refdenotaalpie"/>
                <w:rFonts w:ascii="Arial" w:hAnsi="Arial" w:cs="Arial"/>
                <w:i/>
              </w:rPr>
              <w:footnoteReference w:id="36"/>
            </w:r>
            <w:r w:rsidRPr="00F5643B">
              <w:rPr>
                <w:rFonts w:ascii="Arial" w:hAnsi="Arial" w:cs="Arial"/>
                <w:i/>
              </w:rPr>
              <w:t xml:space="preserve"> </w:t>
            </w:r>
            <w:r w:rsidRPr="00F5643B">
              <w:rPr>
                <w:rFonts w:ascii="Arial" w:hAnsi="Arial" w:cs="Arial"/>
                <w:bCs/>
                <w:i/>
              </w:rPr>
              <w:t xml:space="preserve">Soporte: papel: Cantidad: 1.21 m. Vigencia Administrativa legal: 4 años en la oficina y 0 años en el Archivo Central.  Soporte: electrónico: Cantidad: 45 MB. Vigencia Administrativa legal: permanente en la oficina y 0 años en el Archivo Central. </w:t>
            </w:r>
            <w:r w:rsidR="007B2780" w:rsidRPr="00F5643B">
              <w:rPr>
                <w:rFonts w:ascii="Arial" w:hAnsi="Arial" w:cs="Arial"/>
                <w:bCs/>
                <w:i/>
              </w:rPr>
              <w:t>----------------</w:t>
            </w:r>
          </w:p>
        </w:tc>
        <w:tc>
          <w:tcPr>
            <w:tcW w:w="3150" w:type="dxa"/>
            <w:gridSpan w:val="2"/>
            <w:shd w:val="clear" w:color="auto" w:fill="auto"/>
          </w:tcPr>
          <w:p w14:paraId="65E6CECA" w14:textId="75174CD2" w:rsidR="005D6C11" w:rsidRPr="00F5643B" w:rsidRDefault="007B2780" w:rsidP="00F5643B">
            <w:pPr>
              <w:jc w:val="both"/>
              <w:rPr>
                <w:rFonts w:ascii="Arial" w:hAnsi="Arial" w:cs="Arial"/>
                <w:bCs/>
                <w:i/>
              </w:rPr>
            </w:pPr>
            <w:r w:rsidRPr="00F5643B">
              <w:rPr>
                <w:rFonts w:ascii="Arial" w:hAnsi="Arial" w:cs="Arial"/>
                <w:bCs/>
                <w:i/>
                <w:u w:val="single"/>
              </w:rPr>
              <w:lastRenderedPageBreak/>
              <w:t>¿</w:t>
            </w:r>
            <w:r w:rsidRPr="00F5643B">
              <w:rPr>
                <w:rFonts w:ascii="Arial" w:hAnsi="Arial" w:cs="Arial"/>
                <w:bCs/>
                <w:i/>
              </w:rPr>
              <w:t>Esta</w:t>
            </w:r>
            <w:r w:rsidR="005D6C11" w:rsidRPr="00F5643B">
              <w:rPr>
                <w:rFonts w:ascii="Arial" w:hAnsi="Arial" w:cs="Arial"/>
                <w:bCs/>
                <w:i/>
              </w:rPr>
              <w:t xml:space="preserve"> serie documental se complementa o se repite con el Registro Nacional de Tumores o en la Caja Costarricense del Seguro Social</w:t>
            </w:r>
            <w:r w:rsidRPr="00F5643B">
              <w:rPr>
                <w:rFonts w:ascii="Arial" w:hAnsi="Arial" w:cs="Arial"/>
                <w:bCs/>
                <w:i/>
              </w:rPr>
              <w:t>? --------------------------------------------------------------------------------------------------------------------------------------------------------------------------</w:t>
            </w:r>
            <w:r w:rsidRPr="00F5643B">
              <w:rPr>
                <w:rFonts w:ascii="Arial" w:hAnsi="Arial" w:cs="Arial"/>
                <w:bCs/>
                <w:i/>
              </w:rPr>
              <w:lastRenderedPageBreak/>
              <w:t>----------------------------------------------------------------------</w:t>
            </w:r>
          </w:p>
        </w:tc>
      </w:tr>
      <w:tr w:rsidR="005D6C11" w:rsidRPr="00F5643B" w14:paraId="47326F37" w14:textId="77777777" w:rsidTr="00F5643B">
        <w:trPr>
          <w:trHeight w:val="5802"/>
        </w:trPr>
        <w:tc>
          <w:tcPr>
            <w:tcW w:w="4320" w:type="dxa"/>
            <w:gridSpan w:val="3"/>
            <w:shd w:val="clear" w:color="auto" w:fill="auto"/>
          </w:tcPr>
          <w:p w14:paraId="5EF2BA93" w14:textId="78DC31A0" w:rsidR="005D6C11" w:rsidRPr="00F5643B" w:rsidRDefault="005D6C11" w:rsidP="00F5643B">
            <w:pPr>
              <w:jc w:val="both"/>
              <w:rPr>
                <w:rFonts w:ascii="Arial" w:hAnsi="Arial" w:cs="Arial"/>
                <w:bCs/>
                <w:i/>
                <w:highlight w:val="green"/>
              </w:rPr>
            </w:pPr>
            <w:r w:rsidRPr="00F5643B">
              <w:rPr>
                <w:rFonts w:ascii="Arial" w:hAnsi="Arial" w:cs="Arial"/>
                <w:bCs/>
                <w:i/>
              </w:rPr>
              <w:lastRenderedPageBreak/>
              <w:t xml:space="preserve">1.1.1.2.1.11. Control de Casos Mortalidad infantil. Original y copia. Original y copia: </w:t>
            </w:r>
            <w:r w:rsidRPr="00F5643B">
              <w:rPr>
                <w:rFonts w:ascii="Arial" w:hAnsi="Arial" w:cs="Arial"/>
                <w:i/>
              </w:rPr>
              <w:t xml:space="preserve">Direcciones Regionales de la Rectoría de la Salud; Dirección de Áreas Rectoras de Salud. </w:t>
            </w:r>
            <w:r w:rsidRPr="00F5643B">
              <w:rPr>
                <w:rFonts w:ascii="Arial" w:hAnsi="Arial" w:cs="Arial"/>
                <w:bCs/>
                <w:i/>
              </w:rPr>
              <w:t>Contenido: Registro de casos de mortalidad infantil. Contiene: lugar y fecha de nacimiento, región y área de salud, nombre del niño/a, fecha de nacimiento, edad, sexo, nombre de la madre, nacionalidad, estado civil y escolaridad de la madre, dirección exacta y causa de muerte. Soporte: papel. Fechas extremas: 2010-2021. Cantidad: 0.40 ml. Vigencia Administrativa legal: 7 años en la oficina y 0 años en el Archivo Central.</w:t>
            </w:r>
            <w:r w:rsidRPr="00F5643B">
              <w:rPr>
                <w:rStyle w:val="Refdenotaalpie"/>
                <w:rFonts w:ascii="Arial" w:hAnsi="Arial" w:cs="Arial"/>
                <w:bCs/>
                <w:i/>
              </w:rPr>
              <w:footnoteReference w:id="37"/>
            </w:r>
            <w:r w:rsidRPr="00F5643B">
              <w:rPr>
                <w:rFonts w:ascii="Arial" w:hAnsi="Arial" w:cs="Arial"/>
                <w:bCs/>
                <w:i/>
              </w:rPr>
              <w:t xml:space="preserve"> </w:t>
            </w:r>
            <w:r w:rsidR="004B47D9" w:rsidRPr="00F5643B">
              <w:rPr>
                <w:rFonts w:ascii="Arial" w:hAnsi="Arial" w:cs="Arial"/>
                <w:bCs/>
                <w:i/>
              </w:rPr>
              <w:t>-----------------------------------------------------------------------------------------------------------------------------------------------------------------------------------------------------------------------------------------------------------------------------------------------------------------</w:t>
            </w:r>
          </w:p>
        </w:tc>
        <w:tc>
          <w:tcPr>
            <w:tcW w:w="6480" w:type="dxa"/>
            <w:gridSpan w:val="8"/>
            <w:shd w:val="clear" w:color="auto" w:fill="auto"/>
          </w:tcPr>
          <w:p w14:paraId="75688E92" w14:textId="752FFBD0" w:rsidR="005D6C11" w:rsidRPr="00F5643B" w:rsidRDefault="005D6C11" w:rsidP="00973201">
            <w:pPr>
              <w:jc w:val="both"/>
              <w:rPr>
                <w:rFonts w:ascii="Arial" w:hAnsi="Arial" w:cs="Arial"/>
                <w:bCs/>
                <w:i/>
              </w:rPr>
            </w:pPr>
            <w:r w:rsidRPr="00F5643B">
              <w:rPr>
                <w:rFonts w:ascii="Arial" w:hAnsi="Arial" w:cs="Arial"/>
                <w:bCs/>
                <w:i/>
              </w:rPr>
              <w:t>Sí</w:t>
            </w:r>
            <w:r w:rsidRPr="00F5643B">
              <w:rPr>
                <w:rStyle w:val="Refdenotaalpie"/>
                <w:rFonts w:ascii="Arial" w:hAnsi="Arial" w:cs="Arial"/>
                <w:bCs/>
                <w:i/>
              </w:rPr>
              <w:footnoteReference w:id="38"/>
            </w:r>
            <w:r w:rsidRPr="00F5643B">
              <w:rPr>
                <w:rFonts w:ascii="Arial" w:hAnsi="Arial" w:cs="Arial"/>
                <w:bCs/>
                <w:i/>
              </w:rPr>
              <w:t>. Ya que refleja las causas de mortalidad infantil en el país durante un período de tiempo determinado.</w:t>
            </w:r>
            <w:r w:rsidR="00BB2FDE" w:rsidRPr="00F5643B">
              <w:rPr>
                <w:rFonts w:ascii="Arial" w:hAnsi="Arial" w:cs="Arial"/>
                <w:bCs/>
                <w:i/>
              </w:rPr>
              <w:t xml:space="preserve"> </w:t>
            </w:r>
            <w:r w:rsidR="004B47D9" w:rsidRPr="00F5643B">
              <w:rPr>
                <w:rFonts w:ascii="Arial" w:hAnsi="Arial" w:cs="Arial"/>
                <w:bCs/>
                <w:i/>
                <w:u w:val="single"/>
              </w:rPr>
              <w:t>¿</w:t>
            </w:r>
            <w:r w:rsidR="00973201" w:rsidRPr="00F5643B">
              <w:rPr>
                <w:rFonts w:ascii="Arial" w:hAnsi="Arial" w:cs="Arial"/>
                <w:bCs/>
                <w:i/>
              </w:rPr>
              <w:t>Cuál</w:t>
            </w:r>
            <w:r w:rsidRPr="00F5643B">
              <w:rPr>
                <w:rFonts w:ascii="Arial" w:hAnsi="Arial" w:cs="Arial"/>
                <w:bCs/>
                <w:i/>
              </w:rPr>
              <w:t xml:space="preserve"> es la relación, diferencias, semejanzas o si se complementan, esta serie documental y las siguientes series documentales declaradas con valor científico-cultural en los años 2007 y 2008 según el siguiente detalle:</w:t>
            </w:r>
            <w:r w:rsidR="004B47D9" w:rsidRPr="00F5643B">
              <w:rPr>
                <w:rFonts w:ascii="Arial" w:hAnsi="Arial" w:cs="Arial"/>
                <w:bCs/>
                <w:i/>
              </w:rPr>
              <w:t xml:space="preserve"> </w:t>
            </w:r>
            <w:r w:rsidRPr="00F5643B">
              <w:rPr>
                <w:rFonts w:ascii="Arial" w:hAnsi="Arial" w:cs="Arial"/>
                <w:bCs/>
                <w:i/>
              </w:rPr>
              <w:t xml:space="preserve">“#62. Control de casos de mortalidad infantil. Original y copia. </w:t>
            </w:r>
            <w:r w:rsidRPr="00F5643B">
              <w:rPr>
                <w:rFonts w:ascii="Arial" w:hAnsi="Arial" w:cs="Arial"/>
                <w:i/>
              </w:rPr>
              <w:t xml:space="preserve">Contiene: lugar y fecha de nacimiento, región y área de salud, nombre del niño/a, fecha de  nacimiento, edad, sexo, nombre de la madre, nacionalidad, estado civil y escolaridad de la madre, dirección exacta y causa de muerte. </w:t>
            </w:r>
            <w:r w:rsidRPr="00F5643B">
              <w:rPr>
                <w:rFonts w:ascii="Arial" w:hAnsi="Arial" w:cs="Arial"/>
                <w:bCs/>
                <w:i/>
              </w:rPr>
              <w:t xml:space="preserve">Fechas extremas para ambos soportes: 2010-2021. Soporte: papel. Cantidad: 0.40 m. Soporte: electrónico. Cantidad: 7 MB, </w:t>
            </w:r>
            <w:proofErr w:type="spellStart"/>
            <w:r w:rsidRPr="00F5643B">
              <w:rPr>
                <w:rFonts w:ascii="Arial" w:hAnsi="Arial" w:cs="Arial"/>
                <w:bCs/>
                <w:i/>
              </w:rPr>
              <w:t>subfondo</w:t>
            </w:r>
            <w:proofErr w:type="spellEnd"/>
            <w:r w:rsidRPr="00F5643B">
              <w:rPr>
                <w:rFonts w:ascii="Arial" w:hAnsi="Arial" w:cs="Arial"/>
                <w:b/>
                <w:i/>
              </w:rPr>
              <w:t xml:space="preserve"> </w:t>
            </w:r>
            <w:r w:rsidRPr="00F5643B">
              <w:rPr>
                <w:rFonts w:ascii="Arial" w:hAnsi="Arial" w:cs="Arial"/>
                <w:i/>
                <w:u w:val="single"/>
              </w:rPr>
              <w:t>Direcciones Regionales de Rectoría de Salud (DRRS)</w:t>
            </w:r>
            <w:r w:rsidRPr="00F5643B">
              <w:rPr>
                <w:rFonts w:ascii="Arial" w:hAnsi="Arial" w:cs="Arial"/>
                <w:i/>
              </w:rPr>
              <w:t>.</w:t>
            </w:r>
            <w:r w:rsidR="004B47D9" w:rsidRPr="00F5643B">
              <w:rPr>
                <w:rFonts w:ascii="Arial" w:hAnsi="Arial" w:cs="Arial"/>
                <w:bCs/>
                <w:i/>
              </w:rPr>
              <w:t xml:space="preserve"> </w:t>
            </w:r>
            <w:r w:rsidRPr="00F5643B">
              <w:rPr>
                <w:rFonts w:ascii="Arial" w:hAnsi="Arial" w:cs="Arial"/>
                <w:bCs/>
                <w:i/>
              </w:rPr>
              <w:t xml:space="preserve">“42. Control de Casos Mortalidad infantil”. Original y copia. Contiene: lugar y fecha de nacimiento, región y área de salud, nombre del niño/a, fecha de nacimiento, edad, sexo, nombre de la madre, nacionalidad, estado civil y escolaridad de la madre, dirección exacta y causa de muerte. Fechas extremas para ambos soportes: 2008-2021. Soporte: papel. Cantidad: 1.5 m. Soporte: electrónico. Cantidad: 100 MB, </w:t>
            </w:r>
            <w:proofErr w:type="spellStart"/>
            <w:r w:rsidRPr="00F5643B">
              <w:rPr>
                <w:rFonts w:ascii="Arial" w:hAnsi="Arial" w:cs="Arial"/>
                <w:bCs/>
                <w:i/>
              </w:rPr>
              <w:t>subfondo</w:t>
            </w:r>
            <w:proofErr w:type="spellEnd"/>
            <w:r w:rsidRPr="00F5643B">
              <w:rPr>
                <w:rFonts w:ascii="Arial" w:hAnsi="Arial" w:cs="Arial"/>
                <w:i/>
              </w:rPr>
              <w:t xml:space="preserve"> </w:t>
            </w:r>
            <w:r w:rsidRPr="00F5643B">
              <w:rPr>
                <w:rFonts w:ascii="Arial" w:hAnsi="Arial" w:cs="Arial"/>
                <w:i/>
                <w:u w:val="single"/>
              </w:rPr>
              <w:t>Direcciones de Áreas Rectoras de Salud (DARS)</w:t>
            </w:r>
            <w:r w:rsidRPr="00F5643B">
              <w:rPr>
                <w:rFonts w:ascii="Arial" w:hAnsi="Arial" w:cs="Arial"/>
                <w:i/>
              </w:rPr>
              <w:t>.</w:t>
            </w:r>
            <w:r w:rsidR="00F5643B">
              <w:rPr>
                <w:rFonts w:ascii="Arial" w:hAnsi="Arial" w:cs="Arial"/>
                <w:i/>
              </w:rPr>
              <w:t xml:space="preserve"> </w:t>
            </w:r>
            <w:r w:rsidR="004B47D9" w:rsidRPr="00F5643B">
              <w:rPr>
                <w:rFonts w:ascii="Arial" w:hAnsi="Arial" w:cs="Arial"/>
                <w:i/>
              </w:rPr>
              <w:t>-----------------------</w:t>
            </w:r>
            <w:r w:rsidR="00F5643B">
              <w:rPr>
                <w:rFonts w:ascii="Arial" w:hAnsi="Arial" w:cs="Arial"/>
                <w:i/>
              </w:rPr>
              <w:t>--------</w:t>
            </w:r>
          </w:p>
        </w:tc>
      </w:tr>
      <w:tr w:rsidR="005D6C11" w:rsidRPr="00F5643B" w14:paraId="43263AB8" w14:textId="77777777" w:rsidTr="00F5643B">
        <w:tc>
          <w:tcPr>
            <w:tcW w:w="4320" w:type="dxa"/>
            <w:gridSpan w:val="3"/>
            <w:shd w:val="clear" w:color="auto" w:fill="auto"/>
          </w:tcPr>
          <w:p w14:paraId="4E509E9D" w14:textId="134F7E0F" w:rsidR="005D6C11" w:rsidRPr="00F5643B" w:rsidRDefault="005D6C11" w:rsidP="005606B6">
            <w:pPr>
              <w:tabs>
                <w:tab w:val="left" w:pos="315"/>
              </w:tabs>
              <w:jc w:val="both"/>
              <w:rPr>
                <w:rFonts w:ascii="Arial" w:hAnsi="Arial" w:cs="Arial"/>
                <w:bCs/>
                <w:i/>
              </w:rPr>
            </w:pPr>
            <w:r w:rsidRPr="00F5643B">
              <w:rPr>
                <w:rFonts w:ascii="Arial" w:hAnsi="Arial" w:cs="Arial"/>
                <w:bCs/>
                <w:i/>
              </w:rPr>
              <w:t xml:space="preserve">1.1.1.2.1.16. Registro de casos de Tuberculosis. Original sin copia. Contenido: Control electrónico de casos nuevos de Tuberculosis por trimestre. Contiene: fecha de registro, número de caso, nombre y apellidos, sexo, edad, provincia, cantón, distrito, nacionalidad, identificación, región y área rectora del Ministerio de Salud y de la Caja Costarricense del Seguro Social. Soporte: electrónico. Fechas extremas: 2013-2021. Cantidad: </w:t>
            </w:r>
            <w:r w:rsidRPr="00F5643B">
              <w:rPr>
                <w:rFonts w:ascii="Arial" w:hAnsi="Arial" w:cs="Arial"/>
                <w:bCs/>
                <w:i/>
              </w:rPr>
              <w:lastRenderedPageBreak/>
              <w:t>Cantidad: 505 Mb. Vigencia Administrativa legal: Permanente en la oficina y 0 años en el Archivo Central.</w:t>
            </w:r>
            <w:r w:rsidR="00B2069A" w:rsidRPr="00F5643B">
              <w:rPr>
                <w:rFonts w:ascii="Arial" w:hAnsi="Arial" w:cs="Arial"/>
                <w:bCs/>
                <w:i/>
              </w:rPr>
              <w:t xml:space="preserve"> -------------------------------------------------------------------------------------------------------------------------------------------------------------------------------------------------------------------------------------------------------------------------------------------------------------------------------------------------------------------------------------------------------------------------------------------------------------------------------------------------------------------------------------------------------------------------------------------------------------------------------------------------------------------------------------------------------------------------------------------------------------------------------------------------------------------------------------------------------------------------------------------------------------------------------------------------------------------------------------------------------</w:t>
            </w:r>
          </w:p>
        </w:tc>
        <w:tc>
          <w:tcPr>
            <w:tcW w:w="6480" w:type="dxa"/>
            <w:gridSpan w:val="8"/>
            <w:shd w:val="clear" w:color="auto" w:fill="auto"/>
          </w:tcPr>
          <w:p w14:paraId="26BD31A4" w14:textId="149A85F2" w:rsidR="005D6C11" w:rsidRPr="00F5643B" w:rsidRDefault="005D6C11" w:rsidP="00F5643B">
            <w:pPr>
              <w:jc w:val="both"/>
              <w:rPr>
                <w:rFonts w:ascii="Arial" w:hAnsi="Arial" w:cs="Arial"/>
                <w:bCs/>
                <w:i/>
                <w:highlight w:val="green"/>
              </w:rPr>
            </w:pPr>
            <w:r w:rsidRPr="00F5643B">
              <w:rPr>
                <w:rFonts w:ascii="Arial" w:hAnsi="Arial" w:cs="Arial"/>
                <w:bCs/>
                <w:i/>
              </w:rPr>
              <w:lastRenderedPageBreak/>
              <w:t xml:space="preserve">Sí. Ya que reflejan la presencia de enfermedades como tuberculosis en el país, así como, su seguimiento y vigilancia para evitar brotes </w:t>
            </w:r>
            <w:r w:rsidR="00B2069A" w:rsidRPr="00F5643B">
              <w:rPr>
                <w:rFonts w:ascii="Arial" w:hAnsi="Arial" w:cs="Arial"/>
                <w:bCs/>
                <w:i/>
              </w:rPr>
              <w:t xml:space="preserve">epidemiológicos. </w:t>
            </w:r>
            <w:proofErr w:type="gramStart"/>
            <w:r w:rsidR="00B2069A" w:rsidRPr="00F5643B">
              <w:rPr>
                <w:rFonts w:ascii="Arial" w:hAnsi="Arial" w:cs="Arial"/>
                <w:bCs/>
                <w:i/>
              </w:rPr>
              <w:t>¿</w:t>
            </w:r>
            <w:proofErr w:type="gramEnd"/>
            <w:r w:rsidR="00B2069A" w:rsidRPr="00F5643B">
              <w:rPr>
                <w:rFonts w:ascii="Arial" w:hAnsi="Arial" w:cs="Arial"/>
                <w:bCs/>
                <w:i/>
              </w:rPr>
              <w:t>Cuál</w:t>
            </w:r>
            <w:r w:rsidRPr="00F5643B">
              <w:rPr>
                <w:rFonts w:ascii="Arial" w:hAnsi="Arial" w:cs="Arial"/>
                <w:bCs/>
                <w:i/>
              </w:rPr>
              <w:t xml:space="preserve"> es la relación, diferencias, semejanzas o si se complementan, esta serie documental y la siguiente serie  incluida en el presente trámite, </w:t>
            </w:r>
            <w:proofErr w:type="spellStart"/>
            <w:r w:rsidRPr="00F5643B">
              <w:rPr>
                <w:rFonts w:ascii="Arial" w:hAnsi="Arial" w:cs="Arial"/>
                <w:bCs/>
                <w:i/>
              </w:rPr>
              <w:t>subfondo</w:t>
            </w:r>
            <w:proofErr w:type="spellEnd"/>
            <w:r w:rsidRPr="00F5643B">
              <w:rPr>
                <w:rFonts w:ascii="Arial" w:hAnsi="Arial" w:cs="Arial"/>
                <w:i/>
              </w:rPr>
              <w:t>:</w:t>
            </w:r>
            <w:r w:rsidR="00B2069A" w:rsidRPr="00F5643B">
              <w:rPr>
                <w:rFonts w:ascii="Arial" w:hAnsi="Arial" w:cs="Arial"/>
                <w:bCs/>
                <w:i/>
              </w:rPr>
              <w:t xml:space="preserve"> </w:t>
            </w:r>
            <w:r w:rsidRPr="00F5643B">
              <w:rPr>
                <w:rFonts w:ascii="Arial" w:hAnsi="Arial" w:cs="Arial"/>
                <w:i/>
              </w:rPr>
              <w:t>#</w:t>
            </w:r>
            <w:r w:rsidRPr="00F5643B">
              <w:rPr>
                <w:rFonts w:ascii="Arial" w:hAnsi="Arial" w:cs="Arial"/>
                <w:bCs/>
                <w:i/>
              </w:rPr>
              <w:t xml:space="preserve">64. Informe anual de casos de tuberculosis. Original y copia. </w:t>
            </w:r>
            <w:r w:rsidRPr="00F5643B">
              <w:rPr>
                <w:rFonts w:ascii="Arial" w:hAnsi="Arial" w:cs="Arial"/>
                <w:i/>
              </w:rPr>
              <w:t xml:space="preserve">Original y copia: Direcciones de Áreas Rectoras de Salud. </w:t>
            </w:r>
            <w:r w:rsidRPr="00F5643B">
              <w:rPr>
                <w:rFonts w:ascii="Arial" w:hAnsi="Arial" w:cs="Arial"/>
                <w:bCs/>
                <w:i/>
              </w:rPr>
              <w:t xml:space="preserve">Contenido: </w:t>
            </w:r>
            <w:r w:rsidRPr="00F5643B">
              <w:rPr>
                <w:rFonts w:ascii="Arial" w:eastAsia="Arial Unicode MS" w:hAnsi="Arial" w:cs="Arial"/>
                <w:i/>
              </w:rPr>
              <w:t xml:space="preserve">Este tipo documental se utiliza para llevar un registro de la incidencia de casos de tuberculosis que se presenta durante el año y es para generar el consolidado Regional, el cual se utiliza para brindar seguimiento y control de la evolución de la </w:t>
            </w:r>
            <w:r w:rsidRPr="00F5643B">
              <w:rPr>
                <w:rFonts w:ascii="Arial" w:eastAsia="Arial Unicode MS" w:hAnsi="Arial" w:cs="Arial"/>
                <w:i/>
              </w:rPr>
              <w:lastRenderedPageBreak/>
              <w:t>tuberculosis durante el año. El tipo documental contiene los casos que se han presentado de tuberculosis y los que están en seguimiento anualmente, contiene nombre del paciente, lugar y sexo.</w:t>
            </w:r>
            <w:r w:rsidRPr="00F5643B">
              <w:rPr>
                <w:rFonts w:ascii="Arial" w:hAnsi="Arial" w:cs="Arial"/>
                <w:bCs/>
                <w:i/>
              </w:rPr>
              <w:t xml:space="preserve"> Soporte: electrónico. Fechas extremas: 2007-2021. Cantidad: 3 Gb. </w:t>
            </w:r>
            <w:r w:rsidR="00B2069A" w:rsidRPr="00F5643B">
              <w:rPr>
                <w:rFonts w:ascii="Arial" w:hAnsi="Arial" w:cs="Arial"/>
                <w:bCs/>
                <w:i/>
              </w:rPr>
              <w:t xml:space="preserve"> </w:t>
            </w:r>
            <w:r w:rsidRPr="00F5643B">
              <w:rPr>
                <w:rFonts w:ascii="Arial" w:hAnsi="Arial" w:cs="Arial"/>
                <w:i/>
              </w:rPr>
              <w:t>También,</w:t>
            </w:r>
            <w:r w:rsidRPr="00F5643B">
              <w:rPr>
                <w:rFonts w:ascii="Arial" w:hAnsi="Arial" w:cs="Arial"/>
                <w:bCs/>
                <w:i/>
              </w:rPr>
              <w:t xml:space="preserve"> que se indique cuál es la relación, diferencias, semejanzas o si se complementa, esta serie documental y la siguiente serie  incluida en el presente trámite,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i/>
                <w:u w:val="single"/>
              </w:rPr>
              <w:t>Direcciones de Áreas Rectoras de Salud (DARS) (Tabla Homóloga)</w:t>
            </w:r>
            <w:r w:rsidRPr="00F5643B">
              <w:rPr>
                <w:rFonts w:ascii="Arial" w:hAnsi="Arial" w:cs="Arial"/>
                <w:i/>
              </w:rPr>
              <w:t>:</w:t>
            </w:r>
            <w:r w:rsidR="00B2069A" w:rsidRPr="00F5643B">
              <w:rPr>
                <w:rFonts w:ascii="Arial" w:hAnsi="Arial" w:cs="Arial"/>
                <w:bCs/>
                <w:i/>
              </w:rPr>
              <w:t xml:space="preserve"> </w:t>
            </w:r>
            <w:r w:rsidRPr="00F5643B">
              <w:rPr>
                <w:rFonts w:ascii="Arial" w:hAnsi="Arial" w:cs="Arial"/>
                <w:i/>
              </w:rPr>
              <w:t>#</w:t>
            </w:r>
            <w:r w:rsidRPr="00F5643B">
              <w:rPr>
                <w:rFonts w:ascii="Arial" w:hAnsi="Arial" w:cs="Arial"/>
                <w:bCs/>
                <w:i/>
              </w:rPr>
              <w:t xml:space="preserve">50. Informe anual de casos de tuberculosis. Original y copia. </w:t>
            </w:r>
            <w:r w:rsidRPr="00F5643B">
              <w:rPr>
                <w:rFonts w:ascii="Arial" w:hAnsi="Arial" w:cs="Arial"/>
                <w:i/>
              </w:rPr>
              <w:t xml:space="preserve">Original y copia: Direcciones Regionales de Rectoría de la Salud. </w:t>
            </w:r>
            <w:r w:rsidRPr="00F5643B">
              <w:rPr>
                <w:rFonts w:ascii="Arial" w:hAnsi="Arial" w:cs="Arial"/>
                <w:bCs/>
                <w:i/>
              </w:rPr>
              <w:t xml:space="preserve">Contenido: </w:t>
            </w:r>
            <w:r w:rsidRPr="00F5643B">
              <w:rPr>
                <w:rFonts w:ascii="Arial" w:eastAsia="Arial Unicode MS" w:hAnsi="Arial" w:cs="Arial"/>
                <w:i/>
              </w:rPr>
              <w:t>Este tipo documental se utiliza para llevar un registro de la incidencia de casos de tuberculosis que se presenta durante el año y es para generar el consolidado Regional, el cual se utiliza para brindar seguimiento y control de la evolución de la tuberculosis durante el año. El tipo documental contiene los casos que se han presentado de tuberculosis y los que están en seguimiento anualmente, contiene nombre del paciente, lugar y sexo.</w:t>
            </w:r>
            <w:r w:rsidRPr="00F5643B">
              <w:rPr>
                <w:rFonts w:ascii="Arial" w:hAnsi="Arial" w:cs="Arial"/>
                <w:bCs/>
                <w:i/>
              </w:rPr>
              <w:t xml:space="preserve"> Fechas extremas para ambos soportes: 2006-2021. Soporte: papel. Cantidad: 0.20 m. Soporte: electrónico. Cantidad: 200 MB.</w:t>
            </w:r>
            <w:r w:rsidR="00F5643B">
              <w:rPr>
                <w:rFonts w:ascii="Arial" w:hAnsi="Arial" w:cs="Arial"/>
                <w:bCs/>
                <w:i/>
              </w:rPr>
              <w:t xml:space="preserve"> ----------------------------------</w:t>
            </w:r>
          </w:p>
        </w:tc>
      </w:tr>
      <w:tr w:rsidR="005D6C11" w:rsidRPr="00F5643B" w14:paraId="5E5861D1" w14:textId="77777777" w:rsidTr="00F5643B">
        <w:tc>
          <w:tcPr>
            <w:tcW w:w="10800" w:type="dxa"/>
            <w:gridSpan w:val="11"/>
            <w:shd w:val="clear" w:color="auto" w:fill="auto"/>
          </w:tcPr>
          <w:p w14:paraId="31D1F2B2" w14:textId="34FA9910" w:rsidR="005D6C11" w:rsidRPr="00F5643B" w:rsidRDefault="005D6C11" w:rsidP="005606B6">
            <w:pPr>
              <w:jc w:val="both"/>
              <w:rPr>
                <w:rFonts w:ascii="Arial" w:hAnsi="Arial" w:cs="Arial"/>
                <w:b/>
                <w:i/>
              </w:rPr>
            </w:pPr>
            <w:proofErr w:type="spellStart"/>
            <w:r w:rsidRPr="00F5643B">
              <w:rPr>
                <w:rFonts w:ascii="Arial" w:hAnsi="Arial" w:cs="Arial"/>
                <w:i/>
              </w:rPr>
              <w:lastRenderedPageBreak/>
              <w:t>Subfondo</w:t>
            </w:r>
            <w:proofErr w:type="spellEnd"/>
            <w:r w:rsidRPr="00F5643B">
              <w:rPr>
                <w:rFonts w:ascii="Arial" w:hAnsi="Arial" w:cs="Arial"/>
                <w:i/>
              </w:rPr>
              <w:t xml:space="preserve"> 1: Ministro</w:t>
            </w:r>
            <w:r w:rsidR="005606B6">
              <w:rPr>
                <w:rFonts w:ascii="Arial" w:hAnsi="Arial" w:cs="Arial"/>
                <w:i/>
              </w:rPr>
              <w:t xml:space="preserve">. </w:t>
            </w:r>
            <w:proofErr w:type="spellStart"/>
            <w:r w:rsidR="005606B6">
              <w:rPr>
                <w:rFonts w:ascii="Arial" w:hAnsi="Arial" w:cs="Arial"/>
                <w:i/>
              </w:rPr>
              <w:t>Subfondo</w:t>
            </w:r>
            <w:proofErr w:type="spellEnd"/>
            <w:r w:rsidR="005606B6">
              <w:rPr>
                <w:rFonts w:ascii="Arial" w:hAnsi="Arial" w:cs="Arial"/>
                <w:i/>
              </w:rPr>
              <w:t xml:space="preserve"> 1.1: Viceministros. </w:t>
            </w:r>
            <w:proofErr w:type="spellStart"/>
            <w:r w:rsidRPr="00F5643B">
              <w:rPr>
                <w:rFonts w:ascii="Arial" w:hAnsi="Arial" w:cs="Arial"/>
                <w:i/>
              </w:rPr>
              <w:t>Subfondo</w:t>
            </w:r>
            <w:proofErr w:type="spellEnd"/>
            <w:r w:rsidRPr="00F5643B">
              <w:rPr>
                <w:rFonts w:ascii="Arial" w:hAnsi="Arial" w:cs="Arial"/>
                <w:i/>
              </w:rPr>
              <w:t xml:space="preserve"> 1.1.1: Dirección General de la Salud</w:t>
            </w:r>
            <w:r w:rsidR="005606B6">
              <w:rPr>
                <w:rFonts w:ascii="Arial" w:hAnsi="Arial" w:cs="Arial"/>
                <w:i/>
              </w:rPr>
              <w:t xml:space="preserve">. </w:t>
            </w:r>
            <w:proofErr w:type="spellStart"/>
            <w:r w:rsidRPr="00F5643B">
              <w:rPr>
                <w:rFonts w:ascii="Arial" w:hAnsi="Arial" w:cs="Arial"/>
                <w:i/>
              </w:rPr>
              <w:t>Subfondo</w:t>
            </w:r>
            <w:proofErr w:type="spellEnd"/>
            <w:r w:rsidRPr="00F5643B">
              <w:rPr>
                <w:rFonts w:ascii="Arial" w:hAnsi="Arial" w:cs="Arial"/>
                <w:i/>
              </w:rPr>
              <w:t xml:space="preserve"> 1.1.1.2: Dirección de Vigilancia de la Salud</w:t>
            </w:r>
            <w:r w:rsidR="005606B6">
              <w:rPr>
                <w:rFonts w:ascii="Arial" w:hAnsi="Arial" w:cs="Arial"/>
                <w:i/>
              </w:rPr>
              <w:t xml:space="preserve">. </w:t>
            </w:r>
            <w:proofErr w:type="spellStart"/>
            <w:r w:rsidRPr="00F5643B">
              <w:rPr>
                <w:rFonts w:ascii="Arial" w:hAnsi="Arial" w:cs="Arial"/>
                <w:b/>
                <w:i/>
              </w:rPr>
              <w:t>Subfondo</w:t>
            </w:r>
            <w:proofErr w:type="spellEnd"/>
            <w:r w:rsidRPr="00F5643B">
              <w:rPr>
                <w:rFonts w:ascii="Arial" w:hAnsi="Arial" w:cs="Arial"/>
                <w:b/>
                <w:i/>
              </w:rPr>
              <w:t xml:space="preserve"> 1.1.1.2.2: Un</w:t>
            </w:r>
            <w:r w:rsidR="00B2069A" w:rsidRPr="00F5643B">
              <w:rPr>
                <w:rFonts w:ascii="Arial" w:hAnsi="Arial" w:cs="Arial"/>
                <w:b/>
                <w:i/>
              </w:rPr>
              <w:t>idad de Epidemiología</w:t>
            </w:r>
            <w:r w:rsidR="005606B6">
              <w:rPr>
                <w:rFonts w:ascii="Arial" w:hAnsi="Arial" w:cs="Arial"/>
                <w:b/>
                <w:i/>
              </w:rPr>
              <w:t xml:space="preserve"> -------------------------------------------------------------------------------------------------------------</w:t>
            </w:r>
          </w:p>
        </w:tc>
      </w:tr>
      <w:tr w:rsidR="005D6C11" w:rsidRPr="00F5643B" w14:paraId="444D06C6" w14:textId="77777777" w:rsidTr="005606B6">
        <w:tc>
          <w:tcPr>
            <w:tcW w:w="5760" w:type="dxa"/>
            <w:gridSpan w:val="7"/>
            <w:shd w:val="clear" w:color="auto" w:fill="auto"/>
          </w:tcPr>
          <w:p w14:paraId="05B1CE75" w14:textId="0CCEBA48" w:rsidR="005D6C11" w:rsidRPr="00F5643B" w:rsidRDefault="005D6C11" w:rsidP="005606B6">
            <w:pPr>
              <w:jc w:val="center"/>
              <w:rPr>
                <w:rFonts w:ascii="Arial" w:hAnsi="Arial" w:cs="Arial"/>
                <w:b/>
                <w:i/>
              </w:rPr>
            </w:pPr>
            <w:r w:rsidRPr="00F5643B">
              <w:rPr>
                <w:rFonts w:ascii="Arial" w:hAnsi="Arial" w:cs="Arial"/>
                <w:b/>
                <w:i/>
              </w:rPr>
              <w:t>Tipo / serie documental</w:t>
            </w:r>
          </w:p>
        </w:tc>
        <w:tc>
          <w:tcPr>
            <w:tcW w:w="5040" w:type="dxa"/>
            <w:gridSpan w:val="4"/>
            <w:tcBorders>
              <w:bottom w:val="nil"/>
            </w:tcBorders>
            <w:shd w:val="clear" w:color="auto" w:fill="auto"/>
          </w:tcPr>
          <w:p w14:paraId="608408A8" w14:textId="77777777" w:rsidR="005D6C11" w:rsidRPr="00F5643B" w:rsidRDefault="005D6C11" w:rsidP="005606B6">
            <w:pPr>
              <w:jc w:val="center"/>
              <w:rPr>
                <w:rFonts w:ascii="Arial" w:hAnsi="Arial" w:cs="Arial"/>
                <w:i/>
              </w:rPr>
            </w:pPr>
            <w:r w:rsidRPr="00F5643B">
              <w:rPr>
                <w:rFonts w:ascii="Arial" w:hAnsi="Arial" w:cs="Arial"/>
                <w:b/>
                <w:bCs/>
                <w:i/>
              </w:rPr>
              <w:t>Valor científico–cultural</w:t>
            </w:r>
          </w:p>
        </w:tc>
      </w:tr>
      <w:tr w:rsidR="005D6C11" w:rsidRPr="00F5643B" w14:paraId="4272A042" w14:textId="77777777" w:rsidTr="005606B6">
        <w:tc>
          <w:tcPr>
            <w:tcW w:w="5760" w:type="dxa"/>
            <w:gridSpan w:val="7"/>
            <w:shd w:val="clear" w:color="auto" w:fill="auto"/>
          </w:tcPr>
          <w:p w14:paraId="3DD58329" w14:textId="64D06E92" w:rsidR="005D6C11" w:rsidRPr="00F5643B" w:rsidRDefault="005D6C11" w:rsidP="005D6C11">
            <w:pPr>
              <w:tabs>
                <w:tab w:val="left" w:pos="315"/>
              </w:tabs>
              <w:jc w:val="both"/>
              <w:rPr>
                <w:rFonts w:ascii="Arial" w:hAnsi="Arial" w:cs="Arial"/>
                <w:bCs/>
                <w:i/>
              </w:rPr>
            </w:pPr>
            <w:r w:rsidRPr="00F5643B">
              <w:rPr>
                <w:rFonts w:ascii="Arial" w:hAnsi="Arial" w:cs="Arial"/>
                <w:i/>
              </w:rPr>
              <w:t>1.1.1.2.2.</w:t>
            </w:r>
            <w:r w:rsidRPr="00F5643B">
              <w:rPr>
                <w:rFonts w:ascii="Arial" w:hAnsi="Arial" w:cs="Arial"/>
                <w:bCs/>
                <w:i/>
              </w:rPr>
              <w:t>16. Informe de Análisis especifico de situación de salud. Original sin copia. Contenido: Informe mediante el cual se indica el comportamiento de un evento epidemiológico. Contiene: antecedentes, qué es y por qué se debe hacer el análisis específico, cómo se comporta en otros países y recomendaciones. Soporte: electrónico. Fechas extremas: 2010-2021. Cantidad: 1.3 MB. Vigencia Administrativa legal: 10 años en la oficina y 0 años en el Archivo Central.</w:t>
            </w:r>
            <w:r w:rsidR="005606B6">
              <w:rPr>
                <w:rFonts w:ascii="Arial" w:hAnsi="Arial" w:cs="Arial"/>
                <w:bCs/>
                <w:i/>
              </w:rPr>
              <w:t xml:space="preserve"> ----------------</w:t>
            </w:r>
          </w:p>
        </w:tc>
        <w:tc>
          <w:tcPr>
            <w:tcW w:w="5040" w:type="dxa"/>
            <w:gridSpan w:val="4"/>
            <w:shd w:val="clear" w:color="auto" w:fill="auto"/>
          </w:tcPr>
          <w:p w14:paraId="3C3E709A" w14:textId="2B2ED49F" w:rsidR="005D6C11" w:rsidRPr="00F5643B" w:rsidRDefault="005D6C11" w:rsidP="005606B6">
            <w:pPr>
              <w:jc w:val="both"/>
              <w:rPr>
                <w:rFonts w:ascii="Arial" w:hAnsi="Arial" w:cs="Arial"/>
                <w:bCs/>
                <w:i/>
              </w:rPr>
            </w:pPr>
            <w:r w:rsidRPr="00F5643B">
              <w:rPr>
                <w:rFonts w:ascii="Arial" w:hAnsi="Arial" w:cs="Arial"/>
                <w:bCs/>
                <w:i/>
              </w:rPr>
              <w:t>Sí.</w:t>
            </w:r>
            <w:r w:rsidRPr="00F5643B">
              <w:rPr>
                <w:rStyle w:val="Refdenotaalpie"/>
                <w:rFonts w:ascii="Arial" w:hAnsi="Arial" w:cs="Arial"/>
                <w:bCs/>
                <w:i/>
              </w:rPr>
              <w:t xml:space="preserve"> </w:t>
            </w:r>
            <w:r w:rsidRPr="00F5643B">
              <w:rPr>
                <w:rStyle w:val="Refdenotaalpie"/>
                <w:rFonts w:ascii="Arial" w:hAnsi="Arial" w:cs="Arial"/>
                <w:bCs/>
                <w:i/>
              </w:rPr>
              <w:footnoteReference w:id="39"/>
            </w:r>
            <w:r w:rsidRPr="00F5643B">
              <w:rPr>
                <w:rFonts w:ascii="Arial" w:hAnsi="Arial" w:cs="Arial"/>
                <w:bCs/>
                <w:i/>
              </w:rPr>
              <w:t xml:space="preserve"> Ya que refleja el comportamiento epidemiológico de enfermedades a nivel nacional e internacional. </w:t>
            </w:r>
            <w:r w:rsidR="00D3164A" w:rsidRPr="00F5643B">
              <w:rPr>
                <w:rFonts w:ascii="Arial" w:hAnsi="Arial" w:cs="Arial"/>
                <w:bCs/>
                <w:i/>
              </w:rPr>
              <w:t>Cuál</w:t>
            </w:r>
            <w:r w:rsidRPr="00F5643B">
              <w:rPr>
                <w:rFonts w:ascii="Arial" w:hAnsi="Arial" w:cs="Arial"/>
                <w:bCs/>
                <w:i/>
              </w:rPr>
              <w:t xml:space="preserve"> es la relación, diferencias, semejanzas o si se complementan, esta serie y la siguiente serie documental declarada con valor científico-cultural en </w:t>
            </w:r>
            <w:r w:rsidRPr="00F5643B">
              <w:rPr>
                <w:rFonts w:ascii="Arial" w:hAnsi="Arial" w:cs="Arial"/>
                <w:i/>
              </w:rPr>
              <w:t xml:space="preserve">sesión 12-91 de 01 de noviembre de 1991 </w:t>
            </w:r>
            <w:r w:rsidRPr="00F5643B">
              <w:rPr>
                <w:rFonts w:ascii="Arial" w:hAnsi="Arial" w:cs="Arial"/>
                <w:bCs/>
                <w:i/>
              </w:rPr>
              <w:t xml:space="preserve">en el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i/>
                <w:u w:val="single"/>
              </w:rPr>
              <w:t>Biblioteca</w:t>
            </w:r>
            <w:r w:rsidRPr="00F5643B">
              <w:rPr>
                <w:rFonts w:ascii="Arial" w:hAnsi="Arial" w:cs="Arial"/>
                <w:i/>
              </w:rPr>
              <w:t>:</w:t>
            </w:r>
            <w:r w:rsidR="00B2069A" w:rsidRPr="00F5643B">
              <w:rPr>
                <w:rFonts w:ascii="Arial" w:hAnsi="Arial" w:cs="Arial"/>
                <w:i/>
              </w:rPr>
              <w:t xml:space="preserve"> </w:t>
            </w:r>
            <w:r w:rsidRPr="00F5643B">
              <w:rPr>
                <w:rFonts w:ascii="Arial" w:hAnsi="Arial" w:cs="Arial"/>
                <w:i/>
              </w:rPr>
              <w:t>“Evaluación de la situación de salud (1971-1980).”</w:t>
            </w:r>
            <w:r w:rsidR="00B2069A" w:rsidRPr="00F5643B">
              <w:rPr>
                <w:rFonts w:ascii="Arial" w:hAnsi="Arial" w:cs="Arial"/>
                <w:bCs/>
                <w:i/>
              </w:rPr>
              <w:t xml:space="preserve"> ------------------------------------------------</w:t>
            </w:r>
          </w:p>
        </w:tc>
      </w:tr>
      <w:tr w:rsidR="005D6C11" w:rsidRPr="00F5643B" w14:paraId="419DF1CC" w14:textId="77777777" w:rsidTr="005606B6">
        <w:trPr>
          <w:trHeight w:val="841"/>
        </w:trPr>
        <w:tc>
          <w:tcPr>
            <w:tcW w:w="4500" w:type="dxa"/>
            <w:gridSpan w:val="5"/>
            <w:shd w:val="clear" w:color="auto" w:fill="auto"/>
          </w:tcPr>
          <w:p w14:paraId="3A97EFDD" w14:textId="24AEE9AE" w:rsidR="005D6C11" w:rsidRPr="00F5643B" w:rsidRDefault="005D6C11" w:rsidP="005606B6">
            <w:pPr>
              <w:tabs>
                <w:tab w:val="left" w:pos="315"/>
              </w:tabs>
              <w:jc w:val="both"/>
              <w:rPr>
                <w:rFonts w:ascii="Arial" w:hAnsi="Arial" w:cs="Arial"/>
                <w:bCs/>
                <w:i/>
              </w:rPr>
            </w:pPr>
            <w:r w:rsidRPr="00F5643B">
              <w:rPr>
                <w:rFonts w:ascii="Arial" w:hAnsi="Arial" w:cs="Arial"/>
                <w:i/>
              </w:rPr>
              <w:t>1.1.1.2.2.</w:t>
            </w:r>
            <w:r w:rsidRPr="00F5643B">
              <w:rPr>
                <w:rFonts w:ascii="Arial" w:hAnsi="Arial" w:cs="Arial"/>
                <w:bCs/>
                <w:i/>
              </w:rPr>
              <w:t xml:space="preserve">18. Informes de enfermedades de transmisión vectorial. Original sin copia. Contenido: informes acumulativos sobre enfermedades de transmisión vectorial de </w:t>
            </w:r>
            <w:proofErr w:type="spellStart"/>
            <w:r w:rsidRPr="00F5643B">
              <w:rPr>
                <w:rFonts w:ascii="Arial" w:hAnsi="Arial" w:cs="Arial"/>
                <w:bCs/>
                <w:i/>
              </w:rPr>
              <w:t>Zika</w:t>
            </w:r>
            <w:proofErr w:type="spellEnd"/>
            <w:r w:rsidRPr="00F5643B">
              <w:rPr>
                <w:rFonts w:ascii="Arial" w:hAnsi="Arial" w:cs="Arial"/>
                <w:bCs/>
                <w:i/>
              </w:rPr>
              <w:t xml:space="preserve">, Dengue y </w:t>
            </w:r>
            <w:proofErr w:type="spellStart"/>
            <w:r w:rsidRPr="00F5643B">
              <w:rPr>
                <w:rFonts w:ascii="Arial" w:hAnsi="Arial" w:cs="Arial"/>
                <w:bCs/>
                <w:i/>
              </w:rPr>
              <w:t>Chikungunya</w:t>
            </w:r>
            <w:proofErr w:type="spellEnd"/>
            <w:r w:rsidRPr="00F5643B">
              <w:rPr>
                <w:rFonts w:ascii="Arial" w:hAnsi="Arial" w:cs="Arial"/>
                <w:bCs/>
                <w:i/>
              </w:rPr>
              <w:t xml:space="preserve">, en los que se presentan cuadros y gráficos estadísticos. Contienen: Casos y tasas de </w:t>
            </w:r>
            <w:proofErr w:type="spellStart"/>
            <w:r w:rsidRPr="00F5643B">
              <w:rPr>
                <w:rFonts w:ascii="Arial" w:hAnsi="Arial" w:cs="Arial"/>
                <w:bCs/>
                <w:i/>
              </w:rPr>
              <w:t>Zika</w:t>
            </w:r>
            <w:proofErr w:type="spellEnd"/>
            <w:r w:rsidRPr="00F5643B">
              <w:rPr>
                <w:rFonts w:ascii="Arial" w:hAnsi="Arial" w:cs="Arial"/>
                <w:bCs/>
                <w:i/>
              </w:rPr>
              <w:t xml:space="preserve">, Dengue y </w:t>
            </w:r>
            <w:proofErr w:type="spellStart"/>
            <w:r w:rsidRPr="00F5643B">
              <w:rPr>
                <w:rFonts w:ascii="Arial" w:hAnsi="Arial" w:cs="Arial"/>
                <w:bCs/>
                <w:i/>
              </w:rPr>
              <w:t>Chikungunya</w:t>
            </w:r>
            <w:proofErr w:type="spellEnd"/>
            <w:r w:rsidRPr="00F5643B">
              <w:rPr>
                <w:rFonts w:ascii="Arial" w:hAnsi="Arial" w:cs="Arial"/>
                <w:bCs/>
                <w:i/>
              </w:rPr>
              <w:t xml:space="preserve"> por región; casos notificados por región; casos, </w:t>
            </w:r>
            <w:r w:rsidRPr="00F5643B">
              <w:rPr>
                <w:rFonts w:ascii="Arial" w:hAnsi="Arial" w:cs="Arial"/>
                <w:bCs/>
                <w:i/>
              </w:rPr>
              <w:lastRenderedPageBreak/>
              <w:t>serotipo y defunciones; año; semana epidemiológica, región. Soporte: electrónico. Fechas extremas: 1993-2021. Cantidad: 5.8 MB. Vigencia Administrativa legal: 10 años en la oficina y 0 años en el Archivo Central.</w:t>
            </w:r>
            <w:r w:rsidR="00D3164A" w:rsidRPr="00F5643B">
              <w:rPr>
                <w:rFonts w:ascii="Arial" w:hAnsi="Arial" w:cs="Arial"/>
                <w:bCs/>
                <w:i/>
              </w:rPr>
              <w:t xml:space="preserve"> ------------------------------------------------------------------------------------------------------------------------------------------------------------------------------------------------------------------------------------------------------------------------------------------------------------------------------------------------------------------------------------------------------------------------------------------------------------------------------------------------------------------------------------------------------------------------------------------------------------------------------------------------------------------------------------------------------------------------------------------------------------------------------------------------------------------------------------------------------------------------------------------------------------------------------------------------------------------------------------------------------------------------------------------------------------------------------------------------------------------------------------------------------------------------------------------------------------------------------------------------------------------------------------------------------------------------</w:t>
            </w:r>
          </w:p>
        </w:tc>
        <w:tc>
          <w:tcPr>
            <w:tcW w:w="6300" w:type="dxa"/>
            <w:gridSpan w:val="6"/>
            <w:shd w:val="clear" w:color="auto" w:fill="auto"/>
          </w:tcPr>
          <w:p w14:paraId="035A7DEF" w14:textId="26BD74CB" w:rsidR="005D6C11" w:rsidRPr="00F5643B" w:rsidRDefault="005D6C11" w:rsidP="00D3164A">
            <w:pPr>
              <w:jc w:val="both"/>
              <w:rPr>
                <w:rFonts w:ascii="Arial" w:hAnsi="Arial" w:cs="Arial"/>
                <w:bCs/>
                <w:i/>
              </w:rPr>
            </w:pPr>
            <w:r w:rsidRPr="00F5643B">
              <w:rPr>
                <w:rFonts w:ascii="Arial" w:hAnsi="Arial" w:cs="Arial"/>
                <w:bCs/>
                <w:i/>
              </w:rPr>
              <w:lastRenderedPageBreak/>
              <w:t xml:space="preserve">Sí. Ya que reflejan la presencia de enfermedades de transmisión vectorial como el </w:t>
            </w:r>
            <w:proofErr w:type="spellStart"/>
            <w:r w:rsidRPr="00F5643B">
              <w:rPr>
                <w:rFonts w:ascii="Arial" w:hAnsi="Arial" w:cs="Arial"/>
                <w:bCs/>
                <w:i/>
              </w:rPr>
              <w:t>Zika</w:t>
            </w:r>
            <w:proofErr w:type="spellEnd"/>
            <w:r w:rsidRPr="00F5643B">
              <w:rPr>
                <w:rFonts w:ascii="Arial" w:hAnsi="Arial" w:cs="Arial"/>
                <w:bCs/>
                <w:i/>
              </w:rPr>
              <w:t xml:space="preserve">, Dengue y </w:t>
            </w:r>
            <w:proofErr w:type="spellStart"/>
            <w:r w:rsidRPr="00F5643B">
              <w:rPr>
                <w:rFonts w:ascii="Arial" w:hAnsi="Arial" w:cs="Arial"/>
                <w:bCs/>
                <w:i/>
              </w:rPr>
              <w:t>Chikungunya</w:t>
            </w:r>
            <w:proofErr w:type="spellEnd"/>
            <w:r w:rsidRPr="00F5643B">
              <w:rPr>
                <w:rFonts w:ascii="Arial" w:hAnsi="Arial" w:cs="Arial"/>
                <w:bCs/>
                <w:i/>
              </w:rPr>
              <w:t xml:space="preserve"> en el país, así como, su seguimiento y vigilancia para</w:t>
            </w:r>
            <w:r w:rsidR="00D3164A" w:rsidRPr="00F5643B">
              <w:rPr>
                <w:rFonts w:ascii="Arial" w:hAnsi="Arial" w:cs="Arial"/>
                <w:bCs/>
                <w:i/>
              </w:rPr>
              <w:t xml:space="preserve"> evitar brotes epidemiológicos. C</w:t>
            </w:r>
            <w:r w:rsidRPr="00F5643B">
              <w:rPr>
                <w:rFonts w:ascii="Arial" w:hAnsi="Arial" w:cs="Arial"/>
                <w:bCs/>
                <w:i/>
              </w:rPr>
              <w:t xml:space="preserve">uál es la relación, diferencias, semejanzas o si se complementan, esta serie documental y la serie “Informes anuales de Dengue; malaria y de vacunas, de la Unidad de Vigilancia Epidemiológica, (Copia); fechas extremas: 1996-1997; cantidad: 0.11 m, declarada con valor científico-cultural en sesión 1-2007 de 21 de febrero de 2001 (informe de </w:t>
            </w:r>
            <w:r w:rsidRPr="00F5643B">
              <w:rPr>
                <w:rFonts w:ascii="Arial" w:hAnsi="Arial" w:cs="Arial"/>
                <w:bCs/>
                <w:i/>
              </w:rPr>
              <w:lastRenderedPageBreak/>
              <w:t xml:space="preserve">valoración parcial n°02-2007),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bCs/>
                <w:i/>
                <w:u w:val="single"/>
              </w:rPr>
              <w:t>Área Rectora Peninsular de la Dirección Regional de Puntarenas</w:t>
            </w:r>
            <w:r w:rsidRPr="00F5643B">
              <w:rPr>
                <w:rFonts w:ascii="Arial" w:hAnsi="Arial" w:cs="Arial"/>
                <w:bCs/>
                <w:i/>
              </w:rPr>
              <w:t xml:space="preserve"> y declarada con valor científico-cultural </w:t>
            </w:r>
            <w:r w:rsidRPr="00F5643B">
              <w:rPr>
                <w:rFonts w:ascii="Arial" w:hAnsi="Arial" w:cs="Arial"/>
                <w:i/>
              </w:rPr>
              <w:t xml:space="preserve">en sesión CNSED-6-2008 de 30 de abril de 2008, informe de valoración 13-2008 (Tablas de Plazos),  </w:t>
            </w:r>
            <w:proofErr w:type="spellStart"/>
            <w:r w:rsidRPr="00F5643B">
              <w:rPr>
                <w:rFonts w:ascii="Arial" w:hAnsi="Arial" w:cs="Arial"/>
                <w:i/>
              </w:rPr>
              <w:t>subfondo</w:t>
            </w:r>
            <w:proofErr w:type="spellEnd"/>
            <w:r w:rsidRPr="00F5643B">
              <w:rPr>
                <w:rFonts w:ascii="Arial" w:hAnsi="Arial" w:cs="Arial"/>
                <w:i/>
              </w:rPr>
              <w:t xml:space="preserve"> </w:t>
            </w:r>
            <w:r w:rsidRPr="00F5643B">
              <w:rPr>
                <w:rFonts w:ascii="Arial" w:hAnsi="Arial" w:cs="Arial"/>
                <w:i/>
                <w:u w:val="single"/>
              </w:rPr>
              <w:t>Áreas Rectoras de Salud-Tabla Modelo (Dirección Regional)</w:t>
            </w:r>
            <w:r w:rsidRPr="00F5643B">
              <w:rPr>
                <w:rFonts w:ascii="Arial" w:hAnsi="Arial" w:cs="Arial"/>
                <w:i/>
              </w:rPr>
              <w:t xml:space="preserve"> con la siguiente información:</w:t>
            </w:r>
            <w:r w:rsidR="00D3164A" w:rsidRPr="00F5643B">
              <w:rPr>
                <w:rFonts w:ascii="Arial" w:hAnsi="Arial" w:cs="Arial"/>
                <w:bCs/>
                <w:i/>
              </w:rPr>
              <w:t xml:space="preserve"> </w:t>
            </w:r>
            <w:r w:rsidRPr="00F5643B">
              <w:rPr>
                <w:rFonts w:ascii="Arial" w:hAnsi="Arial" w:cs="Arial"/>
                <w:i/>
              </w:rPr>
              <w:t>Informes anuales de la Unidad de Vigilancia Epidemiológica sobre dengue, malaria y vacunas: 2004-2007;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Este criterio queda sujeto a revisión hasta tanto se tenga la certeza de que este tipo de informes están centralizados en unidad superior.</w:t>
            </w:r>
            <w:r w:rsidR="00D3164A" w:rsidRPr="00F5643B">
              <w:rPr>
                <w:rFonts w:ascii="Arial" w:hAnsi="Arial" w:cs="Arial"/>
                <w:bCs/>
                <w:i/>
              </w:rPr>
              <w:t xml:space="preserve"> </w:t>
            </w:r>
            <w:r w:rsidRPr="00F5643B">
              <w:rPr>
                <w:rFonts w:ascii="Arial" w:hAnsi="Arial" w:cs="Arial"/>
                <w:bCs/>
                <w:i/>
              </w:rPr>
              <w:t>Asimismo, que explique la relación entre estas series documentales y las siguientes del presente informe:</w:t>
            </w:r>
            <w:r w:rsidR="00D3164A" w:rsidRPr="00F5643B">
              <w:rPr>
                <w:rFonts w:ascii="Arial" w:hAnsi="Arial" w:cs="Arial"/>
                <w:bCs/>
                <w:i/>
              </w:rPr>
              <w:t xml:space="preserve"> </w:t>
            </w:r>
            <w:r w:rsidRPr="00F5643B">
              <w:rPr>
                <w:rFonts w:ascii="Arial" w:hAnsi="Arial" w:cs="Arial"/>
                <w:bCs/>
                <w:i/>
              </w:rPr>
              <w:t xml:space="preserve">Serie documental #61. “Informe de cumplimiento de actividades en malaria y dengue”; fechas extremas para ambos soportes: 2003-2021; Soporte: papel. Cantidad: 0.16 m; Soporte: electrónico. Cantidad: 1 MB; presentada a valoración en el </w:t>
            </w:r>
            <w:proofErr w:type="spellStart"/>
            <w:r w:rsidRPr="00F5643B">
              <w:rPr>
                <w:rFonts w:ascii="Arial" w:hAnsi="Arial" w:cs="Arial"/>
                <w:bCs/>
                <w:i/>
              </w:rPr>
              <w:t>subfondo</w:t>
            </w:r>
            <w:proofErr w:type="spellEnd"/>
            <w:r w:rsidRPr="00F5643B">
              <w:rPr>
                <w:rFonts w:ascii="Arial" w:hAnsi="Arial" w:cs="Arial"/>
                <w:i/>
              </w:rPr>
              <w:t xml:space="preserve"> </w:t>
            </w:r>
            <w:r w:rsidRPr="00F5643B">
              <w:rPr>
                <w:rFonts w:ascii="Arial" w:hAnsi="Arial" w:cs="Arial"/>
                <w:i/>
                <w:u w:val="single"/>
              </w:rPr>
              <w:t>Direcciones Regionales de Rectoría de Salud (DRRS)</w:t>
            </w:r>
            <w:r w:rsidRPr="00F5643B">
              <w:rPr>
                <w:rFonts w:ascii="Arial" w:hAnsi="Arial" w:cs="Arial"/>
                <w:i/>
              </w:rPr>
              <w:t>.</w:t>
            </w:r>
            <w:r w:rsidR="00D3164A" w:rsidRPr="00F5643B">
              <w:rPr>
                <w:rFonts w:ascii="Arial" w:hAnsi="Arial" w:cs="Arial"/>
                <w:bCs/>
                <w:i/>
              </w:rPr>
              <w:t xml:space="preserve"> </w:t>
            </w:r>
            <w:r w:rsidRPr="00F5643B">
              <w:rPr>
                <w:rFonts w:ascii="Arial" w:hAnsi="Arial" w:cs="Arial"/>
                <w:i/>
              </w:rPr>
              <w:t xml:space="preserve">Serie </w:t>
            </w:r>
            <w:r w:rsidRPr="00F5643B">
              <w:rPr>
                <w:rFonts w:ascii="Arial" w:hAnsi="Arial" w:cs="Arial"/>
                <w:bCs/>
                <w:i/>
              </w:rPr>
              <w:t xml:space="preserve">documental #41. “Informe de cumplimiento de actividades en malaria y dengue”. (Original) Soporte: papel. </w:t>
            </w:r>
            <w:proofErr w:type="gramStart"/>
            <w:r w:rsidRPr="00F5643B">
              <w:rPr>
                <w:rFonts w:ascii="Arial" w:hAnsi="Arial" w:cs="Arial"/>
                <w:bCs/>
                <w:i/>
              </w:rPr>
              <w:t>fechas</w:t>
            </w:r>
            <w:proofErr w:type="gramEnd"/>
            <w:r w:rsidRPr="00F5643B">
              <w:rPr>
                <w:rFonts w:ascii="Arial" w:hAnsi="Arial" w:cs="Arial"/>
                <w:bCs/>
                <w:i/>
              </w:rPr>
              <w:t xml:space="preserve"> extremas: 2001-2013; cantidad: 1 m,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i/>
                <w:u w:val="single"/>
              </w:rPr>
              <w:t>Direcciones de Áreas Rectoras de Salud (DARS)</w:t>
            </w:r>
            <w:r w:rsidRPr="00F5643B">
              <w:rPr>
                <w:rFonts w:ascii="Arial" w:hAnsi="Arial" w:cs="Arial"/>
                <w:i/>
              </w:rPr>
              <w:t xml:space="preserve">. </w:t>
            </w:r>
            <w:r w:rsidR="00D3164A" w:rsidRPr="00F5643B">
              <w:rPr>
                <w:rFonts w:ascii="Arial" w:hAnsi="Arial" w:cs="Arial"/>
                <w:i/>
              </w:rPr>
              <w:t>---------------------</w:t>
            </w:r>
          </w:p>
        </w:tc>
      </w:tr>
      <w:tr w:rsidR="005D6C11" w:rsidRPr="00F5643B" w14:paraId="2DB9A592" w14:textId="77777777" w:rsidTr="00F5643B">
        <w:tc>
          <w:tcPr>
            <w:tcW w:w="10800" w:type="dxa"/>
            <w:gridSpan w:val="11"/>
            <w:shd w:val="clear" w:color="auto" w:fill="auto"/>
          </w:tcPr>
          <w:p w14:paraId="60CCD94F" w14:textId="6E7B30BA" w:rsidR="005D6C11" w:rsidRPr="00F5643B" w:rsidRDefault="005D6C11" w:rsidP="005606B6">
            <w:pPr>
              <w:jc w:val="both"/>
              <w:rPr>
                <w:rFonts w:ascii="Arial" w:hAnsi="Arial" w:cs="Arial"/>
                <w:b/>
                <w:i/>
              </w:rPr>
            </w:pPr>
            <w:proofErr w:type="spellStart"/>
            <w:r w:rsidRPr="00F5643B">
              <w:rPr>
                <w:rFonts w:ascii="Arial" w:hAnsi="Arial" w:cs="Arial"/>
                <w:i/>
              </w:rPr>
              <w:lastRenderedPageBreak/>
              <w:t>Subfondo</w:t>
            </w:r>
            <w:proofErr w:type="spellEnd"/>
            <w:r w:rsidRPr="00F5643B">
              <w:rPr>
                <w:rFonts w:ascii="Arial" w:hAnsi="Arial" w:cs="Arial"/>
                <w:i/>
              </w:rPr>
              <w:t xml:space="preserve"> 1: Ministro</w:t>
            </w:r>
            <w:r w:rsidR="005606B6">
              <w:rPr>
                <w:rFonts w:ascii="Arial" w:hAnsi="Arial" w:cs="Arial"/>
                <w:i/>
              </w:rPr>
              <w:t xml:space="preserve">. </w:t>
            </w:r>
            <w:proofErr w:type="spellStart"/>
            <w:r w:rsidRPr="00F5643B">
              <w:rPr>
                <w:rFonts w:ascii="Arial" w:hAnsi="Arial" w:cs="Arial"/>
                <w:i/>
              </w:rPr>
              <w:t>Subfondo</w:t>
            </w:r>
            <w:proofErr w:type="spellEnd"/>
            <w:r w:rsidR="005606B6">
              <w:rPr>
                <w:rFonts w:ascii="Arial" w:hAnsi="Arial" w:cs="Arial"/>
                <w:i/>
              </w:rPr>
              <w:t xml:space="preserve"> 1.1: Viceministros. </w:t>
            </w:r>
            <w:proofErr w:type="spellStart"/>
            <w:r w:rsidRPr="00F5643B">
              <w:rPr>
                <w:rFonts w:ascii="Arial" w:hAnsi="Arial" w:cs="Arial"/>
                <w:i/>
              </w:rPr>
              <w:t>Subfondo</w:t>
            </w:r>
            <w:proofErr w:type="spellEnd"/>
            <w:r w:rsidRPr="00F5643B">
              <w:rPr>
                <w:rFonts w:ascii="Arial" w:hAnsi="Arial" w:cs="Arial"/>
                <w:i/>
              </w:rPr>
              <w:t xml:space="preserve"> 1.1.1: Dirección General de la Salud</w:t>
            </w:r>
            <w:r w:rsidR="005606B6">
              <w:rPr>
                <w:rFonts w:ascii="Arial" w:hAnsi="Arial" w:cs="Arial"/>
                <w:i/>
              </w:rPr>
              <w:t xml:space="preserve">. </w:t>
            </w:r>
            <w:proofErr w:type="spellStart"/>
            <w:r w:rsidRPr="00F5643B">
              <w:rPr>
                <w:rFonts w:ascii="Arial" w:hAnsi="Arial" w:cs="Arial"/>
                <w:i/>
              </w:rPr>
              <w:t>Subfondo</w:t>
            </w:r>
            <w:proofErr w:type="spellEnd"/>
            <w:r w:rsidRPr="00F5643B">
              <w:rPr>
                <w:rFonts w:ascii="Arial" w:hAnsi="Arial" w:cs="Arial"/>
                <w:i/>
              </w:rPr>
              <w:t xml:space="preserve"> 1.</w:t>
            </w:r>
            <w:r w:rsidR="005606B6">
              <w:rPr>
                <w:rFonts w:ascii="Arial" w:hAnsi="Arial" w:cs="Arial"/>
                <w:i/>
              </w:rPr>
              <w:t xml:space="preserve">1.1.3: Dirección Administrativa. </w:t>
            </w:r>
            <w:proofErr w:type="spellStart"/>
            <w:r w:rsidRPr="00F5643B">
              <w:rPr>
                <w:rFonts w:ascii="Arial" w:hAnsi="Arial" w:cs="Arial"/>
                <w:i/>
              </w:rPr>
              <w:t>Subfondo</w:t>
            </w:r>
            <w:proofErr w:type="spellEnd"/>
            <w:r w:rsidRPr="00F5643B">
              <w:rPr>
                <w:rFonts w:ascii="Arial" w:hAnsi="Arial" w:cs="Arial"/>
                <w:i/>
              </w:rPr>
              <w:t xml:space="preserve"> 1.1.1.3.1: </w:t>
            </w:r>
            <w:r w:rsidR="005606B6">
              <w:rPr>
                <w:rFonts w:ascii="Arial" w:hAnsi="Arial" w:cs="Arial"/>
                <w:i/>
              </w:rPr>
              <w:t xml:space="preserve">Dirección de Bienes y Servicios. </w:t>
            </w:r>
            <w:proofErr w:type="spellStart"/>
            <w:r w:rsidRPr="00F5643B">
              <w:rPr>
                <w:rFonts w:ascii="Arial" w:hAnsi="Arial" w:cs="Arial"/>
                <w:b/>
                <w:i/>
              </w:rPr>
              <w:t>Subfondo</w:t>
            </w:r>
            <w:proofErr w:type="spellEnd"/>
            <w:r w:rsidRPr="00F5643B">
              <w:rPr>
                <w:rFonts w:ascii="Arial" w:hAnsi="Arial" w:cs="Arial"/>
                <w:b/>
                <w:i/>
              </w:rPr>
              <w:t xml:space="preserve"> 1.1.1.3.1.1: Unidad de Bienes y Servicios</w:t>
            </w:r>
            <w:r w:rsidR="005606B6">
              <w:rPr>
                <w:rFonts w:ascii="Arial" w:hAnsi="Arial" w:cs="Arial"/>
                <w:b/>
                <w:i/>
              </w:rPr>
              <w:t xml:space="preserve"> -----------------------------------------------------------</w:t>
            </w:r>
          </w:p>
        </w:tc>
      </w:tr>
      <w:tr w:rsidR="005D6C11" w:rsidRPr="00F5643B" w14:paraId="657D3634" w14:textId="77777777" w:rsidTr="005606B6">
        <w:tc>
          <w:tcPr>
            <w:tcW w:w="4590" w:type="dxa"/>
            <w:gridSpan w:val="6"/>
            <w:shd w:val="clear" w:color="auto" w:fill="auto"/>
          </w:tcPr>
          <w:p w14:paraId="2CF1CAED" w14:textId="07095027" w:rsidR="005D6C11" w:rsidRPr="00F5643B" w:rsidRDefault="005D6C11" w:rsidP="005606B6">
            <w:pPr>
              <w:jc w:val="center"/>
              <w:rPr>
                <w:rFonts w:ascii="Arial" w:hAnsi="Arial" w:cs="Arial"/>
                <w:b/>
                <w:i/>
              </w:rPr>
            </w:pPr>
            <w:r w:rsidRPr="00F5643B">
              <w:rPr>
                <w:rFonts w:ascii="Arial" w:hAnsi="Arial" w:cs="Arial"/>
                <w:b/>
                <w:i/>
              </w:rPr>
              <w:t>Tipo / serie documental</w:t>
            </w:r>
          </w:p>
        </w:tc>
        <w:tc>
          <w:tcPr>
            <w:tcW w:w="6210" w:type="dxa"/>
            <w:gridSpan w:val="5"/>
            <w:tcBorders>
              <w:bottom w:val="nil"/>
            </w:tcBorders>
            <w:shd w:val="clear" w:color="auto" w:fill="auto"/>
          </w:tcPr>
          <w:p w14:paraId="280F13F4" w14:textId="77777777" w:rsidR="005D6C11" w:rsidRPr="00F5643B" w:rsidRDefault="005D6C11" w:rsidP="005D6C11">
            <w:pPr>
              <w:jc w:val="center"/>
              <w:rPr>
                <w:rFonts w:ascii="Arial" w:hAnsi="Arial" w:cs="Arial"/>
                <w:i/>
              </w:rPr>
            </w:pPr>
            <w:r w:rsidRPr="00F5643B">
              <w:rPr>
                <w:rFonts w:ascii="Arial" w:hAnsi="Arial" w:cs="Arial"/>
                <w:b/>
                <w:bCs/>
                <w:i/>
              </w:rPr>
              <w:t>Valor científico–cultural</w:t>
            </w:r>
          </w:p>
        </w:tc>
      </w:tr>
      <w:tr w:rsidR="005D6C11" w:rsidRPr="00F5643B" w14:paraId="7DDC3B3E" w14:textId="77777777" w:rsidTr="005606B6">
        <w:tc>
          <w:tcPr>
            <w:tcW w:w="4590" w:type="dxa"/>
            <w:gridSpan w:val="6"/>
            <w:shd w:val="clear" w:color="auto" w:fill="auto"/>
          </w:tcPr>
          <w:p w14:paraId="0F955C6F" w14:textId="3E825AD3" w:rsidR="005D6C11" w:rsidRPr="00F5643B" w:rsidRDefault="005D6C11" w:rsidP="005606B6">
            <w:pPr>
              <w:tabs>
                <w:tab w:val="left" w:pos="315"/>
              </w:tabs>
              <w:jc w:val="both"/>
              <w:rPr>
                <w:rFonts w:ascii="Arial" w:hAnsi="Arial" w:cs="Arial"/>
                <w:i/>
              </w:rPr>
            </w:pPr>
            <w:r w:rsidRPr="00F5643B">
              <w:rPr>
                <w:rFonts w:ascii="Arial" w:hAnsi="Arial" w:cs="Arial"/>
                <w:i/>
              </w:rPr>
              <w:t>1.1.1.3.1.1.</w:t>
            </w:r>
            <w:r w:rsidRPr="00F5643B">
              <w:rPr>
                <w:rFonts w:ascii="Arial" w:hAnsi="Arial" w:cs="Arial"/>
                <w:bCs/>
                <w:i/>
              </w:rPr>
              <w:t xml:space="preserve">13. Planos constructivos. Original. Original y copia: </w:t>
            </w:r>
            <w:r w:rsidRPr="00F5643B">
              <w:rPr>
                <w:rFonts w:ascii="Arial" w:hAnsi="Arial" w:cs="Arial"/>
                <w:i/>
              </w:rPr>
              <w:t xml:space="preserve">Unidad de Gestión Inmobiliaria. Contenido: Planos constructivos elaborados para la Construcción, remodelación o ampliación de edificios propiedad del Ministerio de Salud el cual contiene planta arquitectónica, estructural y eléctrica. </w:t>
            </w:r>
            <w:r w:rsidRPr="00F5643B">
              <w:rPr>
                <w:rFonts w:ascii="Arial" w:hAnsi="Arial" w:cs="Arial"/>
                <w:bCs/>
                <w:i/>
              </w:rPr>
              <w:t>Soporte: papel. Fechas extremas: 1953-2021. Cantidad: 54.6 m. Vigencia Administrativa legal: en la oficina permanente y 0 años en el Archivo Central.</w:t>
            </w:r>
            <w:r w:rsidR="00D3164A" w:rsidRPr="00F5643B">
              <w:rPr>
                <w:rFonts w:ascii="Arial" w:hAnsi="Arial" w:cs="Arial"/>
                <w:bCs/>
                <w:i/>
              </w:rPr>
              <w:t xml:space="preserve"> ----------------------------------------------------------------------------------------------</w:t>
            </w:r>
          </w:p>
        </w:tc>
        <w:tc>
          <w:tcPr>
            <w:tcW w:w="6210" w:type="dxa"/>
            <w:gridSpan w:val="5"/>
            <w:shd w:val="clear" w:color="auto" w:fill="auto"/>
          </w:tcPr>
          <w:p w14:paraId="3EAC94FB" w14:textId="29E3210D" w:rsidR="005D6C11" w:rsidRPr="00F5643B" w:rsidRDefault="00D3164A" w:rsidP="005606B6">
            <w:pPr>
              <w:jc w:val="both"/>
              <w:rPr>
                <w:rFonts w:ascii="Arial" w:hAnsi="Arial" w:cs="Arial"/>
                <w:bCs/>
                <w:i/>
              </w:rPr>
            </w:pPr>
            <w:r w:rsidRPr="00F5643B">
              <w:rPr>
                <w:rFonts w:ascii="Arial" w:hAnsi="Arial" w:cs="Arial"/>
                <w:bCs/>
                <w:i/>
              </w:rPr>
              <w:t>E</w:t>
            </w:r>
            <w:r w:rsidR="005D6C11" w:rsidRPr="00F5643B">
              <w:rPr>
                <w:rFonts w:ascii="Arial" w:hAnsi="Arial" w:cs="Arial"/>
                <w:bCs/>
                <w:i/>
              </w:rPr>
              <w:t xml:space="preserve">sta serie documental es la misma declarada con valor científico-cultural en sesión 23-2019 de 22 de noviembre de 2019 en el </w:t>
            </w:r>
            <w:proofErr w:type="spellStart"/>
            <w:r w:rsidR="005D6C11" w:rsidRPr="00F5643B">
              <w:rPr>
                <w:rFonts w:ascii="Arial" w:hAnsi="Arial" w:cs="Arial"/>
                <w:bCs/>
                <w:i/>
              </w:rPr>
              <w:t>subfondo</w:t>
            </w:r>
            <w:proofErr w:type="spellEnd"/>
            <w:r w:rsidR="005D6C11" w:rsidRPr="00F5643B">
              <w:rPr>
                <w:rFonts w:ascii="Arial" w:hAnsi="Arial" w:cs="Arial"/>
                <w:bCs/>
                <w:i/>
              </w:rPr>
              <w:t xml:space="preserve"> </w:t>
            </w:r>
            <w:r w:rsidR="005D6C11" w:rsidRPr="00F5643B">
              <w:rPr>
                <w:rFonts w:ascii="Arial" w:hAnsi="Arial" w:cs="Arial"/>
                <w:bCs/>
                <w:i/>
                <w:u w:val="single"/>
              </w:rPr>
              <w:t xml:space="preserve">Unidad de Gestión Inmobiliaria (UGI) </w:t>
            </w:r>
            <w:r w:rsidR="005D6C11" w:rsidRPr="00F5643B">
              <w:rPr>
                <w:rFonts w:ascii="Arial" w:hAnsi="Arial" w:cs="Arial"/>
                <w:bCs/>
                <w:i/>
              </w:rPr>
              <w:t>con la siguiente información:</w:t>
            </w:r>
            <w:r w:rsidRPr="00F5643B">
              <w:rPr>
                <w:rFonts w:ascii="Arial" w:hAnsi="Arial" w:cs="Arial"/>
                <w:bCs/>
                <w:i/>
              </w:rPr>
              <w:t xml:space="preserve"> </w:t>
            </w:r>
            <w:r w:rsidR="005D6C11" w:rsidRPr="00F5643B">
              <w:rPr>
                <w:rFonts w:ascii="Arial" w:hAnsi="Arial" w:cs="Arial"/>
                <w:bCs/>
                <w:i/>
              </w:rPr>
              <w:t>Planos Constructivos; fechas extremas: 1953-2019; cantidad 54.6 m; VCC. Sí. Ya que reflejan el desarrollo del diseño, distribución de usos y espacios, y la manera de utilizar los materiales. Conservar los planos correspondientes a Áreas de carácter sustantivo para la institución a criterio de la persona Jefe de la Oficina Productora y la persona Jefe o Encargada del Archivo Central. Conservar un juego de los planos. Se debe verificar que no se encuentren repetidos con las demás series documentales de esta tabla de plazos que contienen planos.</w:t>
            </w:r>
            <w:r w:rsidRPr="00F5643B">
              <w:rPr>
                <w:rFonts w:ascii="Arial" w:hAnsi="Arial" w:cs="Arial"/>
                <w:bCs/>
                <w:i/>
              </w:rPr>
              <w:t xml:space="preserve"> ----------------------</w:t>
            </w:r>
          </w:p>
        </w:tc>
      </w:tr>
      <w:tr w:rsidR="005D6C11" w:rsidRPr="00F5643B" w14:paraId="664A2BAF" w14:textId="77777777" w:rsidTr="00F5643B">
        <w:tc>
          <w:tcPr>
            <w:tcW w:w="10800" w:type="dxa"/>
            <w:gridSpan w:val="11"/>
            <w:shd w:val="clear" w:color="auto" w:fill="auto"/>
          </w:tcPr>
          <w:p w14:paraId="59E5F739" w14:textId="0E5A4471" w:rsidR="005D6C11" w:rsidRPr="00F5643B" w:rsidRDefault="005D6C11" w:rsidP="005606B6">
            <w:pPr>
              <w:jc w:val="both"/>
              <w:rPr>
                <w:rFonts w:ascii="Arial" w:hAnsi="Arial" w:cs="Arial"/>
                <w:b/>
                <w:i/>
              </w:rPr>
            </w:pPr>
            <w:r w:rsidRPr="00F5643B">
              <w:rPr>
                <w:rFonts w:ascii="Arial" w:hAnsi="Arial" w:cs="Arial"/>
                <w:b/>
                <w:i/>
              </w:rPr>
              <w:t>Tablas Homólogas</w:t>
            </w:r>
          </w:p>
        </w:tc>
      </w:tr>
      <w:tr w:rsidR="005D6C11" w:rsidRPr="00F5643B" w14:paraId="4E05A14D" w14:textId="77777777" w:rsidTr="00F5643B">
        <w:tc>
          <w:tcPr>
            <w:tcW w:w="10800" w:type="dxa"/>
            <w:gridSpan w:val="11"/>
            <w:shd w:val="clear" w:color="auto" w:fill="auto"/>
          </w:tcPr>
          <w:p w14:paraId="7ED1ADEB" w14:textId="7A8087A2" w:rsidR="005D6C11" w:rsidRPr="00F5643B" w:rsidRDefault="005D6C11" w:rsidP="005D6C11">
            <w:pPr>
              <w:jc w:val="both"/>
              <w:rPr>
                <w:rFonts w:ascii="Arial" w:hAnsi="Arial" w:cs="Arial"/>
                <w:b/>
                <w:i/>
              </w:rPr>
            </w:pPr>
            <w:proofErr w:type="spellStart"/>
            <w:r w:rsidRPr="00F5643B">
              <w:rPr>
                <w:rFonts w:ascii="Arial" w:hAnsi="Arial" w:cs="Arial"/>
                <w:i/>
              </w:rPr>
              <w:lastRenderedPageBreak/>
              <w:t>Subfondo</w:t>
            </w:r>
            <w:proofErr w:type="spellEnd"/>
            <w:r w:rsidRPr="00F5643B">
              <w:rPr>
                <w:rFonts w:ascii="Arial" w:hAnsi="Arial" w:cs="Arial"/>
                <w:i/>
              </w:rPr>
              <w:t xml:space="preserve"> 1: Ministro</w:t>
            </w:r>
            <w:r w:rsidR="005606B6">
              <w:rPr>
                <w:rFonts w:ascii="Arial" w:hAnsi="Arial" w:cs="Arial"/>
                <w:i/>
              </w:rPr>
              <w:t xml:space="preserve">. </w:t>
            </w:r>
            <w:proofErr w:type="spellStart"/>
            <w:r w:rsidR="005606B6">
              <w:rPr>
                <w:rFonts w:ascii="Arial" w:hAnsi="Arial" w:cs="Arial"/>
                <w:i/>
              </w:rPr>
              <w:t>Subfondo</w:t>
            </w:r>
            <w:proofErr w:type="spellEnd"/>
            <w:r w:rsidR="005606B6">
              <w:rPr>
                <w:rFonts w:ascii="Arial" w:hAnsi="Arial" w:cs="Arial"/>
                <w:i/>
              </w:rPr>
              <w:t xml:space="preserve"> 1.1: Viceministros. </w:t>
            </w:r>
            <w:proofErr w:type="spellStart"/>
            <w:r w:rsidRPr="00F5643B">
              <w:rPr>
                <w:rFonts w:ascii="Arial" w:hAnsi="Arial" w:cs="Arial"/>
                <w:i/>
              </w:rPr>
              <w:t>Subfondo</w:t>
            </w:r>
            <w:proofErr w:type="spellEnd"/>
            <w:r w:rsidRPr="00F5643B">
              <w:rPr>
                <w:rFonts w:ascii="Arial" w:hAnsi="Arial" w:cs="Arial"/>
                <w:i/>
              </w:rPr>
              <w:t xml:space="preserve"> 1.1.1: Dirección General de la Salud</w:t>
            </w:r>
            <w:r w:rsidR="005606B6">
              <w:rPr>
                <w:rFonts w:ascii="Arial" w:hAnsi="Arial" w:cs="Arial"/>
                <w:i/>
              </w:rPr>
              <w:t xml:space="preserve">. </w:t>
            </w:r>
            <w:proofErr w:type="spellStart"/>
            <w:r w:rsidRPr="00F5643B">
              <w:rPr>
                <w:rFonts w:ascii="Arial" w:hAnsi="Arial" w:cs="Arial"/>
                <w:b/>
                <w:i/>
              </w:rPr>
              <w:t>Subfondo</w:t>
            </w:r>
            <w:proofErr w:type="spellEnd"/>
            <w:r w:rsidRPr="00F5643B">
              <w:rPr>
                <w:rFonts w:ascii="Arial" w:hAnsi="Arial" w:cs="Arial"/>
                <w:b/>
                <w:i/>
              </w:rPr>
              <w:t xml:space="preserve"> 1.1.1.4: Direcciones Regionales de Rectoría de Salud (DRRS)</w:t>
            </w:r>
            <w:r w:rsidR="005606B6">
              <w:rPr>
                <w:rFonts w:ascii="Arial" w:hAnsi="Arial" w:cs="Arial"/>
                <w:b/>
                <w:i/>
              </w:rPr>
              <w:t xml:space="preserve"> ----------------------------</w:t>
            </w:r>
          </w:p>
          <w:p w14:paraId="1B8B6746" w14:textId="6A314A20" w:rsidR="005D6C11" w:rsidRPr="00F5643B" w:rsidRDefault="005D6C11" w:rsidP="005D6C11">
            <w:pPr>
              <w:spacing w:line="24" w:lineRule="auto"/>
              <w:jc w:val="both"/>
              <w:rPr>
                <w:rFonts w:ascii="Arial" w:hAnsi="Arial" w:cs="Arial"/>
                <w:b/>
                <w:bCs/>
                <w:i/>
              </w:rPr>
            </w:pPr>
          </w:p>
        </w:tc>
      </w:tr>
      <w:tr w:rsidR="00D3164A" w:rsidRPr="00F5643B" w14:paraId="5AD7AB27" w14:textId="77777777" w:rsidTr="00F5643B">
        <w:tc>
          <w:tcPr>
            <w:tcW w:w="10800" w:type="dxa"/>
            <w:gridSpan w:val="11"/>
            <w:shd w:val="clear" w:color="auto" w:fill="auto"/>
          </w:tcPr>
          <w:p w14:paraId="00FBE6F3" w14:textId="7ADC8FAB" w:rsidR="00D3164A" w:rsidRPr="00F5643B" w:rsidRDefault="00D3164A" w:rsidP="005D6C11">
            <w:pPr>
              <w:jc w:val="both"/>
              <w:rPr>
                <w:rFonts w:ascii="Arial" w:hAnsi="Arial" w:cs="Arial"/>
                <w:i/>
              </w:rPr>
            </w:pPr>
            <w:r w:rsidRPr="00F5643B">
              <w:rPr>
                <w:rFonts w:ascii="Arial" w:hAnsi="Arial" w:cs="Arial"/>
                <w:i/>
              </w:rPr>
              <w:t>Indicar si la Tabla de Plazos homóloga incluye las series documentales de las dependencias de las Direcciones Regionales a saber: Planificación, Rectoría de la Salud, Atención al Cliente y Apoyo Logístico Administrativo. -------------------------------------------------------------------------------</w:t>
            </w:r>
            <w:r w:rsidR="005606B6">
              <w:rPr>
                <w:rFonts w:ascii="Arial" w:hAnsi="Arial" w:cs="Arial"/>
                <w:i/>
              </w:rPr>
              <w:t>------------------</w:t>
            </w:r>
          </w:p>
        </w:tc>
      </w:tr>
      <w:tr w:rsidR="005D6C11" w:rsidRPr="00F5643B" w14:paraId="5669CD06" w14:textId="77777777" w:rsidTr="005606B6">
        <w:tc>
          <w:tcPr>
            <w:tcW w:w="3960" w:type="dxa"/>
            <w:gridSpan w:val="2"/>
            <w:shd w:val="clear" w:color="auto" w:fill="auto"/>
          </w:tcPr>
          <w:p w14:paraId="0BC515BC" w14:textId="2FE03D13" w:rsidR="005D6C11" w:rsidRPr="00F5643B" w:rsidRDefault="005D6C11" w:rsidP="005606B6">
            <w:pPr>
              <w:jc w:val="center"/>
              <w:rPr>
                <w:rFonts w:ascii="Arial" w:hAnsi="Arial" w:cs="Arial"/>
                <w:b/>
                <w:i/>
              </w:rPr>
            </w:pPr>
            <w:r w:rsidRPr="00F5643B">
              <w:rPr>
                <w:rFonts w:ascii="Arial" w:hAnsi="Arial" w:cs="Arial"/>
                <w:b/>
                <w:i/>
              </w:rPr>
              <w:t>Tipo / serie documental</w:t>
            </w:r>
          </w:p>
        </w:tc>
        <w:tc>
          <w:tcPr>
            <w:tcW w:w="6840" w:type="dxa"/>
            <w:gridSpan w:val="9"/>
            <w:tcBorders>
              <w:bottom w:val="nil"/>
            </w:tcBorders>
            <w:shd w:val="clear" w:color="auto" w:fill="auto"/>
          </w:tcPr>
          <w:p w14:paraId="737E7C0C" w14:textId="77777777" w:rsidR="005D6C11" w:rsidRPr="00F5643B" w:rsidRDefault="005D6C11" w:rsidP="005606B6">
            <w:pPr>
              <w:jc w:val="center"/>
              <w:rPr>
                <w:rFonts w:ascii="Arial" w:hAnsi="Arial" w:cs="Arial"/>
                <w:i/>
              </w:rPr>
            </w:pPr>
            <w:r w:rsidRPr="00F5643B">
              <w:rPr>
                <w:rFonts w:ascii="Arial" w:hAnsi="Arial" w:cs="Arial"/>
                <w:b/>
                <w:bCs/>
                <w:i/>
              </w:rPr>
              <w:t>Valor científico–cultural</w:t>
            </w:r>
          </w:p>
        </w:tc>
      </w:tr>
      <w:tr w:rsidR="005D6C11" w:rsidRPr="00F5643B" w14:paraId="568A3D2D" w14:textId="77777777" w:rsidTr="005606B6">
        <w:tc>
          <w:tcPr>
            <w:tcW w:w="3960" w:type="dxa"/>
            <w:gridSpan w:val="2"/>
            <w:shd w:val="clear" w:color="auto" w:fill="auto"/>
          </w:tcPr>
          <w:p w14:paraId="6218F66A" w14:textId="3EA522B3" w:rsidR="005D6C11" w:rsidRPr="00F5643B" w:rsidRDefault="005D6C11" w:rsidP="005606B6">
            <w:pPr>
              <w:tabs>
                <w:tab w:val="left" w:pos="315"/>
              </w:tabs>
              <w:jc w:val="both"/>
              <w:rPr>
                <w:rFonts w:ascii="Arial" w:hAnsi="Arial" w:cs="Arial"/>
                <w:bCs/>
                <w:i/>
              </w:rPr>
            </w:pPr>
            <w:r w:rsidRPr="00F5643B">
              <w:rPr>
                <w:rFonts w:ascii="Arial" w:hAnsi="Arial" w:cs="Arial"/>
                <w:i/>
              </w:rPr>
              <w:t>1.1.1.4.</w:t>
            </w:r>
            <w:r w:rsidRPr="00F5643B">
              <w:rPr>
                <w:rFonts w:ascii="Arial" w:hAnsi="Arial" w:cs="Arial"/>
                <w:bCs/>
                <w:i/>
              </w:rPr>
              <w:t xml:space="preserve">60. Informes de cobertura de vacunas. Copia. Original: </w:t>
            </w:r>
            <w:r w:rsidRPr="00F5643B">
              <w:rPr>
                <w:rFonts w:ascii="Arial" w:hAnsi="Arial" w:cs="Arial"/>
                <w:i/>
              </w:rPr>
              <w:t>Dirección de Vigilancia de la Salud. Copia: Direcciones de Áreas Rectoras de</w:t>
            </w:r>
            <w:r w:rsidR="005606B6">
              <w:rPr>
                <w:rFonts w:ascii="Arial" w:hAnsi="Arial" w:cs="Arial"/>
                <w:i/>
              </w:rPr>
              <w:t xml:space="preserve"> </w:t>
            </w:r>
            <w:r w:rsidRPr="00F5643B">
              <w:rPr>
                <w:rFonts w:ascii="Arial" w:hAnsi="Arial" w:cs="Arial"/>
                <w:i/>
              </w:rPr>
              <w:t>Salud. Contenido: s</w:t>
            </w:r>
            <w:r w:rsidRPr="00F5643B">
              <w:rPr>
                <w:rFonts w:ascii="Arial" w:hAnsi="Arial" w:cs="Arial"/>
                <w:bCs/>
                <w:i/>
              </w:rPr>
              <w:t>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1998-2021. Soporte: papel. Cantidad: 1 ml. Soporte: electrónico. Cantidad: 4.8 MB. Vigencia Administrativa legal para ambos soportes: 2 años en la oficina y 0 años en el Archivo Central.</w:t>
            </w:r>
            <w:r w:rsidR="00BE602F" w:rsidRPr="00F5643B">
              <w:rPr>
                <w:rFonts w:ascii="Arial" w:hAnsi="Arial" w:cs="Arial"/>
                <w:bCs/>
                <w:i/>
              </w:rPr>
              <w:t xml:space="preserve"> -----------------------------------------------------------------------------------------------------------------------------------------------------------------------------------------------------------------------------------------------------------------------------------------------------------------------------------------------------------------------------------------------------------------------------------------------------------------------------------------------------------------------------------------------------------------------------------------------------------------------------------------------------------------------------------------------------------------------------------------------------</w:t>
            </w:r>
            <w:r w:rsidR="00BE602F" w:rsidRPr="00F5643B">
              <w:rPr>
                <w:rFonts w:ascii="Arial" w:hAnsi="Arial" w:cs="Arial"/>
                <w:bCs/>
                <w:i/>
              </w:rPr>
              <w:lastRenderedPageBreak/>
              <w:t>----------------------------------------------------------------------------------------------------------------------------------------------------------------------------------------------------------------------------------------------------------------------------------------------------------------------------------------------------------------------------------------------------------------------------------------------------------------------------------------------------------------------------------------------------------------------------------------------------------------------------------------------------------------------------------------------------------------------------------------------------------------------------------------------------------------------------------------------------------------------------------------------------------------------------------------------------------------------------------------------------------------------------------------------------------------------------------------------------------------------------------------------------------------------------------------------------------------------------------------------------------------------------------------------------------------------------------------------------------------------------------------------------------------------------------</w:t>
            </w:r>
          </w:p>
        </w:tc>
        <w:tc>
          <w:tcPr>
            <w:tcW w:w="6840" w:type="dxa"/>
            <w:gridSpan w:val="9"/>
            <w:shd w:val="clear" w:color="auto" w:fill="auto"/>
          </w:tcPr>
          <w:p w14:paraId="08198830" w14:textId="5F977D1E" w:rsidR="005D6C11" w:rsidRPr="00F5643B" w:rsidRDefault="005D6C11" w:rsidP="00BE602F">
            <w:pPr>
              <w:jc w:val="both"/>
              <w:rPr>
                <w:rFonts w:ascii="Arial" w:hAnsi="Arial" w:cs="Arial"/>
                <w:bCs/>
                <w:i/>
              </w:rPr>
            </w:pPr>
            <w:r w:rsidRPr="00F5643B">
              <w:rPr>
                <w:rFonts w:ascii="Arial" w:hAnsi="Arial" w:cs="Arial"/>
                <w:bCs/>
                <w:i/>
              </w:rPr>
              <w:lastRenderedPageBreak/>
              <w:t xml:space="preserve">Sí. Ya que reflejan la aplicación de vacunas en el país con el fin de prevenir </w:t>
            </w:r>
            <w:r w:rsidR="00BE602F" w:rsidRPr="00F5643B">
              <w:rPr>
                <w:rFonts w:ascii="Arial" w:hAnsi="Arial" w:cs="Arial"/>
                <w:bCs/>
                <w:i/>
              </w:rPr>
              <w:t>enfermedades. Cuál</w:t>
            </w:r>
            <w:r w:rsidRPr="00F5643B">
              <w:rPr>
                <w:rFonts w:ascii="Arial" w:hAnsi="Arial" w:cs="Arial"/>
                <w:bCs/>
                <w:i/>
              </w:rPr>
              <w:t xml:space="preserve"> es la relación, diferencias, semejanzas o si se complementan, esta serie documental y las siguientes series documentales declaradas con valor científico-cultural en los años 2007 y 2008 según el siguiente detalle:</w:t>
            </w:r>
            <w:r w:rsidR="00BE602F" w:rsidRPr="00F5643B">
              <w:rPr>
                <w:rFonts w:ascii="Arial" w:hAnsi="Arial" w:cs="Arial"/>
                <w:bCs/>
                <w:i/>
              </w:rPr>
              <w:t xml:space="preserve"> </w:t>
            </w:r>
            <w:r w:rsidRPr="00F5643B">
              <w:rPr>
                <w:rFonts w:ascii="Arial" w:hAnsi="Arial" w:cs="Arial"/>
                <w:bCs/>
                <w:i/>
              </w:rPr>
              <w:t xml:space="preserve">“Informes anuales de Dengue; malaria y de vacunas, de la Unidad de Vigilancia Epidemiológica, (Copia); fechas extremas: 1996-1997; cantidad: 0.11 m, declarada con valor científico-cultural en sesión 1-2007 de 21 de febrero de 2001 (informe de valoración parcial n°02-2007),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bCs/>
                <w:i/>
                <w:u w:val="single"/>
              </w:rPr>
              <w:t>Área Rectora Peninsular de la Dirección Regional de Puntarenas.</w:t>
            </w:r>
            <w:r w:rsidR="00BE602F" w:rsidRPr="00F5643B">
              <w:rPr>
                <w:rFonts w:ascii="Arial" w:hAnsi="Arial" w:cs="Arial"/>
                <w:bCs/>
                <w:i/>
              </w:rPr>
              <w:t xml:space="preserve"> </w:t>
            </w:r>
            <w:r w:rsidRPr="00F5643B">
              <w:rPr>
                <w:rFonts w:ascii="Arial" w:hAnsi="Arial" w:cs="Arial"/>
                <w:i/>
              </w:rPr>
              <w:t xml:space="preserve">“Informes anuales de la Unidad de Vigilancia Epidemiológica sobre dengue, malaria y vacunas”; fechas extremas: 2004-2007; cantidad: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Este criterio queda sujeto a revisión hasta tanto se tenga la certeza de que este tipo de informes están centralizados en unidad superior, </w:t>
            </w:r>
            <w:r w:rsidRPr="00F5643B">
              <w:rPr>
                <w:rFonts w:ascii="Arial" w:hAnsi="Arial" w:cs="Arial"/>
                <w:bCs/>
                <w:i/>
              </w:rPr>
              <w:t xml:space="preserve">declarada con valor científico-cultural </w:t>
            </w:r>
            <w:r w:rsidRPr="00F5643B">
              <w:rPr>
                <w:rFonts w:ascii="Arial" w:hAnsi="Arial" w:cs="Arial"/>
                <w:i/>
              </w:rPr>
              <w:t xml:space="preserve">en sesión CNSED-6-2008 de 30 de abril de 2008, informe de valoración 13-2008 (Tablas de Plazos), del  </w:t>
            </w:r>
            <w:proofErr w:type="spellStart"/>
            <w:r w:rsidRPr="00F5643B">
              <w:rPr>
                <w:rFonts w:ascii="Arial" w:hAnsi="Arial" w:cs="Arial"/>
                <w:i/>
              </w:rPr>
              <w:t>subfondo</w:t>
            </w:r>
            <w:proofErr w:type="spellEnd"/>
            <w:r w:rsidRPr="00F5643B">
              <w:rPr>
                <w:rFonts w:ascii="Arial" w:hAnsi="Arial" w:cs="Arial"/>
                <w:i/>
              </w:rPr>
              <w:t xml:space="preserve"> </w:t>
            </w:r>
            <w:r w:rsidRPr="00F5643B">
              <w:rPr>
                <w:rFonts w:ascii="Arial" w:hAnsi="Arial" w:cs="Arial"/>
                <w:i/>
                <w:u w:val="single"/>
              </w:rPr>
              <w:t>Áreas Rectoras de Salud-Tabla Modelo (Dirección Regional)</w:t>
            </w:r>
            <w:r w:rsidRPr="00F5643B">
              <w:rPr>
                <w:rFonts w:ascii="Arial" w:hAnsi="Arial" w:cs="Arial"/>
                <w:i/>
              </w:rPr>
              <w:t>.</w:t>
            </w:r>
            <w:r w:rsidR="00BE602F" w:rsidRPr="00F5643B">
              <w:rPr>
                <w:rFonts w:ascii="Arial" w:hAnsi="Arial" w:cs="Arial"/>
                <w:bCs/>
                <w:i/>
              </w:rPr>
              <w:t xml:space="preserve"> </w:t>
            </w:r>
            <w:r w:rsidRPr="00F5643B">
              <w:rPr>
                <w:rFonts w:ascii="Arial" w:hAnsi="Arial" w:cs="Arial"/>
                <w:i/>
              </w:rPr>
              <w:t xml:space="preserve">“Informes anuales de vacunas”; fechas extremas: 1993-2003; cantidad: 0,05 m; Contenido: consolidados anuales de vacunas. Contiene: información relacionada con el número de casos que se han presentado en los distritos de la región y las investigaciones de casos. VCC: Sí. Declarado con valor científico-cultural por la CNSED en sesión N° 1-2007 de 21 de febrero de 2007, mediante el informe de Valoración Parcial 02-2007, en el punto 6; declarada con valor científico-cultural en sesión CNSED-6-2008 de 30 de abril de 2008, informe de valoración 13-2008 (valoración parcial), </w:t>
            </w:r>
            <w:proofErr w:type="spellStart"/>
            <w:r w:rsidRPr="00F5643B">
              <w:rPr>
                <w:rFonts w:ascii="Arial" w:hAnsi="Arial" w:cs="Arial"/>
                <w:i/>
              </w:rPr>
              <w:t>subfondo</w:t>
            </w:r>
            <w:proofErr w:type="spellEnd"/>
            <w:r w:rsidRPr="00F5643B">
              <w:rPr>
                <w:rFonts w:ascii="Arial" w:hAnsi="Arial" w:cs="Arial"/>
                <w:i/>
              </w:rPr>
              <w:t xml:space="preserve"> </w:t>
            </w:r>
            <w:r w:rsidRPr="00F5643B">
              <w:rPr>
                <w:rFonts w:ascii="Arial" w:hAnsi="Arial" w:cs="Arial"/>
                <w:i/>
                <w:u w:val="single"/>
              </w:rPr>
              <w:t>Dirección Regional Norte: Oficina Sistemas de Información Institucional</w:t>
            </w:r>
            <w:r w:rsidRPr="00F5643B">
              <w:rPr>
                <w:rFonts w:ascii="Arial" w:hAnsi="Arial" w:cs="Arial"/>
                <w:i/>
              </w:rPr>
              <w:t>.</w:t>
            </w:r>
            <w:r w:rsidRPr="00F5643B">
              <w:rPr>
                <w:rFonts w:ascii="Arial" w:hAnsi="Arial" w:cs="Arial"/>
                <w:b/>
                <w:i/>
              </w:rPr>
              <w:t xml:space="preserve"> </w:t>
            </w:r>
            <w:r w:rsidRPr="00F5643B">
              <w:rPr>
                <w:rFonts w:ascii="Arial" w:hAnsi="Arial" w:cs="Arial"/>
                <w:bCs/>
                <w:i/>
              </w:rPr>
              <w:t xml:space="preserve">Asimismo, que se indique cuál es la relación, diferencias, semejanzas o si se complementa, esta serie documental y la siguiente serie  incluida en el presente trámite,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i/>
                <w:u w:val="single"/>
              </w:rPr>
              <w:t>Dirección de Vigilancia de la Salud:</w:t>
            </w:r>
            <w:r w:rsidR="00BE602F" w:rsidRPr="00F5643B">
              <w:rPr>
                <w:rFonts w:ascii="Arial" w:hAnsi="Arial" w:cs="Arial"/>
                <w:bCs/>
                <w:i/>
              </w:rPr>
              <w:t xml:space="preserve"> </w:t>
            </w:r>
            <w:r w:rsidRPr="00F5643B">
              <w:rPr>
                <w:rFonts w:ascii="Arial" w:hAnsi="Arial" w:cs="Arial"/>
                <w:bCs/>
                <w:i/>
              </w:rPr>
              <w:t xml:space="preserve">#20. Informes de cobertura de vacunas. Original. Copia: </w:t>
            </w:r>
            <w:r w:rsidRPr="00F5643B">
              <w:rPr>
                <w:rFonts w:ascii="Arial" w:hAnsi="Arial" w:cs="Arial"/>
                <w:i/>
                <w:lang w:eastAsia="es-CR"/>
              </w:rPr>
              <w:t xml:space="preserve">Direcciones Regionales de la Rectoría de la Salud; </w:t>
            </w:r>
            <w:r w:rsidRPr="00F5643B">
              <w:rPr>
                <w:rFonts w:ascii="Arial" w:hAnsi="Arial" w:cs="Arial"/>
                <w:i/>
              </w:rPr>
              <w:t>Direcciones de Áreas Rectoras de Salud. C</w:t>
            </w:r>
            <w:r w:rsidRPr="00F5643B">
              <w:rPr>
                <w:rFonts w:ascii="Arial" w:hAnsi="Arial" w:cs="Arial"/>
                <w:bCs/>
                <w:i/>
              </w:rPr>
              <w:t xml:space="preserve">ontenido: Se </w:t>
            </w:r>
            <w:r w:rsidRPr="00F5643B">
              <w:rPr>
                <w:rFonts w:ascii="Arial" w:hAnsi="Arial" w:cs="Arial"/>
                <w:bCs/>
                <w:i/>
              </w:rPr>
              <w:lastRenderedPageBreak/>
              <w:t xml:space="preserve">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w:t>
            </w:r>
            <w:r w:rsidRPr="00F5643B">
              <w:rPr>
                <w:rFonts w:ascii="Arial" w:hAnsi="Arial" w:cs="Arial"/>
                <w:i/>
              </w:rPr>
              <w:t xml:space="preserve">Fechas extremas para ambos soportes: 1998-2021. </w:t>
            </w:r>
            <w:r w:rsidRPr="00F5643B">
              <w:rPr>
                <w:rFonts w:ascii="Arial" w:hAnsi="Arial" w:cs="Arial"/>
                <w:bCs/>
                <w:i/>
              </w:rPr>
              <w:t xml:space="preserve">Soporte: papel. Cantidad: 1 m. Vigencia Administrativa legal: 2 años en la oficina y 0 años en el Archivo Central. Soporte: electrónico. Cantidad: 4.8 MB;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i/>
                <w:u w:val="single"/>
              </w:rPr>
              <w:t xml:space="preserve">Dirección de Vigilancia de la </w:t>
            </w:r>
            <w:proofErr w:type="spellStart"/>
            <w:r w:rsidRPr="00F5643B">
              <w:rPr>
                <w:rFonts w:ascii="Arial" w:hAnsi="Arial" w:cs="Arial"/>
                <w:i/>
                <w:u w:val="single"/>
              </w:rPr>
              <w:t>Salud</w:t>
            </w:r>
            <w:r w:rsidRPr="00F5643B">
              <w:rPr>
                <w:rFonts w:ascii="Arial" w:hAnsi="Arial" w:cs="Arial"/>
                <w:i/>
              </w:rPr>
              <w:t>.También</w:t>
            </w:r>
            <w:proofErr w:type="spellEnd"/>
            <w:r w:rsidRPr="00F5643B">
              <w:rPr>
                <w:rFonts w:ascii="Arial" w:hAnsi="Arial" w:cs="Arial"/>
                <w:i/>
              </w:rPr>
              <w:t>,</w:t>
            </w:r>
            <w:r w:rsidRPr="00F5643B">
              <w:rPr>
                <w:rFonts w:ascii="Arial" w:hAnsi="Arial" w:cs="Arial"/>
                <w:bCs/>
                <w:i/>
              </w:rPr>
              <w:t xml:space="preserve"> que se indique cuál es la relación, diferencias, semejanzas o si se complementa, esta serie documental y la siguiente serie  incluida en el presente trámite,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i/>
                <w:u w:val="single"/>
              </w:rPr>
              <w:t>Direcciones de Áreas Rectoras de Salud (DARS) (Tabla Homóloga)</w:t>
            </w:r>
            <w:r w:rsidRPr="00F5643B">
              <w:rPr>
                <w:rFonts w:ascii="Arial" w:hAnsi="Arial" w:cs="Arial"/>
                <w:i/>
              </w:rPr>
              <w:t>:1.1.1.4.1.40</w:t>
            </w:r>
            <w:r w:rsidRPr="00F5643B">
              <w:rPr>
                <w:rFonts w:ascii="Arial" w:hAnsi="Arial" w:cs="Arial"/>
                <w:bCs/>
                <w:i/>
              </w:rPr>
              <w:t xml:space="preserve">. Informes de cobertura de vacunas. Copia. Original: </w:t>
            </w:r>
            <w:r w:rsidRPr="00F5643B">
              <w:rPr>
                <w:rFonts w:ascii="Arial" w:hAnsi="Arial" w:cs="Arial"/>
                <w:i/>
              </w:rPr>
              <w:t>Direcciones Regionales de Rectoría de la Salud. Contenido: s</w:t>
            </w:r>
            <w:r w:rsidRPr="00F5643B">
              <w:rPr>
                <w:rFonts w:ascii="Arial" w:hAnsi="Arial" w:cs="Arial"/>
                <w:bCs/>
                <w:i/>
              </w:rPr>
              <w:t>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2009-2021. Soporte: papel. Cantidad: 0.90 m. Soporte: electrónico. Cantidad: 2 MB. Vigencia Administrativa legal para ambos soportes: 4 años en la oficina y 0 años en el Archivo Central.</w:t>
            </w:r>
            <w:r w:rsidR="00BE602F" w:rsidRPr="00F5643B">
              <w:rPr>
                <w:rFonts w:ascii="Arial" w:hAnsi="Arial" w:cs="Arial"/>
                <w:bCs/>
                <w:i/>
              </w:rPr>
              <w:t xml:space="preserve"> -----------------------------------</w:t>
            </w:r>
          </w:p>
        </w:tc>
      </w:tr>
      <w:tr w:rsidR="005D6C11" w:rsidRPr="00F5643B" w14:paraId="5E41CB8A" w14:textId="77777777" w:rsidTr="005606B6">
        <w:tc>
          <w:tcPr>
            <w:tcW w:w="3960" w:type="dxa"/>
            <w:gridSpan w:val="2"/>
            <w:shd w:val="clear" w:color="auto" w:fill="auto"/>
          </w:tcPr>
          <w:p w14:paraId="7E7E943F" w14:textId="6C1851AD" w:rsidR="005D6C11" w:rsidRPr="00F5643B" w:rsidRDefault="005D6C11" w:rsidP="005606B6">
            <w:pPr>
              <w:autoSpaceDE w:val="0"/>
              <w:autoSpaceDN w:val="0"/>
              <w:adjustRightInd w:val="0"/>
              <w:jc w:val="both"/>
              <w:rPr>
                <w:rFonts w:ascii="Arial" w:hAnsi="Arial" w:cs="Arial"/>
                <w:bCs/>
                <w:i/>
              </w:rPr>
            </w:pPr>
            <w:r w:rsidRPr="00F5643B">
              <w:rPr>
                <w:rFonts w:ascii="Arial" w:hAnsi="Arial" w:cs="Arial"/>
                <w:i/>
              </w:rPr>
              <w:lastRenderedPageBreak/>
              <w:t>1.1.1.4.</w:t>
            </w:r>
            <w:r w:rsidRPr="00F5643B">
              <w:rPr>
                <w:rFonts w:ascii="Arial" w:hAnsi="Arial" w:cs="Arial"/>
                <w:bCs/>
                <w:i/>
              </w:rPr>
              <w:t>61. Informe de cumplimiento de actividades en malaria y dengue</w:t>
            </w:r>
            <w:r w:rsidRPr="00F5643B">
              <w:rPr>
                <w:rStyle w:val="Refdenotaalpie"/>
                <w:rFonts w:ascii="Arial" w:hAnsi="Arial" w:cs="Arial"/>
                <w:bCs/>
                <w:i/>
              </w:rPr>
              <w:footnoteReference w:id="40"/>
            </w:r>
            <w:r w:rsidRPr="00F5643B">
              <w:rPr>
                <w:rFonts w:ascii="Arial" w:hAnsi="Arial" w:cs="Arial"/>
                <w:bCs/>
                <w:i/>
              </w:rPr>
              <w:t xml:space="preserve">. Copia. </w:t>
            </w:r>
            <w:r w:rsidRPr="00F5643B">
              <w:rPr>
                <w:rFonts w:ascii="Arial" w:hAnsi="Arial" w:cs="Arial"/>
                <w:i/>
              </w:rPr>
              <w:t xml:space="preserve">Original: Direcciones de Áreas Rectoras de Salud. </w:t>
            </w:r>
            <w:r w:rsidRPr="00F5643B">
              <w:rPr>
                <w:rFonts w:ascii="Arial" w:hAnsi="Arial" w:cs="Arial"/>
                <w:bCs/>
                <w:i/>
              </w:rPr>
              <w:t xml:space="preserve">Contenido: Descripción detallada de cumplimiento de las acciones ejecutadas en el programa de malaria y dengue tales como fumigaciones, campañas de eliminación de criaderos, charlas a centros educativos y a domicilio, gestiones para limpieza de lotes baldíos, planes de trabajos focales, cronogramas de trabajo. Fechas extremas para ambos soportes: </w:t>
            </w:r>
            <w:r w:rsidRPr="00F5643B">
              <w:rPr>
                <w:rFonts w:ascii="Arial" w:hAnsi="Arial" w:cs="Arial"/>
                <w:bCs/>
                <w:i/>
              </w:rPr>
              <w:lastRenderedPageBreak/>
              <w:t xml:space="preserve">2003-2021. Soporte: papel. Cantidad: 0.16 m. Soporte: electrónico. Cantidad: 1 MB.  Vigencia Administrativa legal para ambos soportes: 1 año en la oficina y 0 años en el Archivo Central. </w:t>
            </w:r>
            <w:r w:rsidR="00ED1A7A" w:rsidRPr="00F5643B">
              <w:rPr>
                <w:rFonts w:ascii="Arial" w:hAnsi="Arial" w:cs="Arial"/>
                <w:bCs/>
                <w:i/>
              </w:rPr>
              <w:t>----------------------------------------------------------------------------------------------------------------------------------------------------------------------------------------------------------------------------------------------------------------------------------------------------------------------------------------------------------------------------------------------------------------------------------------------------------------------------------------------------------------------------------------------------------------------------------------------------------------------------------------------------------------------------------------------------------------------------------------------------------------------------------------------------------------------------------------------------------------</w:t>
            </w:r>
          </w:p>
        </w:tc>
        <w:tc>
          <w:tcPr>
            <w:tcW w:w="6840" w:type="dxa"/>
            <w:gridSpan w:val="9"/>
            <w:shd w:val="clear" w:color="auto" w:fill="auto"/>
          </w:tcPr>
          <w:p w14:paraId="02FA7AB3" w14:textId="7C024883" w:rsidR="005D6C11" w:rsidRPr="00F5643B" w:rsidRDefault="005D6C11" w:rsidP="00BE602F">
            <w:pPr>
              <w:jc w:val="both"/>
              <w:rPr>
                <w:rFonts w:ascii="Arial" w:hAnsi="Arial" w:cs="Arial"/>
                <w:bCs/>
                <w:i/>
              </w:rPr>
            </w:pPr>
            <w:r w:rsidRPr="00F5643B">
              <w:rPr>
                <w:rFonts w:ascii="Arial" w:hAnsi="Arial" w:cs="Arial"/>
                <w:bCs/>
                <w:i/>
              </w:rPr>
              <w:lastRenderedPageBreak/>
              <w:t>Sí. Ya que reflejan la presencia de enfermedades de transmisión vectorial como la malaria y el dengue en el país, así como, su seguimiento y vigilancia para</w:t>
            </w:r>
            <w:r w:rsidR="00BE602F" w:rsidRPr="00F5643B">
              <w:rPr>
                <w:rFonts w:ascii="Arial" w:hAnsi="Arial" w:cs="Arial"/>
                <w:bCs/>
                <w:i/>
              </w:rPr>
              <w:t xml:space="preserve"> evitar brotes </w:t>
            </w:r>
            <w:proofErr w:type="spellStart"/>
            <w:r w:rsidR="00BE602F" w:rsidRPr="00F5643B">
              <w:rPr>
                <w:rFonts w:ascii="Arial" w:hAnsi="Arial" w:cs="Arial"/>
                <w:bCs/>
                <w:i/>
              </w:rPr>
              <w:t>epidemiológicos.</w:t>
            </w:r>
            <w:r w:rsidRPr="00F5643B">
              <w:rPr>
                <w:rFonts w:ascii="Arial" w:hAnsi="Arial" w:cs="Arial"/>
                <w:bCs/>
                <w:i/>
                <w:u w:val="single"/>
              </w:rPr>
              <w:t>En</w:t>
            </w:r>
            <w:proofErr w:type="spellEnd"/>
            <w:r w:rsidRPr="00F5643B">
              <w:rPr>
                <w:rFonts w:ascii="Arial" w:hAnsi="Arial" w:cs="Arial"/>
                <w:bCs/>
                <w:i/>
                <w:u w:val="single"/>
              </w:rPr>
              <w:t xml:space="preserve"> sesión de la CNSED</w:t>
            </w:r>
            <w:r w:rsidRPr="00F5643B">
              <w:rPr>
                <w:rFonts w:ascii="Arial" w:hAnsi="Arial" w:cs="Arial"/>
                <w:bCs/>
                <w:i/>
              </w:rPr>
              <w:t xml:space="preserve">: consultar a la persona jefe o encargada del Archivo Central cuál es la relación, diferencias, semejanzas o si se complementan, esta serie documental y la serie “Informes anuales de Dengue; malaria y de vacunas, de la Unidad de Vigilancia Epidemiológica, (Copia); fechas extremas: 1996-1997; cantidad: 0.11 m, declarada con valor científico-cultural en sesión 1-2007 de 21 de febrero de 2001 (informe de valoración parcial n°02-2007),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bCs/>
                <w:i/>
                <w:u w:val="single"/>
              </w:rPr>
              <w:t xml:space="preserve">Área Rectora Peninsular de la Dirección Regional de Puntarenas </w:t>
            </w:r>
            <w:r w:rsidRPr="00F5643B">
              <w:rPr>
                <w:rFonts w:ascii="Arial" w:hAnsi="Arial" w:cs="Arial"/>
                <w:bCs/>
                <w:i/>
              </w:rPr>
              <w:t xml:space="preserve">y la declarada con valor científico-cultural </w:t>
            </w:r>
            <w:r w:rsidRPr="00F5643B">
              <w:rPr>
                <w:rFonts w:ascii="Arial" w:hAnsi="Arial" w:cs="Arial"/>
                <w:i/>
              </w:rPr>
              <w:t xml:space="preserve">en sesión CNSED-6-2008 de 30 de abril de 2008, informe de valoración 13-2008 (Tablas de Plazos),  </w:t>
            </w:r>
            <w:proofErr w:type="spellStart"/>
            <w:r w:rsidRPr="00F5643B">
              <w:rPr>
                <w:rFonts w:ascii="Arial" w:hAnsi="Arial" w:cs="Arial"/>
                <w:i/>
              </w:rPr>
              <w:t>subfondo</w:t>
            </w:r>
            <w:proofErr w:type="spellEnd"/>
            <w:r w:rsidRPr="00F5643B">
              <w:rPr>
                <w:rFonts w:ascii="Arial" w:hAnsi="Arial" w:cs="Arial"/>
                <w:i/>
              </w:rPr>
              <w:t xml:space="preserve"> </w:t>
            </w:r>
            <w:r w:rsidRPr="00F5643B">
              <w:rPr>
                <w:rFonts w:ascii="Arial" w:hAnsi="Arial" w:cs="Arial"/>
                <w:i/>
                <w:u w:val="single"/>
              </w:rPr>
              <w:t xml:space="preserve">Áreas Rectoras de Salud-Tabla Modelo (Dirección </w:t>
            </w:r>
            <w:r w:rsidRPr="00F5643B">
              <w:rPr>
                <w:rFonts w:ascii="Arial" w:hAnsi="Arial" w:cs="Arial"/>
                <w:i/>
                <w:u w:val="single"/>
              </w:rPr>
              <w:lastRenderedPageBreak/>
              <w:t>Regional)</w:t>
            </w:r>
            <w:r w:rsidRPr="00F5643B">
              <w:rPr>
                <w:rFonts w:ascii="Arial" w:hAnsi="Arial" w:cs="Arial"/>
                <w:i/>
              </w:rPr>
              <w:t xml:space="preserve"> con la siguiente información:</w:t>
            </w:r>
            <w:r w:rsidR="00BE602F" w:rsidRPr="00F5643B">
              <w:rPr>
                <w:rFonts w:ascii="Arial" w:hAnsi="Arial" w:cs="Arial"/>
                <w:bCs/>
                <w:i/>
              </w:rPr>
              <w:t xml:space="preserve"> </w:t>
            </w:r>
            <w:r w:rsidRPr="00F5643B">
              <w:rPr>
                <w:rFonts w:ascii="Arial" w:hAnsi="Arial" w:cs="Arial"/>
                <w:i/>
              </w:rPr>
              <w:t>Informes anuales de la Unidad de Vigilancia Epidemiológica sobre dengue, malaria y vacunas: 2004-2007;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Este criterio queda sujeto a revisión hasta tanto se tenga la certeza de que este tipo de informes están centralizados en unidad superior.</w:t>
            </w:r>
            <w:r w:rsidR="00BE602F" w:rsidRPr="00F5643B">
              <w:rPr>
                <w:rFonts w:ascii="Arial" w:hAnsi="Arial" w:cs="Arial"/>
                <w:bCs/>
                <w:i/>
              </w:rPr>
              <w:t xml:space="preserve"> </w:t>
            </w:r>
            <w:r w:rsidRPr="00F5643B">
              <w:rPr>
                <w:rFonts w:ascii="Arial" w:hAnsi="Arial" w:cs="Arial"/>
                <w:bCs/>
                <w:i/>
              </w:rPr>
              <w:t xml:space="preserve">Asimismo, que explique la relación entre esta documental y las siguientes series del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i/>
                <w:u w:val="single"/>
              </w:rPr>
              <w:t>Direcciones de Áreas Rectoras de Salud (DARS)</w:t>
            </w:r>
            <w:r w:rsidRPr="00F5643B">
              <w:rPr>
                <w:rFonts w:ascii="Arial" w:hAnsi="Arial" w:cs="Arial"/>
                <w:i/>
              </w:rPr>
              <w:t>:</w:t>
            </w:r>
            <w:r w:rsidR="00BE602F" w:rsidRPr="00F5643B">
              <w:rPr>
                <w:rFonts w:ascii="Arial" w:hAnsi="Arial" w:cs="Arial"/>
                <w:bCs/>
                <w:i/>
              </w:rPr>
              <w:t xml:space="preserve"> del presente informe: </w:t>
            </w:r>
            <w:r w:rsidRPr="00F5643B">
              <w:rPr>
                <w:rFonts w:ascii="Arial" w:hAnsi="Arial" w:cs="Arial"/>
                <w:i/>
              </w:rPr>
              <w:t>#</w:t>
            </w:r>
            <w:r w:rsidRPr="00F5643B">
              <w:rPr>
                <w:rFonts w:ascii="Arial" w:hAnsi="Arial" w:cs="Arial"/>
                <w:bCs/>
                <w:i/>
              </w:rPr>
              <w:t xml:space="preserve">38. Informe de campañas de Dengue. Original. Copia: </w:t>
            </w:r>
            <w:r w:rsidRPr="00F5643B">
              <w:rPr>
                <w:rFonts w:ascii="Arial" w:hAnsi="Arial" w:cs="Arial"/>
                <w:i/>
              </w:rPr>
              <w:t xml:space="preserve">Caja Costarricense de Seguro Social. </w:t>
            </w:r>
            <w:r w:rsidRPr="00F5643B">
              <w:rPr>
                <w:rFonts w:ascii="Arial" w:hAnsi="Arial" w:cs="Arial"/>
                <w:bCs/>
                <w:i/>
              </w:rPr>
              <w:t xml:space="preserve">Contenido: </w:t>
            </w:r>
            <w:r w:rsidRPr="00F5643B">
              <w:rPr>
                <w:rFonts w:ascii="Arial" w:eastAsia="Arial Unicode MS" w:hAnsi="Arial" w:cs="Arial"/>
                <w:i/>
              </w:rPr>
              <w:t>Informes con las acciones realizadas para la prevención del Dengue a nivel nacional.</w:t>
            </w:r>
            <w:r w:rsidRPr="00F5643B">
              <w:rPr>
                <w:rFonts w:ascii="Arial" w:hAnsi="Arial" w:cs="Arial"/>
                <w:bCs/>
                <w:i/>
              </w:rPr>
              <w:t xml:space="preserve"> Fechas extremas para ambos soportes: 2009-2021. Soporte: papel. Cantidad: 0.36 m. Soporte: electrónico. Cantidad: 1 MB. Vigencia Administrativa legal para ambos soportes: 10 años en la oficina y 0 años en el Archivo Central. </w:t>
            </w:r>
            <w:r w:rsidR="00BE602F" w:rsidRPr="00F5643B">
              <w:rPr>
                <w:rFonts w:ascii="Arial" w:hAnsi="Arial" w:cs="Arial"/>
                <w:bCs/>
                <w:i/>
              </w:rPr>
              <w:t xml:space="preserve"> </w:t>
            </w:r>
            <w:r w:rsidRPr="00F5643B">
              <w:rPr>
                <w:rFonts w:ascii="Arial" w:hAnsi="Arial" w:cs="Arial"/>
                <w:bCs/>
                <w:i/>
              </w:rPr>
              <w:t xml:space="preserve">#41. “Informe de cumplimiento de actividades en malaria y dengue”. (Original) Soporte: papel. fechas extremas: 2001-2013; cantidad: 1 m. </w:t>
            </w:r>
            <w:r w:rsidR="00BE602F" w:rsidRPr="00F5643B">
              <w:rPr>
                <w:rFonts w:ascii="Arial" w:hAnsi="Arial" w:cs="Arial"/>
                <w:bCs/>
                <w:i/>
              </w:rPr>
              <w:t>----------------------------------</w:t>
            </w:r>
            <w:r w:rsidR="005606B6">
              <w:rPr>
                <w:rFonts w:ascii="Arial" w:hAnsi="Arial" w:cs="Arial"/>
                <w:bCs/>
                <w:i/>
              </w:rPr>
              <w:t>------------------</w:t>
            </w:r>
          </w:p>
        </w:tc>
      </w:tr>
      <w:tr w:rsidR="005D6C11" w:rsidRPr="00F5643B" w14:paraId="7CE9C920" w14:textId="77777777" w:rsidTr="005606B6">
        <w:tc>
          <w:tcPr>
            <w:tcW w:w="3960" w:type="dxa"/>
            <w:gridSpan w:val="2"/>
            <w:shd w:val="clear" w:color="auto" w:fill="auto"/>
          </w:tcPr>
          <w:p w14:paraId="1D2A54EA" w14:textId="74B54D0A" w:rsidR="005D6C11" w:rsidRPr="00F5643B" w:rsidRDefault="005D6C11" w:rsidP="005606B6">
            <w:pPr>
              <w:autoSpaceDE w:val="0"/>
              <w:autoSpaceDN w:val="0"/>
              <w:adjustRightInd w:val="0"/>
              <w:jc w:val="both"/>
              <w:rPr>
                <w:rFonts w:ascii="Arial" w:hAnsi="Arial" w:cs="Arial"/>
                <w:i/>
                <w:highlight w:val="yellow"/>
              </w:rPr>
            </w:pPr>
            <w:r w:rsidRPr="00F5643B">
              <w:rPr>
                <w:rFonts w:ascii="Arial" w:hAnsi="Arial" w:cs="Arial"/>
                <w:i/>
              </w:rPr>
              <w:lastRenderedPageBreak/>
              <w:t>1.1.1.4.</w:t>
            </w:r>
            <w:r w:rsidRPr="00F5643B">
              <w:rPr>
                <w:rFonts w:ascii="Arial" w:hAnsi="Arial" w:cs="Arial"/>
                <w:bCs/>
                <w:i/>
              </w:rPr>
              <w:t>62. Control de casos de mortalidad infantil</w:t>
            </w:r>
            <w:r w:rsidRPr="00F5643B">
              <w:rPr>
                <w:rStyle w:val="Refdenotaalpie"/>
                <w:rFonts w:ascii="Arial" w:hAnsi="Arial" w:cs="Arial"/>
                <w:bCs/>
                <w:i/>
              </w:rPr>
              <w:footnoteReference w:id="41"/>
            </w:r>
            <w:r w:rsidRPr="00F5643B">
              <w:rPr>
                <w:rFonts w:ascii="Arial" w:hAnsi="Arial" w:cs="Arial"/>
                <w:bCs/>
                <w:i/>
              </w:rPr>
              <w:t xml:space="preserve">. Original y copia. </w:t>
            </w:r>
            <w:r w:rsidRPr="00F5643B">
              <w:rPr>
                <w:rFonts w:ascii="Arial" w:hAnsi="Arial" w:cs="Arial"/>
                <w:i/>
              </w:rPr>
              <w:t xml:space="preserve">Original y copia: Unidad Indicadores de Salud; Direcciones de Áreas Rectoras de Salud. </w:t>
            </w:r>
            <w:r w:rsidRPr="00F5643B">
              <w:rPr>
                <w:rFonts w:ascii="Arial" w:hAnsi="Arial" w:cs="Arial"/>
                <w:bCs/>
                <w:i/>
              </w:rPr>
              <w:t xml:space="preserve">Contenido: </w:t>
            </w:r>
            <w:r w:rsidRPr="00F5643B">
              <w:rPr>
                <w:rFonts w:ascii="Arial" w:hAnsi="Arial" w:cs="Arial"/>
                <w:i/>
              </w:rPr>
              <w:t xml:space="preserve">Registro de casos de mortalidad infantil. Contiene: lugar y fecha de nacimiento, región y área de salud, nombre del niño/a, fecha de  nacimiento, edad, sexo, nombre de la madre, nacionalidad, estado civil y escolaridad de la madre, dirección exacta y causa de muerte. </w:t>
            </w:r>
            <w:r w:rsidRPr="00F5643B">
              <w:rPr>
                <w:rFonts w:ascii="Arial" w:hAnsi="Arial" w:cs="Arial"/>
                <w:bCs/>
                <w:i/>
              </w:rPr>
              <w:t xml:space="preserve">Fechas extremas para ambos soportes: 2010-2021. Soporte: papel. Cantidad: 0.40 m. Soporte: electrónico. Cantidad: 7 MB.  Vigencia Administrativa legal para ambos soportes: 5 años en la </w:t>
            </w:r>
            <w:r w:rsidRPr="00F5643B">
              <w:rPr>
                <w:rFonts w:ascii="Arial" w:hAnsi="Arial" w:cs="Arial"/>
                <w:bCs/>
                <w:i/>
              </w:rPr>
              <w:lastRenderedPageBreak/>
              <w:t>oficina y 0 años en el Archivo Central.</w:t>
            </w:r>
            <w:r w:rsidR="00A33145" w:rsidRPr="00F5643B">
              <w:rPr>
                <w:rFonts w:ascii="Arial" w:hAnsi="Arial" w:cs="Arial"/>
                <w:bCs/>
                <w:i/>
              </w:rPr>
              <w:t xml:space="preserve"> ----------------------------------</w:t>
            </w:r>
          </w:p>
        </w:tc>
        <w:tc>
          <w:tcPr>
            <w:tcW w:w="6840" w:type="dxa"/>
            <w:gridSpan w:val="9"/>
            <w:shd w:val="clear" w:color="auto" w:fill="auto"/>
          </w:tcPr>
          <w:p w14:paraId="7B72C483" w14:textId="36A5F712" w:rsidR="005D6C11" w:rsidRPr="00F5643B" w:rsidRDefault="005D6C11" w:rsidP="005606B6">
            <w:pPr>
              <w:jc w:val="both"/>
              <w:rPr>
                <w:rFonts w:ascii="Arial" w:hAnsi="Arial" w:cs="Arial"/>
                <w:bCs/>
                <w:i/>
                <w:highlight w:val="yellow"/>
              </w:rPr>
            </w:pPr>
            <w:r w:rsidRPr="00F5643B">
              <w:rPr>
                <w:rFonts w:ascii="Arial" w:hAnsi="Arial" w:cs="Arial"/>
                <w:bCs/>
                <w:i/>
              </w:rPr>
              <w:lastRenderedPageBreak/>
              <w:t>Sí</w:t>
            </w:r>
            <w:r w:rsidRPr="00F5643B">
              <w:rPr>
                <w:rStyle w:val="Refdenotaalpie"/>
                <w:rFonts w:ascii="Arial" w:hAnsi="Arial" w:cs="Arial"/>
                <w:bCs/>
                <w:i/>
              </w:rPr>
              <w:footnoteReference w:id="42"/>
            </w:r>
            <w:r w:rsidRPr="00F5643B">
              <w:rPr>
                <w:rFonts w:ascii="Arial" w:hAnsi="Arial" w:cs="Arial"/>
                <w:bCs/>
                <w:i/>
              </w:rPr>
              <w:t xml:space="preserve">. Ya que permite realizar investigaciones relacionadas con las causas de mortalidad infantil en el país durante un período </w:t>
            </w:r>
            <w:r w:rsidR="00ED1A7A" w:rsidRPr="00F5643B">
              <w:rPr>
                <w:rFonts w:ascii="Arial" w:hAnsi="Arial" w:cs="Arial"/>
                <w:bCs/>
                <w:i/>
              </w:rPr>
              <w:t>determinado. Cuál</w:t>
            </w:r>
            <w:r w:rsidRPr="00F5643B">
              <w:rPr>
                <w:rFonts w:ascii="Arial" w:hAnsi="Arial" w:cs="Arial"/>
                <w:bCs/>
                <w:i/>
              </w:rPr>
              <w:t xml:space="preserve"> es la relación, diferencias, semejanzas o si se complementan, esta serie documental y las siguientes series documentales declaradas con valor científico-cultural en los años 2007 y 2008 según el siguiente detalle:</w:t>
            </w:r>
            <w:r w:rsidR="00A33145" w:rsidRPr="00F5643B">
              <w:rPr>
                <w:rFonts w:ascii="Arial" w:hAnsi="Arial" w:cs="Arial"/>
                <w:bCs/>
                <w:i/>
              </w:rPr>
              <w:t xml:space="preserve"> </w:t>
            </w:r>
            <w:r w:rsidRPr="00F5643B">
              <w:rPr>
                <w:rFonts w:ascii="Arial" w:hAnsi="Arial" w:cs="Arial"/>
                <w:bCs/>
                <w:i/>
              </w:rPr>
              <w:t xml:space="preserve">“11. Control de Casos Mortalidad infantil. Original y copia. Contenido: Registro de casos de mortalidad infantil. Contiene: lugar y fecha de nacimiento, región y área de salud, nombre del niño/a, fecha de nacimiento, edad, sexo, nombre de la madre, nacionalidad, estado civil y escolaridad de la madre, dirección exacta y causa de muerte. Soporte: papel. Fechas extremas: 2010-2021. Cantidad: 0.40 m,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i/>
                <w:u w:val="single"/>
              </w:rPr>
              <w:t>Unidad de Indicadores de la Salud</w:t>
            </w:r>
            <w:r w:rsidRPr="00F5643B">
              <w:rPr>
                <w:rFonts w:ascii="Arial" w:hAnsi="Arial" w:cs="Arial"/>
                <w:i/>
              </w:rPr>
              <w:t>.</w:t>
            </w:r>
            <w:r w:rsidR="00A33145" w:rsidRPr="00F5643B">
              <w:rPr>
                <w:rFonts w:ascii="Arial" w:hAnsi="Arial" w:cs="Arial"/>
                <w:bCs/>
                <w:i/>
              </w:rPr>
              <w:t xml:space="preserve"> </w:t>
            </w:r>
            <w:r w:rsidRPr="00F5643B">
              <w:rPr>
                <w:rFonts w:ascii="Arial" w:hAnsi="Arial" w:cs="Arial"/>
                <w:bCs/>
                <w:i/>
              </w:rPr>
              <w:t xml:space="preserve">“42. Control de Casos Mortalidad infantil”. Original y copia. Contiene: lugar y fecha de nacimiento, región y área de salud, nombre del niño/a, fecha de nacimiento, edad, sexo, nombre de la madre, nacionalidad, estado civil y escolaridad de la madre, dirección exacta y causa de muerte. Fechas extremas para ambos soportes: 2008-2021. Soporte: papel. </w:t>
            </w:r>
            <w:r w:rsidRPr="00F5643B">
              <w:rPr>
                <w:rFonts w:ascii="Arial" w:hAnsi="Arial" w:cs="Arial"/>
                <w:bCs/>
                <w:i/>
              </w:rPr>
              <w:lastRenderedPageBreak/>
              <w:t xml:space="preserve">Cantidad: 1.5 m. Soporte: electrónico. Cantidad: 100 MB, </w:t>
            </w:r>
            <w:proofErr w:type="spellStart"/>
            <w:r w:rsidRPr="00F5643B">
              <w:rPr>
                <w:rFonts w:ascii="Arial" w:hAnsi="Arial" w:cs="Arial"/>
                <w:bCs/>
                <w:i/>
              </w:rPr>
              <w:t>subfondo</w:t>
            </w:r>
            <w:proofErr w:type="spellEnd"/>
            <w:r w:rsidRPr="00F5643B">
              <w:rPr>
                <w:rFonts w:ascii="Arial" w:hAnsi="Arial" w:cs="Arial"/>
                <w:i/>
              </w:rPr>
              <w:t xml:space="preserve"> </w:t>
            </w:r>
            <w:r w:rsidRPr="00F5643B">
              <w:rPr>
                <w:rFonts w:ascii="Arial" w:hAnsi="Arial" w:cs="Arial"/>
                <w:i/>
                <w:u w:val="single"/>
              </w:rPr>
              <w:t>Direcciones de Áreas Rectoras de Salud (DARS)</w:t>
            </w:r>
            <w:r w:rsidRPr="00F5643B">
              <w:rPr>
                <w:rFonts w:ascii="Arial" w:hAnsi="Arial" w:cs="Arial"/>
                <w:i/>
              </w:rPr>
              <w:t>.</w:t>
            </w:r>
            <w:r w:rsidR="005606B6" w:rsidRPr="00F5643B">
              <w:rPr>
                <w:rFonts w:ascii="Arial" w:hAnsi="Arial" w:cs="Arial"/>
                <w:bCs/>
                <w:i/>
                <w:highlight w:val="yellow"/>
              </w:rPr>
              <w:t xml:space="preserve"> </w:t>
            </w:r>
          </w:p>
        </w:tc>
      </w:tr>
      <w:tr w:rsidR="005D6C11" w:rsidRPr="00F5643B" w14:paraId="3F9CF0EA" w14:textId="77777777" w:rsidTr="005606B6">
        <w:tc>
          <w:tcPr>
            <w:tcW w:w="3960" w:type="dxa"/>
            <w:gridSpan w:val="2"/>
            <w:shd w:val="clear" w:color="auto" w:fill="auto"/>
          </w:tcPr>
          <w:p w14:paraId="088AE833" w14:textId="6DFCE62D" w:rsidR="00490723" w:rsidRPr="00F5643B" w:rsidRDefault="005D6C11" w:rsidP="005606B6">
            <w:pPr>
              <w:autoSpaceDE w:val="0"/>
              <w:autoSpaceDN w:val="0"/>
              <w:adjustRightInd w:val="0"/>
              <w:jc w:val="both"/>
              <w:rPr>
                <w:rFonts w:ascii="Arial" w:hAnsi="Arial" w:cs="Arial"/>
                <w:bCs/>
                <w:i/>
              </w:rPr>
            </w:pPr>
            <w:r w:rsidRPr="00F5643B">
              <w:rPr>
                <w:rFonts w:ascii="Arial" w:hAnsi="Arial" w:cs="Arial"/>
                <w:i/>
              </w:rPr>
              <w:lastRenderedPageBreak/>
              <w:t>1.1.1.4.</w:t>
            </w:r>
            <w:r w:rsidRPr="00F5643B">
              <w:rPr>
                <w:rFonts w:ascii="Arial" w:hAnsi="Arial" w:cs="Arial"/>
                <w:bCs/>
                <w:i/>
              </w:rPr>
              <w:t xml:space="preserve">64. Informe anual de casos de tuberculosis. Original y copia. </w:t>
            </w:r>
            <w:r w:rsidRPr="00F5643B">
              <w:rPr>
                <w:rFonts w:ascii="Arial" w:hAnsi="Arial" w:cs="Arial"/>
                <w:i/>
              </w:rPr>
              <w:t xml:space="preserve">Original y copia: Direcciones de Áreas Rectoras de Salud. </w:t>
            </w:r>
            <w:r w:rsidRPr="00F5643B">
              <w:rPr>
                <w:rFonts w:ascii="Arial" w:hAnsi="Arial" w:cs="Arial"/>
                <w:bCs/>
                <w:i/>
              </w:rPr>
              <w:t xml:space="preserve">Contenido: </w:t>
            </w:r>
            <w:r w:rsidRPr="00F5643B">
              <w:rPr>
                <w:rFonts w:ascii="Arial" w:eastAsia="Arial Unicode MS" w:hAnsi="Arial" w:cs="Arial"/>
                <w:i/>
              </w:rPr>
              <w:t>Este tipo documental se utiliza para llevar un registro de la incidencia de casos de tuberculosis que se presenta durante el año y es para generar el consolidado Regional, el cual se utiliza para brindar seguimiento y control de la evolución de la tuberculosis durante el año. El tipo documental contiene los casos que se han presentado de tuberculosis y los que están en seguimiento anualmente, contiene nombre del paciente, lugar y sexo.</w:t>
            </w:r>
            <w:r w:rsidRPr="00F5643B">
              <w:rPr>
                <w:rFonts w:ascii="Arial" w:hAnsi="Arial" w:cs="Arial"/>
                <w:bCs/>
                <w:i/>
              </w:rPr>
              <w:t xml:space="preserve"> Soporte: electrónico. Fechas extremas: 2007-2021. Cantidad: 3 Gb. Vigencia Administrativa legal: 10 en la oficina y</w:t>
            </w:r>
            <w:r w:rsidR="00A57461" w:rsidRPr="00F5643B">
              <w:rPr>
                <w:rFonts w:ascii="Arial" w:hAnsi="Arial" w:cs="Arial"/>
                <w:bCs/>
                <w:i/>
              </w:rPr>
              <w:t xml:space="preserve"> 10 años en el Archivo Central. -------------------------------------------------------------------------------------------------------------------------------------------------------------------------------------------------------------------------</w:t>
            </w:r>
          </w:p>
        </w:tc>
        <w:tc>
          <w:tcPr>
            <w:tcW w:w="6840" w:type="dxa"/>
            <w:gridSpan w:val="9"/>
            <w:shd w:val="clear" w:color="auto" w:fill="auto"/>
          </w:tcPr>
          <w:p w14:paraId="18C10301" w14:textId="066E4230" w:rsidR="005D6C11" w:rsidRPr="00F5643B" w:rsidRDefault="00ED1A7A" w:rsidP="005606B6">
            <w:pPr>
              <w:jc w:val="both"/>
              <w:rPr>
                <w:rFonts w:ascii="Arial" w:hAnsi="Arial" w:cs="Arial"/>
                <w:bCs/>
                <w:i/>
              </w:rPr>
            </w:pPr>
            <w:r w:rsidRPr="00F5643B">
              <w:rPr>
                <w:rFonts w:ascii="Arial" w:hAnsi="Arial" w:cs="Arial"/>
                <w:bCs/>
                <w:i/>
              </w:rPr>
              <w:t>C</w:t>
            </w:r>
            <w:r w:rsidR="005D6C11" w:rsidRPr="00F5643B">
              <w:rPr>
                <w:rFonts w:ascii="Arial" w:hAnsi="Arial" w:cs="Arial"/>
                <w:bCs/>
                <w:i/>
              </w:rPr>
              <w:t xml:space="preserve">uál es la relación, diferencias, semejanzas o si se complementan, esta serie documental y la siguiente serie  incluida en el presente trámite, </w:t>
            </w:r>
            <w:proofErr w:type="spellStart"/>
            <w:r w:rsidR="005D6C11" w:rsidRPr="00F5643B">
              <w:rPr>
                <w:rFonts w:ascii="Arial" w:hAnsi="Arial" w:cs="Arial"/>
                <w:bCs/>
                <w:i/>
              </w:rPr>
              <w:t>subfondo</w:t>
            </w:r>
            <w:proofErr w:type="spellEnd"/>
            <w:r w:rsidR="005D6C11" w:rsidRPr="00F5643B">
              <w:rPr>
                <w:rFonts w:ascii="Arial" w:hAnsi="Arial" w:cs="Arial"/>
                <w:bCs/>
                <w:i/>
              </w:rPr>
              <w:t xml:space="preserve"> </w:t>
            </w:r>
            <w:r w:rsidR="005D6C11" w:rsidRPr="00F5643B">
              <w:rPr>
                <w:rFonts w:ascii="Arial" w:hAnsi="Arial" w:cs="Arial"/>
                <w:bCs/>
                <w:i/>
                <w:u w:val="single"/>
              </w:rPr>
              <w:t>Unidad de Indicadores de la Salud</w:t>
            </w:r>
            <w:r w:rsidR="005D6C11" w:rsidRPr="00F5643B">
              <w:rPr>
                <w:rFonts w:ascii="Arial" w:hAnsi="Arial" w:cs="Arial"/>
                <w:i/>
              </w:rPr>
              <w:t>:</w:t>
            </w:r>
            <w:r w:rsidR="00A57461" w:rsidRPr="00F5643B">
              <w:rPr>
                <w:rFonts w:ascii="Arial" w:hAnsi="Arial" w:cs="Arial"/>
                <w:i/>
                <w:u w:val="single"/>
              </w:rPr>
              <w:t xml:space="preserve"> </w:t>
            </w:r>
            <w:r w:rsidR="005D6C11" w:rsidRPr="00F5643B">
              <w:rPr>
                <w:rFonts w:ascii="Arial" w:hAnsi="Arial" w:cs="Arial"/>
                <w:bCs/>
                <w:i/>
              </w:rPr>
              <w:t xml:space="preserve">#16. Registro de casos de Tuberculosis. Original sin copia. Contenido: Control electrónico de casos nuevos de Tuberculosis por trimestre. Contiene: fecha de registro, número de caso, nombre y apellidos, sexo, edad, provincia, cantón, distrito, nacionalidad, identificación, región y área rectora del Ministerio de Salud y de la Caja Costarricense del Seguro Social. Soporte: electrónico. Fechas extremas: 2013-2021. Cantidad: Cantidad: 505 Mb. </w:t>
            </w:r>
            <w:r w:rsidR="00A57461" w:rsidRPr="00F5643B">
              <w:rPr>
                <w:rFonts w:ascii="Arial" w:hAnsi="Arial" w:cs="Arial"/>
                <w:i/>
                <w:u w:val="single"/>
              </w:rPr>
              <w:t xml:space="preserve"> </w:t>
            </w:r>
            <w:r w:rsidR="005D6C11" w:rsidRPr="00F5643B">
              <w:rPr>
                <w:rFonts w:ascii="Arial" w:hAnsi="Arial" w:cs="Arial"/>
                <w:i/>
              </w:rPr>
              <w:t>También,</w:t>
            </w:r>
            <w:r w:rsidR="005D6C11" w:rsidRPr="00F5643B">
              <w:rPr>
                <w:rFonts w:ascii="Arial" w:hAnsi="Arial" w:cs="Arial"/>
                <w:bCs/>
                <w:i/>
              </w:rPr>
              <w:t xml:space="preserve"> que se indique cuál es la relación, diferencias, semejanzas o si se complementa, esta serie documental y la siguiente serie  incluida en el presente trámite, </w:t>
            </w:r>
            <w:proofErr w:type="spellStart"/>
            <w:r w:rsidR="005D6C11" w:rsidRPr="00F5643B">
              <w:rPr>
                <w:rFonts w:ascii="Arial" w:hAnsi="Arial" w:cs="Arial"/>
                <w:bCs/>
                <w:i/>
              </w:rPr>
              <w:t>subfondo</w:t>
            </w:r>
            <w:proofErr w:type="spellEnd"/>
            <w:r w:rsidR="005D6C11" w:rsidRPr="00F5643B">
              <w:rPr>
                <w:rFonts w:ascii="Arial" w:hAnsi="Arial" w:cs="Arial"/>
                <w:bCs/>
                <w:i/>
              </w:rPr>
              <w:t xml:space="preserve">: </w:t>
            </w:r>
            <w:r w:rsidR="005D6C11" w:rsidRPr="00F5643B">
              <w:rPr>
                <w:rFonts w:ascii="Arial" w:hAnsi="Arial" w:cs="Arial"/>
                <w:i/>
                <w:u w:val="single"/>
              </w:rPr>
              <w:t>Direcciones de Áreas Rectoras de Salud (DARS) (Tabla Homóloga)</w:t>
            </w:r>
            <w:r w:rsidR="005D6C11" w:rsidRPr="00F5643B">
              <w:rPr>
                <w:rFonts w:ascii="Arial" w:hAnsi="Arial" w:cs="Arial"/>
                <w:i/>
              </w:rPr>
              <w:t>:</w:t>
            </w:r>
            <w:r w:rsidR="005606B6">
              <w:rPr>
                <w:rFonts w:ascii="Arial" w:hAnsi="Arial" w:cs="Arial"/>
                <w:i/>
              </w:rPr>
              <w:t xml:space="preserve"> </w:t>
            </w:r>
            <w:r w:rsidR="005D6C11" w:rsidRPr="00F5643B">
              <w:rPr>
                <w:rFonts w:ascii="Arial" w:hAnsi="Arial" w:cs="Arial"/>
                <w:i/>
              </w:rPr>
              <w:t>#</w:t>
            </w:r>
            <w:r w:rsidR="005D6C11" w:rsidRPr="00F5643B">
              <w:rPr>
                <w:rFonts w:ascii="Arial" w:hAnsi="Arial" w:cs="Arial"/>
                <w:bCs/>
                <w:i/>
              </w:rPr>
              <w:t xml:space="preserve">50. Informe anual de casos de tuberculosis. Original y copia. </w:t>
            </w:r>
            <w:r w:rsidR="005D6C11" w:rsidRPr="00F5643B">
              <w:rPr>
                <w:rFonts w:ascii="Arial" w:hAnsi="Arial" w:cs="Arial"/>
                <w:i/>
              </w:rPr>
              <w:t xml:space="preserve">Original y copia: Direcciones Regionales de Rectoría de la Salud. </w:t>
            </w:r>
            <w:r w:rsidR="005D6C11" w:rsidRPr="00F5643B">
              <w:rPr>
                <w:rFonts w:ascii="Arial" w:hAnsi="Arial" w:cs="Arial"/>
                <w:bCs/>
                <w:i/>
              </w:rPr>
              <w:t xml:space="preserve">Contenido: </w:t>
            </w:r>
            <w:r w:rsidR="005D6C11" w:rsidRPr="00F5643B">
              <w:rPr>
                <w:rFonts w:ascii="Arial" w:eastAsia="Arial Unicode MS" w:hAnsi="Arial" w:cs="Arial"/>
                <w:i/>
              </w:rPr>
              <w:t>Este tipo documental se utiliza para llevar un registro de la incidencia de casos de tuberculosis que se presenta durante el año y es para generar el consolidado Regional, el cual se utiliza para brindar seguimiento y control de la evolución de la tuberculosis durante el año. El tipo documental contiene los casos que se han presentado de tuberculosis y los que están en seguimiento anualmente, contiene nombre del paciente, lugar y sexo.</w:t>
            </w:r>
            <w:r w:rsidR="005D6C11" w:rsidRPr="00F5643B">
              <w:rPr>
                <w:rFonts w:ascii="Arial" w:hAnsi="Arial" w:cs="Arial"/>
                <w:bCs/>
                <w:i/>
              </w:rPr>
              <w:t xml:space="preserve"> Fechas extremas para ambos soportes: 2006-2021. Soporte: papel. Cantidad: 0.20 m. Soporte: electrónico. Cantidad: 200 MB. </w:t>
            </w:r>
            <w:r w:rsidR="00A57461" w:rsidRPr="00F5643B">
              <w:rPr>
                <w:rFonts w:ascii="Arial" w:hAnsi="Arial" w:cs="Arial"/>
                <w:bCs/>
                <w:i/>
              </w:rPr>
              <w:t>----------------</w:t>
            </w:r>
          </w:p>
        </w:tc>
      </w:tr>
      <w:tr w:rsidR="005D6C11" w:rsidRPr="00F5643B" w14:paraId="4C8DDCC2" w14:textId="77777777" w:rsidTr="005606B6">
        <w:tc>
          <w:tcPr>
            <w:tcW w:w="7920" w:type="dxa"/>
            <w:gridSpan w:val="10"/>
            <w:shd w:val="clear" w:color="auto" w:fill="auto"/>
          </w:tcPr>
          <w:p w14:paraId="29F1CFB8" w14:textId="0B192C7D" w:rsidR="005D6C11" w:rsidRPr="00F5643B" w:rsidRDefault="005D6C11" w:rsidP="005D6C11">
            <w:pPr>
              <w:tabs>
                <w:tab w:val="left" w:pos="315"/>
              </w:tabs>
              <w:jc w:val="both"/>
              <w:rPr>
                <w:rFonts w:ascii="Arial" w:hAnsi="Arial" w:cs="Arial"/>
                <w:bCs/>
                <w:i/>
              </w:rPr>
            </w:pPr>
            <w:r w:rsidRPr="00F5643B">
              <w:rPr>
                <w:rFonts w:ascii="Arial" w:hAnsi="Arial" w:cs="Arial"/>
                <w:i/>
              </w:rPr>
              <w:t>1.1.1.4.</w:t>
            </w:r>
            <w:r w:rsidRPr="00F5643B">
              <w:rPr>
                <w:rFonts w:ascii="Arial" w:hAnsi="Arial" w:cs="Arial"/>
                <w:bCs/>
                <w:i/>
              </w:rPr>
              <w:t>68. Expedientes Equipo Técnico de Gestión del Riesgo en Salud Regional. Original sin copia. Contenido: El Equipo Técnico de Gestión del Riesgo en Salud Regional es la instancia formal de coordinación del nivel regional adscrita al Director Regional, para el abordaje de la gestión del riesgo y atención de emergencias, según el impacto que puedan generar las amenazas y las emergencias en salud pública. Está conformado por el Director Regional, quien le conduce, la Unidad de Rectoría de la Salud, Unidad de Planificación y la Unidad de Apoyo Logístico y Administrativo. Cuando sea requerido, el Director Regional podrá integrar a representantes de las demás instituciones del sector salud del nivel regional para facilitar la integración de los esfuerzos institucionales y sectoriales y de esta forma contribuir al Sistema Nacional de Gestión del Riesgo (SNGR).</w:t>
            </w:r>
            <w:r w:rsidRPr="00F5643B">
              <w:rPr>
                <w:rStyle w:val="Refdenotaalpie"/>
                <w:rFonts w:ascii="Arial" w:hAnsi="Arial" w:cs="Arial"/>
                <w:bCs/>
                <w:i/>
              </w:rPr>
              <w:t xml:space="preserve"> </w:t>
            </w:r>
            <w:r w:rsidRPr="00F5643B">
              <w:rPr>
                <w:rStyle w:val="Refdenotaalpie"/>
                <w:rFonts w:ascii="Arial" w:hAnsi="Arial" w:cs="Arial"/>
                <w:bCs/>
                <w:i/>
              </w:rPr>
              <w:footnoteReference w:id="43"/>
            </w:r>
            <w:r w:rsidRPr="00F5643B">
              <w:rPr>
                <w:rFonts w:ascii="Arial" w:hAnsi="Arial" w:cs="Arial"/>
                <w:bCs/>
                <w:i/>
              </w:rPr>
              <w:t xml:space="preserve"> Contiene: oficios, bitácoras, listas de asistencias. Soporte: papel. Fechas extremas: 2008-2021. Cantidad: 0.70 m. Vigencia Administrativa legal: 10 años en la oficina y 10 años en el Archivo Central. </w:t>
            </w:r>
          </w:p>
        </w:tc>
        <w:tc>
          <w:tcPr>
            <w:tcW w:w="2880" w:type="dxa"/>
            <w:shd w:val="clear" w:color="auto" w:fill="auto"/>
          </w:tcPr>
          <w:p w14:paraId="0FA1C84D" w14:textId="42F35831" w:rsidR="005D6C11" w:rsidRPr="00F5643B" w:rsidRDefault="005D6C11" w:rsidP="005606B6">
            <w:pPr>
              <w:jc w:val="both"/>
              <w:rPr>
                <w:rFonts w:ascii="Arial" w:hAnsi="Arial" w:cs="Arial"/>
                <w:bCs/>
                <w:i/>
              </w:rPr>
            </w:pPr>
            <w:r w:rsidRPr="00F5643B">
              <w:rPr>
                <w:rFonts w:ascii="Arial" w:hAnsi="Arial" w:cs="Arial"/>
                <w:bCs/>
                <w:i/>
              </w:rPr>
              <w:t>Si porque evidencia la planificación regional para la gestión y atención de emergencias en la salud pública del país</w:t>
            </w:r>
            <w:r w:rsidR="00A57461" w:rsidRPr="00F5643B">
              <w:rPr>
                <w:rFonts w:ascii="Arial" w:hAnsi="Arial" w:cs="Arial"/>
                <w:bCs/>
                <w:i/>
              </w:rPr>
              <w:t>. Ampliar el contenido de esta serie documental. ------------------------------------------------------------------------------------------------------------------------------------------------------------------------------------------------------------------------------------------------------</w:t>
            </w:r>
          </w:p>
        </w:tc>
      </w:tr>
      <w:tr w:rsidR="005D6C11" w:rsidRPr="00F5643B" w14:paraId="199A62F8" w14:textId="77777777" w:rsidTr="005606B6">
        <w:trPr>
          <w:trHeight w:val="863"/>
        </w:trPr>
        <w:tc>
          <w:tcPr>
            <w:tcW w:w="10800" w:type="dxa"/>
            <w:gridSpan w:val="11"/>
            <w:shd w:val="clear" w:color="auto" w:fill="auto"/>
          </w:tcPr>
          <w:p w14:paraId="6CB5E836" w14:textId="7BD7B7DB" w:rsidR="005D6C11" w:rsidRPr="00F5643B" w:rsidRDefault="005D6C11" w:rsidP="005606B6">
            <w:pPr>
              <w:jc w:val="both"/>
              <w:rPr>
                <w:rFonts w:ascii="Arial" w:hAnsi="Arial" w:cs="Arial"/>
                <w:b/>
                <w:i/>
              </w:rPr>
            </w:pPr>
            <w:proofErr w:type="spellStart"/>
            <w:r w:rsidRPr="00F5643B">
              <w:rPr>
                <w:rFonts w:ascii="Arial" w:hAnsi="Arial" w:cs="Arial"/>
                <w:i/>
              </w:rPr>
              <w:t>Subfondo</w:t>
            </w:r>
            <w:proofErr w:type="spellEnd"/>
            <w:r w:rsidRPr="00F5643B">
              <w:rPr>
                <w:rFonts w:ascii="Arial" w:hAnsi="Arial" w:cs="Arial"/>
                <w:i/>
              </w:rPr>
              <w:t xml:space="preserve"> 1: Ministro</w:t>
            </w:r>
            <w:r w:rsidR="005606B6">
              <w:rPr>
                <w:rFonts w:ascii="Arial" w:hAnsi="Arial" w:cs="Arial"/>
                <w:i/>
              </w:rPr>
              <w:t xml:space="preserve">. </w:t>
            </w:r>
            <w:proofErr w:type="spellStart"/>
            <w:r w:rsidR="005606B6">
              <w:rPr>
                <w:rFonts w:ascii="Arial" w:hAnsi="Arial" w:cs="Arial"/>
                <w:i/>
              </w:rPr>
              <w:t>Subfondo</w:t>
            </w:r>
            <w:proofErr w:type="spellEnd"/>
            <w:r w:rsidR="005606B6">
              <w:rPr>
                <w:rFonts w:ascii="Arial" w:hAnsi="Arial" w:cs="Arial"/>
                <w:i/>
              </w:rPr>
              <w:t xml:space="preserve"> 1.1: Viceministros. </w:t>
            </w:r>
            <w:proofErr w:type="spellStart"/>
            <w:r w:rsidRPr="00F5643B">
              <w:rPr>
                <w:rFonts w:ascii="Arial" w:hAnsi="Arial" w:cs="Arial"/>
                <w:i/>
              </w:rPr>
              <w:t>Subfondo</w:t>
            </w:r>
            <w:proofErr w:type="spellEnd"/>
            <w:r w:rsidRPr="00F5643B">
              <w:rPr>
                <w:rFonts w:ascii="Arial" w:hAnsi="Arial" w:cs="Arial"/>
                <w:i/>
              </w:rPr>
              <w:t xml:space="preserve"> 1.1.1: Dirección General de la Salud</w:t>
            </w:r>
            <w:r w:rsidR="005606B6">
              <w:rPr>
                <w:rFonts w:ascii="Arial" w:hAnsi="Arial" w:cs="Arial"/>
                <w:i/>
              </w:rPr>
              <w:t xml:space="preserve">. </w:t>
            </w:r>
            <w:proofErr w:type="spellStart"/>
            <w:r w:rsidRPr="00F5643B">
              <w:rPr>
                <w:rFonts w:ascii="Arial" w:hAnsi="Arial" w:cs="Arial"/>
                <w:i/>
              </w:rPr>
              <w:t>Subfondo</w:t>
            </w:r>
            <w:proofErr w:type="spellEnd"/>
            <w:r w:rsidRPr="00F5643B">
              <w:rPr>
                <w:rFonts w:ascii="Arial" w:hAnsi="Arial" w:cs="Arial"/>
                <w:i/>
              </w:rPr>
              <w:t xml:space="preserve"> 1.1.1.4: Direcciones Regionales de Rectoría de Salud (DRRS)</w:t>
            </w:r>
            <w:r w:rsidR="005606B6">
              <w:rPr>
                <w:rFonts w:ascii="Arial" w:hAnsi="Arial" w:cs="Arial"/>
                <w:i/>
              </w:rPr>
              <w:t xml:space="preserve">. </w:t>
            </w:r>
            <w:proofErr w:type="spellStart"/>
            <w:r w:rsidRPr="00F5643B">
              <w:rPr>
                <w:rFonts w:ascii="Arial" w:hAnsi="Arial" w:cs="Arial"/>
                <w:b/>
                <w:i/>
              </w:rPr>
              <w:t>Subfondo</w:t>
            </w:r>
            <w:proofErr w:type="spellEnd"/>
            <w:r w:rsidRPr="00F5643B">
              <w:rPr>
                <w:rFonts w:ascii="Arial" w:hAnsi="Arial" w:cs="Arial"/>
                <w:b/>
                <w:i/>
              </w:rPr>
              <w:t xml:space="preserve"> 1.1.1.4.1: Direcciones de Áreas Rectoras de Salud (DARS)</w:t>
            </w:r>
            <w:r w:rsidR="005606B6">
              <w:rPr>
                <w:rFonts w:ascii="Arial" w:hAnsi="Arial" w:cs="Arial"/>
                <w:b/>
                <w:i/>
              </w:rPr>
              <w:t xml:space="preserve"> -------------------------------------------------------------</w:t>
            </w:r>
          </w:p>
        </w:tc>
      </w:tr>
      <w:tr w:rsidR="00A5117C" w:rsidRPr="00F5643B" w14:paraId="47F31A0B" w14:textId="77777777" w:rsidTr="00F5643B">
        <w:trPr>
          <w:trHeight w:val="535"/>
        </w:trPr>
        <w:tc>
          <w:tcPr>
            <w:tcW w:w="10800" w:type="dxa"/>
            <w:gridSpan w:val="11"/>
            <w:shd w:val="clear" w:color="auto" w:fill="auto"/>
          </w:tcPr>
          <w:p w14:paraId="494A718D" w14:textId="1DB53EC0" w:rsidR="00A5117C" w:rsidRPr="00F5643B" w:rsidRDefault="00A5117C" w:rsidP="005606B6">
            <w:pPr>
              <w:jc w:val="both"/>
              <w:rPr>
                <w:rFonts w:ascii="Arial" w:hAnsi="Arial" w:cs="Arial"/>
                <w:i/>
              </w:rPr>
            </w:pPr>
            <w:r w:rsidRPr="00F5643B">
              <w:rPr>
                <w:rFonts w:ascii="Arial" w:hAnsi="Arial" w:cs="Arial"/>
                <w:bCs/>
                <w:i/>
              </w:rPr>
              <w:lastRenderedPageBreak/>
              <w:t xml:space="preserve">Las </w:t>
            </w:r>
            <w:r w:rsidRPr="00F5643B">
              <w:rPr>
                <w:rFonts w:ascii="Arial" w:hAnsi="Arial" w:cs="Arial"/>
                <w:i/>
              </w:rPr>
              <w:t>Áreas Rectoras de Salud que fueron valoradas por la CNSED en el año 2008 corresponden a lo que hoy se denomina como “Direcciones de Áreas Rectoras de Salud. -------------------------------------</w:t>
            </w:r>
          </w:p>
        </w:tc>
      </w:tr>
      <w:tr w:rsidR="005D6C11" w:rsidRPr="00F5643B" w14:paraId="33A8CD26" w14:textId="77777777" w:rsidTr="005606B6">
        <w:tc>
          <w:tcPr>
            <w:tcW w:w="3600" w:type="dxa"/>
            <w:shd w:val="clear" w:color="auto" w:fill="auto"/>
          </w:tcPr>
          <w:p w14:paraId="3BEEBD1C" w14:textId="4D351EB2" w:rsidR="005D6C11" w:rsidRPr="00F5643B" w:rsidRDefault="005D6C11" w:rsidP="005606B6">
            <w:pPr>
              <w:jc w:val="center"/>
              <w:rPr>
                <w:rFonts w:ascii="Arial" w:hAnsi="Arial" w:cs="Arial"/>
                <w:b/>
                <w:i/>
              </w:rPr>
            </w:pPr>
            <w:r w:rsidRPr="00F5643B">
              <w:rPr>
                <w:rFonts w:ascii="Arial" w:hAnsi="Arial" w:cs="Arial"/>
                <w:b/>
                <w:i/>
              </w:rPr>
              <w:t>Tipo / serie documental</w:t>
            </w:r>
          </w:p>
        </w:tc>
        <w:tc>
          <w:tcPr>
            <w:tcW w:w="7200" w:type="dxa"/>
            <w:gridSpan w:val="10"/>
            <w:tcBorders>
              <w:bottom w:val="nil"/>
            </w:tcBorders>
            <w:shd w:val="clear" w:color="auto" w:fill="auto"/>
          </w:tcPr>
          <w:p w14:paraId="49C8B3DC" w14:textId="77777777" w:rsidR="005D6C11" w:rsidRPr="00F5643B" w:rsidRDefault="005D6C11" w:rsidP="005D6C11">
            <w:pPr>
              <w:jc w:val="center"/>
              <w:rPr>
                <w:rFonts w:ascii="Arial" w:hAnsi="Arial" w:cs="Arial"/>
                <w:i/>
              </w:rPr>
            </w:pPr>
            <w:r w:rsidRPr="00F5643B">
              <w:rPr>
                <w:rFonts w:ascii="Arial" w:hAnsi="Arial" w:cs="Arial"/>
                <w:b/>
                <w:bCs/>
                <w:i/>
              </w:rPr>
              <w:t>Valor científico–cultural</w:t>
            </w:r>
          </w:p>
        </w:tc>
      </w:tr>
      <w:tr w:rsidR="005D6C11" w:rsidRPr="00F5643B" w14:paraId="4C169914" w14:textId="77777777" w:rsidTr="005606B6">
        <w:tc>
          <w:tcPr>
            <w:tcW w:w="3600" w:type="dxa"/>
            <w:shd w:val="clear" w:color="auto" w:fill="auto"/>
          </w:tcPr>
          <w:p w14:paraId="514997ED" w14:textId="36F0DBC9" w:rsidR="005D6C11" w:rsidRPr="00F5643B" w:rsidRDefault="005D6C11" w:rsidP="005606B6">
            <w:pPr>
              <w:tabs>
                <w:tab w:val="left" w:pos="315"/>
              </w:tabs>
              <w:jc w:val="both"/>
              <w:rPr>
                <w:rFonts w:ascii="Arial" w:hAnsi="Arial" w:cs="Arial"/>
                <w:bCs/>
                <w:i/>
              </w:rPr>
            </w:pPr>
            <w:r w:rsidRPr="00F5643B">
              <w:rPr>
                <w:rFonts w:ascii="Arial" w:hAnsi="Arial" w:cs="Arial"/>
                <w:i/>
              </w:rPr>
              <w:t>1.1.1.4.1.</w:t>
            </w:r>
            <w:r w:rsidRPr="00F5643B">
              <w:rPr>
                <w:rFonts w:ascii="Arial" w:hAnsi="Arial" w:cs="Arial"/>
                <w:bCs/>
                <w:i/>
              </w:rPr>
              <w:t xml:space="preserve">38. Informe de campañas de Dengue. Original. Copia: </w:t>
            </w:r>
            <w:r w:rsidRPr="00F5643B">
              <w:rPr>
                <w:rFonts w:ascii="Arial" w:hAnsi="Arial" w:cs="Arial"/>
                <w:i/>
              </w:rPr>
              <w:t xml:space="preserve">Caja Costarricense de Seguro Social. </w:t>
            </w:r>
            <w:r w:rsidRPr="00F5643B">
              <w:rPr>
                <w:rFonts w:ascii="Arial" w:hAnsi="Arial" w:cs="Arial"/>
                <w:bCs/>
                <w:i/>
              </w:rPr>
              <w:t xml:space="preserve">Contenido: </w:t>
            </w:r>
            <w:r w:rsidRPr="00F5643B">
              <w:rPr>
                <w:rFonts w:ascii="Arial" w:eastAsia="Arial Unicode MS" w:hAnsi="Arial" w:cs="Arial"/>
                <w:i/>
              </w:rPr>
              <w:t>Informes con las acciones realizadas para la prevención del Dengue a nivel nacional.</w:t>
            </w:r>
            <w:r w:rsidRPr="00F5643B">
              <w:rPr>
                <w:rFonts w:ascii="Arial" w:hAnsi="Arial" w:cs="Arial"/>
                <w:bCs/>
                <w:i/>
              </w:rPr>
              <w:t xml:space="preserve"> Fechas extremas para ambos soportes: 2009-2021. Soporte: papel. Cantidad: 0.36 m. Soporte: electrónico. Cantidad: 1 MB. Vigencia Administrativa legal para ambos soportes: 10 años en la oficina y 0 años en el Archivo Central. </w:t>
            </w:r>
            <w:r w:rsidR="00A5117C" w:rsidRPr="00F5643B">
              <w:rPr>
                <w:rFonts w:ascii="Arial" w:hAnsi="Arial" w:cs="Arial"/>
                <w:bCs/>
                <w:i/>
              </w:rPr>
              <w:t>------------------</w:t>
            </w:r>
          </w:p>
        </w:tc>
        <w:tc>
          <w:tcPr>
            <w:tcW w:w="7200" w:type="dxa"/>
            <w:gridSpan w:val="10"/>
            <w:shd w:val="clear" w:color="auto" w:fill="auto"/>
          </w:tcPr>
          <w:p w14:paraId="3945F6B7" w14:textId="31236BF1" w:rsidR="005D6C11" w:rsidRPr="00F5643B" w:rsidRDefault="005D6C11" w:rsidP="005606B6">
            <w:pPr>
              <w:jc w:val="both"/>
              <w:rPr>
                <w:rFonts w:ascii="Arial" w:hAnsi="Arial" w:cs="Arial"/>
                <w:bCs/>
                <w:i/>
              </w:rPr>
            </w:pPr>
            <w:r w:rsidRPr="00F5643B">
              <w:rPr>
                <w:rFonts w:ascii="Arial" w:hAnsi="Arial" w:cs="Arial"/>
                <w:bCs/>
                <w:i/>
              </w:rPr>
              <w:t>Sí. Ya que reflejan la presencia de enfermedades como el dengue en el país, así como, su seguimiento</w:t>
            </w:r>
            <w:r w:rsidR="00A5117C" w:rsidRPr="00F5643B">
              <w:rPr>
                <w:rFonts w:ascii="Arial" w:hAnsi="Arial" w:cs="Arial"/>
                <w:bCs/>
                <w:i/>
              </w:rPr>
              <w:t xml:space="preserve"> y prevención a nivel nacional. Cuál</w:t>
            </w:r>
            <w:r w:rsidRPr="00F5643B">
              <w:rPr>
                <w:rFonts w:ascii="Arial" w:hAnsi="Arial" w:cs="Arial"/>
                <w:bCs/>
                <w:i/>
              </w:rPr>
              <w:t xml:space="preserve"> es la relación, diferencias, semejanzas o si se complementan, esta serie documental y la serie del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i/>
                <w:u w:val="single"/>
              </w:rPr>
              <w:t>Direcciones Regionales de Rectoría de Salud (DRRS)</w:t>
            </w:r>
            <w:r w:rsidRPr="00F5643B">
              <w:rPr>
                <w:rFonts w:ascii="Arial" w:hAnsi="Arial" w:cs="Arial"/>
                <w:i/>
              </w:rPr>
              <w:t xml:space="preserve"> con la siguiente información:</w:t>
            </w:r>
            <w:r w:rsidR="00A5117C" w:rsidRPr="00F5643B">
              <w:rPr>
                <w:rFonts w:ascii="Arial" w:hAnsi="Arial" w:cs="Arial"/>
                <w:bCs/>
                <w:i/>
              </w:rPr>
              <w:t xml:space="preserve"> </w:t>
            </w:r>
            <w:r w:rsidRPr="00F5643B">
              <w:rPr>
                <w:rFonts w:ascii="Arial" w:hAnsi="Arial" w:cs="Arial"/>
                <w:i/>
              </w:rPr>
              <w:t>#</w:t>
            </w:r>
            <w:r w:rsidRPr="00F5643B">
              <w:rPr>
                <w:rFonts w:ascii="Arial" w:hAnsi="Arial" w:cs="Arial"/>
                <w:bCs/>
                <w:i/>
              </w:rPr>
              <w:t>61. Informe de cumplimiento de actividades en malaria y dengue</w:t>
            </w:r>
            <w:r w:rsidRPr="00F5643B">
              <w:rPr>
                <w:rStyle w:val="Refdenotaalpie"/>
                <w:rFonts w:ascii="Arial" w:hAnsi="Arial" w:cs="Arial"/>
                <w:bCs/>
                <w:i/>
              </w:rPr>
              <w:footnoteReference w:id="44"/>
            </w:r>
            <w:r w:rsidRPr="00F5643B">
              <w:rPr>
                <w:rFonts w:ascii="Arial" w:hAnsi="Arial" w:cs="Arial"/>
                <w:bCs/>
                <w:i/>
              </w:rPr>
              <w:t xml:space="preserve">. Copia. </w:t>
            </w:r>
            <w:r w:rsidRPr="00F5643B">
              <w:rPr>
                <w:rFonts w:ascii="Arial" w:hAnsi="Arial" w:cs="Arial"/>
                <w:i/>
              </w:rPr>
              <w:t xml:space="preserve">Original: Direcciones de Áreas Rectoras de Salud. </w:t>
            </w:r>
            <w:r w:rsidRPr="00F5643B">
              <w:rPr>
                <w:rFonts w:ascii="Arial" w:hAnsi="Arial" w:cs="Arial"/>
                <w:bCs/>
                <w:i/>
              </w:rPr>
              <w:t xml:space="preserve">Contenido: Descripción detallada de cumplimiento de las acciones ejecutadas en el programa de malaria y dengue tales como fumigaciones, campañas de eliminación de criaderos, charlas a centros educativos y a domicilio, gestiones para limpieza de lotes baldíos, planes de trabajos focales, cronogramas de trabajo. Fechas extremas para ambos soportes: 2003-2021. Soporte: papel. Cantidad: 0.16 m. Soporte: electrónico. Cantidad: 1 MB.  </w:t>
            </w:r>
            <w:r w:rsidR="00F812FA" w:rsidRPr="00F5643B">
              <w:rPr>
                <w:rFonts w:ascii="Arial" w:hAnsi="Arial" w:cs="Arial"/>
                <w:bCs/>
                <w:i/>
              </w:rPr>
              <w:t>-----------------------------------</w:t>
            </w:r>
          </w:p>
        </w:tc>
      </w:tr>
      <w:tr w:rsidR="005D6C11" w:rsidRPr="00F5643B" w14:paraId="7B366EAA" w14:textId="77777777" w:rsidTr="005606B6">
        <w:tc>
          <w:tcPr>
            <w:tcW w:w="3600" w:type="dxa"/>
            <w:shd w:val="clear" w:color="auto" w:fill="auto"/>
          </w:tcPr>
          <w:p w14:paraId="60D80FA8" w14:textId="4CDB521C" w:rsidR="005D6C11" w:rsidRPr="00F5643B" w:rsidRDefault="005D6C11" w:rsidP="005606B6">
            <w:pPr>
              <w:tabs>
                <w:tab w:val="left" w:pos="315"/>
              </w:tabs>
              <w:jc w:val="both"/>
              <w:rPr>
                <w:rFonts w:ascii="Arial" w:hAnsi="Arial" w:cs="Arial"/>
                <w:i/>
              </w:rPr>
            </w:pPr>
            <w:r w:rsidRPr="00F5643B">
              <w:rPr>
                <w:rFonts w:ascii="Arial" w:hAnsi="Arial" w:cs="Arial"/>
                <w:i/>
              </w:rPr>
              <w:t>1.1.1.4.1.40</w:t>
            </w:r>
            <w:r w:rsidRPr="00F5643B">
              <w:rPr>
                <w:rFonts w:ascii="Arial" w:hAnsi="Arial" w:cs="Arial"/>
                <w:bCs/>
                <w:i/>
              </w:rPr>
              <w:t xml:space="preserve">. Informes de cobertura de vacunas. Copia. Original: </w:t>
            </w:r>
            <w:r w:rsidRPr="00F5643B">
              <w:rPr>
                <w:rFonts w:ascii="Arial" w:hAnsi="Arial" w:cs="Arial"/>
                <w:i/>
              </w:rPr>
              <w:t>Direcciones Regionales de Rectoría de la Salud. Contenido: s</w:t>
            </w:r>
            <w:r w:rsidRPr="00F5643B">
              <w:rPr>
                <w:rFonts w:ascii="Arial" w:hAnsi="Arial" w:cs="Arial"/>
                <w:bCs/>
                <w:i/>
              </w:rPr>
              <w:t>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2009-2021. Soporte: papel. Cantidad: 0.90 m. Soporte: electrónico. Cantidad: 2 MB. Vigencia Administrativa legal para ambos soportes: 4 años en la oficina y 0 años en el Archivo Central.</w:t>
            </w:r>
            <w:r w:rsidR="005A217C" w:rsidRPr="00F5643B">
              <w:rPr>
                <w:rFonts w:ascii="Arial" w:hAnsi="Arial" w:cs="Arial"/>
                <w:bCs/>
                <w:i/>
              </w:rPr>
              <w:t xml:space="preserve"> --------------------</w:t>
            </w:r>
            <w:r w:rsidR="005A217C" w:rsidRPr="00F5643B">
              <w:rPr>
                <w:rFonts w:ascii="Arial" w:hAnsi="Arial" w:cs="Arial"/>
                <w:bCs/>
                <w:i/>
              </w:rPr>
              <w:lastRenderedPageBreak/>
              <w:t>-----------------------------------------------------------------------------------------------------------------------------------------------------------------------------------------------------------------------------------------------------------------------------------------------------------------------------------------------------------------------------------------------------------------------------------------------------------------------------------------------------------------------------------------------------------------------------------------------------------------------------------------------------------------------------------------------------------------------------------------------------------------------------------------------------------------------------------------------------------------------------------------------------------------------------------------------------------------------------------------------------------------------------------------------------------------------------------------------------------------------------------------------------------------------------------------------------------------------------------------------------------------------------------------------------------------------------------------------------------------------------------------------------------------------------------------------------------------------------------------------------------------------------------------------------------------------------------------------------------------------------------------------------------------------------------------------------</w:t>
            </w:r>
          </w:p>
        </w:tc>
        <w:tc>
          <w:tcPr>
            <w:tcW w:w="7200" w:type="dxa"/>
            <w:gridSpan w:val="10"/>
            <w:shd w:val="clear" w:color="auto" w:fill="auto"/>
          </w:tcPr>
          <w:p w14:paraId="44CCADDA" w14:textId="225685C4" w:rsidR="005D6C11" w:rsidRPr="00F5643B" w:rsidRDefault="00A5117C" w:rsidP="005606B6">
            <w:pPr>
              <w:tabs>
                <w:tab w:val="left" w:pos="1080"/>
                <w:tab w:val="left" w:pos="1134"/>
              </w:tabs>
              <w:jc w:val="both"/>
              <w:rPr>
                <w:rFonts w:ascii="Arial" w:hAnsi="Arial" w:cs="Arial"/>
                <w:bCs/>
                <w:i/>
              </w:rPr>
            </w:pPr>
            <w:r w:rsidRPr="00F5643B">
              <w:rPr>
                <w:rFonts w:ascii="Arial" w:hAnsi="Arial" w:cs="Arial"/>
                <w:bCs/>
                <w:i/>
              </w:rPr>
              <w:lastRenderedPageBreak/>
              <w:t>C</w:t>
            </w:r>
            <w:r w:rsidR="005D6C11" w:rsidRPr="00F5643B">
              <w:rPr>
                <w:rFonts w:ascii="Arial" w:hAnsi="Arial" w:cs="Arial"/>
                <w:bCs/>
                <w:i/>
              </w:rPr>
              <w:t>uál es la relación, diferencias, semejanzas o si se complementan, esta serie documental y las siguientes series documentales declaradas con valor científico-cultural en los años 2007 y 2008 según el siguiente detalle:</w:t>
            </w:r>
            <w:r w:rsidR="005A217C" w:rsidRPr="00F5643B">
              <w:rPr>
                <w:rFonts w:ascii="Arial" w:hAnsi="Arial" w:cs="Arial"/>
                <w:bCs/>
                <w:i/>
              </w:rPr>
              <w:t xml:space="preserve"> </w:t>
            </w:r>
            <w:r w:rsidR="005D6C11" w:rsidRPr="00F5643B">
              <w:rPr>
                <w:rFonts w:ascii="Arial" w:hAnsi="Arial" w:cs="Arial"/>
                <w:bCs/>
                <w:i/>
              </w:rPr>
              <w:t xml:space="preserve">“Informes anuales de Dengue; malaria y de vacunas, de la Unidad de Vigilancia Epidemiológica, (Copia); fechas extremas: 1996-1997; cantidad: 0.11 m, declarada con valor científico-cultural en sesión 1-2007 de 21 de febrero de 2001 (informe de valoración parcial n°02-2007), </w:t>
            </w:r>
            <w:proofErr w:type="spellStart"/>
            <w:r w:rsidR="005D6C11" w:rsidRPr="00F5643B">
              <w:rPr>
                <w:rFonts w:ascii="Arial" w:hAnsi="Arial" w:cs="Arial"/>
                <w:bCs/>
                <w:i/>
              </w:rPr>
              <w:t>subfondo</w:t>
            </w:r>
            <w:proofErr w:type="spellEnd"/>
            <w:r w:rsidR="005D6C11" w:rsidRPr="00F5643B">
              <w:rPr>
                <w:rFonts w:ascii="Arial" w:hAnsi="Arial" w:cs="Arial"/>
                <w:bCs/>
                <w:i/>
              </w:rPr>
              <w:t xml:space="preserve"> </w:t>
            </w:r>
            <w:r w:rsidR="005D6C11" w:rsidRPr="00F5643B">
              <w:rPr>
                <w:rFonts w:ascii="Arial" w:hAnsi="Arial" w:cs="Arial"/>
                <w:bCs/>
                <w:i/>
                <w:u w:val="single"/>
              </w:rPr>
              <w:t xml:space="preserve">Área Rectora Peninsular de la Dirección Regional de </w:t>
            </w:r>
            <w:proofErr w:type="spellStart"/>
            <w:r w:rsidR="005D6C11" w:rsidRPr="00F5643B">
              <w:rPr>
                <w:rFonts w:ascii="Arial" w:hAnsi="Arial" w:cs="Arial"/>
                <w:bCs/>
                <w:i/>
                <w:u w:val="single"/>
              </w:rPr>
              <w:t>Puntarenas.</w:t>
            </w:r>
            <w:r w:rsidR="005D6C11" w:rsidRPr="00F5643B">
              <w:rPr>
                <w:rFonts w:ascii="Arial" w:hAnsi="Arial" w:cs="Arial"/>
                <w:i/>
              </w:rPr>
              <w:t>“Informes</w:t>
            </w:r>
            <w:proofErr w:type="spellEnd"/>
            <w:r w:rsidR="005D6C11" w:rsidRPr="00F5643B">
              <w:rPr>
                <w:rFonts w:ascii="Arial" w:hAnsi="Arial" w:cs="Arial"/>
                <w:i/>
              </w:rPr>
              <w:t xml:space="preserve"> anuales de la Unidad de Vigilancia Epidemiológica sobre dengue, malaria y vacunas”; fechas extremas: 2004-2007; cantidad: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Este criterio queda sujeto a revisión hasta tanto se tenga la certeza de que este tipo de informes están centralizados en unidad superior, </w:t>
            </w:r>
            <w:r w:rsidR="005D6C11" w:rsidRPr="00F5643B">
              <w:rPr>
                <w:rFonts w:ascii="Arial" w:hAnsi="Arial" w:cs="Arial"/>
                <w:bCs/>
                <w:i/>
              </w:rPr>
              <w:t xml:space="preserve">declarada con valor científico-cultural </w:t>
            </w:r>
            <w:r w:rsidR="005D6C11" w:rsidRPr="00F5643B">
              <w:rPr>
                <w:rFonts w:ascii="Arial" w:hAnsi="Arial" w:cs="Arial"/>
                <w:i/>
              </w:rPr>
              <w:t xml:space="preserve">en sesión CNSED-6-2008 de 30 de abril de 2008, informe de valoración 13-2008 (Tablas de Plazos), del  </w:t>
            </w:r>
            <w:proofErr w:type="spellStart"/>
            <w:r w:rsidR="005D6C11" w:rsidRPr="00F5643B">
              <w:rPr>
                <w:rFonts w:ascii="Arial" w:hAnsi="Arial" w:cs="Arial"/>
                <w:i/>
              </w:rPr>
              <w:t>subfondo</w:t>
            </w:r>
            <w:proofErr w:type="spellEnd"/>
            <w:r w:rsidR="005D6C11" w:rsidRPr="00F5643B">
              <w:rPr>
                <w:rFonts w:ascii="Arial" w:hAnsi="Arial" w:cs="Arial"/>
                <w:i/>
              </w:rPr>
              <w:t xml:space="preserve"> </w:t>
            </w:r>
            <w:r w:rsidR="005D6C11" w:rsidRPr="00F5643B">
              <w:rPr>
                <w:rFonts w:ascii="Arial" w:hAnsi="Arial" w:cs="Arial"/>
                <w:i/>
                <w:u w:val="single"/>
              </w:rPr>
              <w:t>Áreas Rectoras de Salud-Tabla Modelo (Dirección Regional)</w:t>
            </w:r>
            <w:r w:rsidR="005D6C11" w:rsidRPr="00F5643B">
              <w:rPr>
                <w:rFonts w:ascii="Arial" w:hAnsi="Arial" w:cs="Arial"/>
                <w:i/>
              </w:rPr>
              <w:t>.“Informes anuales de vacunas”; fechas extremas: 1993-2003; cantidad: 0,05 m; Contenido: consolidados anuales de vacunas. Contiene: información relacionada con el número de casos que se han presentado en los distritos de la región y las investigaciones de casos. VCC: Sí. Declarado con valor científico-</w:t>
            </w:r>
            <w:r w:rsidR="005D6C11" w:rsidRPr="00F5643B">
              <w:rPr>
                <w:rFonts w:ascii="Arial" w:hAnsi="Arial" w:cs="Arial"/>
                <w:i/>
              </w:rPr>
              <w:lastRenderedPageBreak/>
              <w:t xml:space="preserve">cultural por la CNSED en sesión N° 1-2007 de 21 de febrero de 2007, mediante el informe de Valoración Parcial 02-2007, en el punto 6; declarada con valor científico-cultural en sesión CNSED-6-2008 de 30 de abril de 2008, informe de valoración 13-2008 (valoración parcial), </w:t>
            </w:r>
            <w:proofErr w:type="spellStart"/>
            <w:r w:rsidR="005D6C11" w:rsidRPr="00F5643B">
              <w:rPr>
                <w:rFonts w:ascii="Arial" w:hAnsi="Arial" w:cs="Arial"/>
                <w:i/>
              </w:rPr>
              <w:t>subfondo</w:t>
            </w:r>
            <w:proofErr w:type="spellEnd"/>
            <w:r w:rsidR="005D6C11" w:rsidRPr="00F5643B">
              <w:rPr>
                <w:rFonts w:ascii="Arial" w:hAnsi="Arial" w:cs="Arial"/>
                <w:i/>
              </w:rPr>
              <w:t xml:space="preserve"> </w:t>
            </w:r>
            <w:r w:rsidR="005D6C11" w:rsidRPr="00F5643B">
              <w:rPr>
                <w:rFonts w:ascii="Arial" w:hAnsi="Arial" w:cs="Arial"/>
                <w:i/>
                <w:u w:val="single"/>
              </w:rPr>
              <w:t>Dirección Regional Norte: Oficina Sistemas de Información Institucional</w:t>
            </w:r>
            <w:r w:rsidR="005D6C11" w:rsidRPr="00F5643B">
              <w:rPr>
                <w:rFonts w:ascii="Arial" w:hAnsi="Arial" w:cs="Arial"/>
                <w:i/>
              </w:rPr>
              <w:t>.</w:t>
            </w:r>
            <w:r w:rsidR="005D6C11" w:rsidRPr="00F5643B">
              <w:rPr>
                <w:rFonts w:ascii="Arial" w:hAnsi="Arial" w:cs="Arial"/>
                <w:b/>
                <w:i/>
              </w:rPr>
              <w:t xml:space="preserve"> </w:t>
            </w:r>
            <w:r w:rsidR="00F812FA" w:rsidRPr="00F5643B">
              <w:rPr>
                <w:rFonts w:ascii="Arial" w:hAnsi="Arial" w:cs="Arial"/>
                <w:bCs/>
                <w:i/>
              </w:rPr>
              <w:t xml:space="preserve"> </w:t>
            </w:r>
            <w:r w:rsidR="005D6C11" w:rsidRPr="00F5643B">
              <w:rPr>
                <w:rFonts w:ascii="Arial" w:hAnsi="Arial" w:cs="Arial"/>
                <w:bCs/>
                <w:i/>
              </w:rPr>
              <w:t xml:space="preserve">Asimismo, que se indique cuál es la relación, diferencias, semejanzas o si se complementa, esta serie documental y la siguiente serie  incluida en el presente trámite, </w:t>
            </w:r>
            <w:proofErr w:type="spellStart"/>
            <w:r w:rsidR="005D6C11" w:rsidRPr="00F5643B">
              <w:rPr>
                <w:rFonts w:ascii="Arial" w:hAnsi="Arial" w:cs="Arial"/>
                <w:bCs/>
                <w:i/>
              </w:rPr>
              <w:t>subfondo</w:t>
            </w:r>
            <w:proofErr w:type="spellEnd"/>
            <w:r w:rsidR="005D6C11" w:rsidRPr="00F5643B">
              <w:rPr>
                <w:rFonts w:ascii="Arial" w:hAnsi="Arial" w:cs="Arial"/>
                <w:bCs/>
                <w:i/>
              </w:rPr>
              <w:t xml:space="preserve"> </w:t>
            </w:r>
            <w:r w:rsidR="005D6C11" w:rsidRPr="00F5643B">
              <w:rPr>
                <w:rFonts w:ascii="Arial" w:hAnsi="Arial" w:cs="Arial"/>
                <w:i/>
                <w:u w:val="single"/>
              </w:rPr>
              <w:t>Dirección de Vigilancia de la Salud:</w:t>
            </w:r>
            <w:r w:rsidR="005606B6">
              <w:rPr>
                <w:rFonts w:ascii="Arial" w:hAnsi="Arial" w:cs="Arial"/>
                <w:i/>
                <w:u w:val="single"/>
              </w:rPr>
              <w:t xml:space="preserve"> </w:t>
            </w:r>
            <w:r w:rsidR="005D6C11" w:rsidRPr="00F5643B">
              <w:rPr>
                <w:rFonts w:ascii="Arial" w:hAnsi="Arial" w:cs="Arial"/>
                <w:bCs/>
                <w:i/>
              </w:rPr>
              <w:t xml:space="preserve">#20. Informes de cobertura de vacunas. Original. Copia: </w:t>
            </w:r>
            <w:r w:rsidR="005D6C11" w:rsidRPr="00F5643B">
              <w:rPr>
                <w:rFonts w:ascii="Arial" w:hAnsi="Arial" w:cs="Arial"/>
                <w:i/>
                <w:lang w:eastAsia="es-CR"/>
              </w:rPr>
              <w:t xml:space="preserve">Direcciones Regionales de la Rectoría de la Salud; </w:t>
            </w:r>
            <w:r w:rsidR="005D6C11" w:rsidRPr="00F5643B">
              <w:rPr>
                <w:rFonts w:ascii="Arial" w:hAnsi="Arial" w:cs="Arial"/>
                <w:i/>
              </w:rPr>
              <w:t>Direcciones de Áreas Rectoras de Salud. C</w:t>
            </w:r>
            <w:r w:rsidR="005D6C11" w:rsidRPr="00F5643B">
              <w:rPr>
                <w:rFonts w:ascii="Arial" w:hAnsi="Arial" w:cs="Arial"/>
                <w:bCs/>
                <w:i/>
              </w:rPr>
              <w:t xml:space="preserve">ontenido: Se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w:t>
            </w:r>
            <w:r w:rsidR="005D6C11" w:rsidRPr="00F5643B">
              <w:rPr>
                <w:rFonts w:ascii="Arial" w:hAnsi="Arial" w:cs="Arial"/>
                <w:i/>
              </w:rPr>
              <w:t xml:space="preserve">Fechas extremas para ambos soportes: 1998-2021. </w:t>
            </w:r>
            <w:r w:rsidR="005D6C11" w:rsidRPr="00F5643B">
              <w:rPr>
                <w:rFonts w:ascii="Arial" w:hAnsi="Arial" w:cs="Arial"/>
                <w:bCs/>
                <w:i/>
              </w:rPr>
              <w:t xml:space="preserve">Soporte: papel. Cantidad: 1 m. Vigencia Administrativa legal: 2 años en la oficina y 0 años en el Archivo Central. Soporte: electrónico. Cantidad: 4.8 MB; </w:t>
            </w:r>
            <w:proofErr w:type="spellStart"/>
            <w:r w:rsidR="005D6C11" w:rsidRPr="00F5643B">
              <w:rPr>
                <w:rFonts w:ascii="Arial" w:hAnsi="Arial" w:cs="Arial"/>
                <w:bCs/>
                <w:i/>
              </w:rPr>
              <w:t>subfondo</w:t>
            </w:r>
            <w:proofErr w:type="spellEnd"/>
            <w:r w:rsidR="005D6C11" w:rsidRPr="00F5643B">
              <w:rPr>
                <w:rFonts w:ascii="Arial" w:hAnsi="Arial" w:cs="Arial"/>
                <w:bCs/>
                <w:i/>
              </w:rPr>
              <w:t xml:space="preserve">: </w:t>
            </w:r>
            <w:r w:rsidR="005D6C11" w:rsidRPr="00F5643B">
              <w:rPr>
                <w:rFonts w:ascii="Arial" w:hAnsi="Arial" w:cs="Arial"/>
                <w:i/>
                <w:u w:val="single"/>
              </w:rPr>
              <w:t>Dirección de Vigilancia de la Salud</w:t>
            </w:r>
            <w:r w:rsidR="00F812FA" w:rsidRPr="00F5643B">
              <w:rPr>
                <w:rFonts w:ascii="Arial" w:hAnsi="Arial" w:cs="Arial"/>
                <w:i/>
              </w:rPr>
              <w:t xml:space="preserve">. </w:t>
            </w:r>
            <w:r w:rsidR="005D6C11" w:rsidRPr="00F5643B">
              <w:rPr>
                <w:rFonts w:ascii="Arial" w:hAnsi="Arial" w:cs="Arial"/>
                <w:bCs/>
                <w:i/>
              </w:rPr>
              <w:t xml:space="preserve">También, que se indique cuál es la relación, diferencias, semejanzas o si se complementa, esta serie documental y la siguiente serie  incluida en el presente trámite, </w:t>
            </w:r>
            <w:proofErr w:type="spellStart"/>
            <w:r w:rsidR="005D6C11" w:rsidRPr="00F5643B">
              <w:rPr>
                <w:rFonts w:ascii="Arial" w:hAnsi="Arial" w:cs="Arial"/>
                <w:bCs/>
                <w:i/>
              </w:rPr>
              <w:t>subfondo</w:t>
            </w:r>
            <w:proofErr w:type="spellEnd"/>
            <w:r w:rsidR="005D6C11" w:rsidRPr="00F5643B">
              <w:rPr>
                <w:rFonts w:ascii="Arial" w:hAnsi="Arial" w:cs="Arial"/>
                <w:bCs/>
                <w:i/>
              </w:rPr>
              <w:t xml:space="preserve">: </w:t>
            </w:r>
            <w:r w:rsidR="005D6C11" w:rsidRPr="00F5643B">
              <w:rPr>
                <w:rFonts w:ascii="Arial" w:hAnsi="Arial" w:cs="Arial"/>
                <w:i/>
                <w:u w:val="single"/>
              </w:rPr>
              <w:t>Direcciones Regionales de Rectoría de Salud (DRRS) (Tabla Homóloga)</w:t>
            </w:r>
            <w:r w:rsidR="005D6C11" w:rsidRPr="00F5643B">
              <w:rPr>
                <w:rFonts w:ascii="Arial" w:hAnsi="Arial" w:cs="Arial"/>
                <w:i/>
              </w:rPr>
              <w:t>:</w:t>
            </w:r>
            <w:r w:rsidR="00F812FA" w:rsidRPr="00F5643B">
              <w:rPr>
                <w:rFonts w:ascii="Arial" w:hAnsi="Arial" w:cs="Arial"/>
                <w:i/>
              </w:rPr>
              <w:t xml:space="preserve"> </w:t>
            </w:r>
            <w:r w:rsidR="005D6C11" w:rsidRPr="00F5643B">
              <w:rPr>
                <w:rFonts w:ascii="Arial" w:hAnsi="Arial" w:cs="Arial"/>
                <w:i/>
              </w:rPr>
              <w:t>“#.</w:t>
            </w:r>
            <w:r w:rsidR="005D6C11" w:rsidRPr="00F5643B">
              <w:rPr>
                <w:rFonts w:ascii="Arial" w:hAnsi="Arial" w:cs="Arial"/>
                <w:bCs/>
                <w:i/>
              </w:rPr>
              <w:t xml:space="preserve">60. Informes de cobertura de vacunas. Copia. Original: </w:t>
            </w:r>
            <w:r w:rsidR="005D6C11" w:rsidRPr="00F5643B">
              <w:rPr>
                <w:rFonts w:ascii="Arial" w:hAnsi="Arial" w:cs="Arial"/>
                <w:i/>
              </w:rPr>
              <w:t>Dirección de Vigilancia de la Salud. Copia: Direcciones de Áreas Rectoras de Salud. Contenido: s</w:t>
            </w:r>
            <w:r w:rsidR="005D6C11" w:rsidRPr="00F5643B">
              <w:rPr>
                <w:rFonts w:ascii="Arial" w:hAnsi="Arial" w:cs="Arial"/>
                <w:bCs/>
                <w:i/>
              </w:rPr>
              <w:t xml:space="preserve">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1998-2021. Soporte: papel. Cantidad: 1 ml. Soporte: electrónico. Cantidad: 4.8 MB. </w:t>
            </w:r>
            <w:r w:rsidR="00F812FA" w:rsidRPr="00F5643B">
              <w:rPr>
                <w:rFonts w:ascii="Arial" w:hAnsi="Arial" w:cs="Arial"/>
                <w:bCs/>
                <w:i/>
              </w:rPr>
              <w:t>----------------------------------------------</w:t>
            </w:r>
            <w:r w:rsidR="005606B6">
              <w:rPr>
                <w:rFonts w:ascii="Arial" w:hAnsi="Arial" w:cs="Arial"/>
                <w:bCs/>
                <w:i/>
              </w:rPr>
              <w:t>----------------------------------</w:t>
            </w:r>
          </w:p>
        </w:tc>
      </w:tr>
      <w:tr w:rsidR="005D6C11" w:rsidRPr="00F5643B" w14:paraId="61B15D19" w14:textId="77777777" w:rsidTr="005606B6">
        <w:tc>
          <w:tcPr>
            <w:tcW w:w="3600" w:type="dxa"/>
            <w:shd w:val="clear" w:color="auto" w:fill="auto"/>
          </w:tcPr>
          <w:p w14:paraId="74AA56D5" w14:textId="4DB64B41" w:rsidR="005D6C11" w:rsidRPr="00F5643B" w:rsidRDefault="005D6C11" w:rsidP="005606B6">
            <w:pPr>
              <w:autoSpaceDE w:val="0"/>
              <w:autoSpaceDN w:val="0"/>
              <w:adjustRightInd w:val="0"/>
              <w:jc w:val="both"/>
              <w:rPr>
                <w:rFonts w:ascii="Arial" w:hAnsi="Arial" w:cs="Arial"/>
                <w:bCs/>
                <w:i/>
              </w:rPr>
            </w:pPr>
            <w:r w:rsidRPr="00F5643B">
              <w:rPr>
                <w:rFonts w:ascii="Arial" w:hAnsi="Arial" w:cs="Arial"/>
                <w:i/>
              </w:rPr>
              <w:lastRenderedPageBreak/>
              <w:t>1.1.1.4.1.</w:t>
            </w:r>
            <w:r w:rsidRPr="00F5643B">
              <w:rPr>
                <w:rFonts w:ascii="Arial" w:hAnsi="Arial" w:cs="Arial"/>
                <w:bCs/>
                <w:i/>
              </w:rPr>
              <w:t>41. Informe de cumplimiento de actividades en malaria y dengue</w:t>
            </w:r>
            <w:r w:rsidRPr="00F5643B">
              <w:rPr>
                <w:rStyle w:val="Refdenotaalpie"/>
                <w:rFonts w:ascii="Arial" w:hAnsi="Arial" w:cs="Arial"/>
                <w:bCs/>
                <w:i/>
              </w:rPr>
              <w:footnoteReference w:id="45"/>
            </w:r>
            <w:r w:rsidRPr="00F5643B">
              <w:rPr>
                <w:rFonts w:ascii="Arial" w:hAnsi="Arial" w:cs="Arial"/>
                <w:bCs/>
                <w:i/>
              </w:rPr>
              <w:t xml:space="preserve">. Original. </w:t>
            </w:r>
            <w:r w:rsidRPr="00F5643B">
              <w:rPr>
                <w:rFonts w:ascii="Arial" w:hAnsi="Arial" w:cs="Arial"/>
                <w:i/>
              </w:rPr>
              <w:t xml:space="preserve">Copia: Direcciones Regionales de Rectoría de la Salud. </w:t>
            </w:r>
            <w:r w:rsidRPr="00F5643B">
              <w:rPr>
                <w:rFonts w:ascii="Arial" w:hAnsi="Arial" w:cs="Arial"/>
                <w:bCs/>
                <w:i/>
              </w:rPr>
              <w:t xml:space="preserve">Contenido: Descripción detallada de cumplimiento de </w:t>
            </w:r>
            <w:r w:rsidRPr="00F5643B">
              <w:rPr>
                <w:rFonts w:ascii="Arial" w:hAnsi="Arial" w:cs="Arial"/>
                <w:bCs/>
                <w:i/>
              </w:rPr>
              <w:lastRenderedPageBreak/>
              <w:t xml:space="preserve">las acciones ejecutadas en el programa de malaria y dengue tales como fumigaciones, campañas de eliminación de criaderos, charlas a centros educativos y a domicilio, gestiones para limpieza de lotes baldíos, planes de trabajos focales, cronogramas de trabajo. Soporte: papel. Fechas extremas: 2001-2013. Cantidad: 1 m. Vigencia Administrativa legal: 5 años en la oficina y 0 años en el Archivo Central. </w:t>
            </w:r>
            <w:r w:rsidR="005A217C" w:rsidRPr="00F5643B">
              <w:rPr>
                <w:rFonts w:ascii="Arial" w:hAnsi="Arial" w:cs="Arial"/>
                <w:bCs/>
                <w:i/>
              </w:rPr>
              <w:t>-----------------------------------------------------------------------------------------------------------------------------------------------------------------------------------------------------------------------------------------------------------------------------------------------------------------------------------------------------------------------------------------------------------------------------------------------------------------------------------------------------------------------------------------------------------------------------------------------</w:t>
            </w:r>
          </w:p>
        </w:tc>
        <w:tc>
          <w:tcPr>
            <w:tcW w:w="7200" w:type="dxa"/>
            <w:gridSpan w:val="10"/>
            <w:shd w:val="clear" w:color="auto" w:fill="auto"/>
          </w:tcPr>
          <w:p w14:paraId="36A7E2B7" w14:textId="2F70F144" w:rsidR="005D6C11" w:rsidRPr="00F5643B" w:rsidRDefault="005D6C11" w:rsidP="005D6C11">
            <w:pPr>
              <w:jc w:val="both"/>
              <w:rPr>
                <w:rFonts w:ascii="Arial" w:hAnsi="Arial" w:cs="Arial"/>
                <w:bCs/>
                <w:i/>
              </w:rPr>
            </w:pPr>
            <w:r w:rsidRPr="00F5643B">
              <w:rPr>
                <w:rFonts w:ascii="Arial" w:hAnsi="Arial" w:cs="Arial"/>
                <w:bCs/>
                <w:i/>
              </w:rPr>
              <w:lastRenderedPageBreak/>
              <w:t>Sí. Ya que reflejan la presencia de enfermedades de transmisión vectorial como la malaria y el dengue en el país, así como, su seguimiento y vigilancia para evitar brotes epidemiológicos.</w:t>
            </w:r>
            <w:r w:rsidR="005A217C" w:rsidRPr="00F5643B">
              <w:rPr>
                <w:rFonts w:ascii="Arial" w:hAnsi="Arial" w:cs="Arial"/>
                <w:bCs/>
                <w:i/>
              </w:rPr>
              <w:t xml:space="preserve"> C</w:t>
            </w:r>
            <w:r w:rsidRPr="00F5643B">
              <w:rPr>
                <w:rFonts w:ascii="Arial" w:hAnsi="Arial" w:cs="Arial"/>
                <w:bCs/>
                <w:i/>
              </w:rPr>
              <w:t xml:space="preserve">uál es la relación, diferencias, semejanzas o si se complementan, esta serie documental y la serie “Informes anuales de Dengue; malaria y de vacunas, de la Unidad de Vigilancia Epidemiológica, (Copia); fechas extremas: 1996-1997; cantidad: 0.11 m, declarada con </w:t>
            </w:r>
            <w:r w:rsidRPr="00F5643B">
              <w:rPr>
                <w:rFonts w:ascii="Arial" w:hAnsi="Arial" w:cs="Arial"/>
                <w:bCs/>
                <w:i/>
              </w:rPr>
              <w:lastRenderedPageBreak/>
              <w:t xml:space="preserve">valor científico-cultural en sesión 1-2007 de 21 de febrero de 2001 (informe de valoración parcial n°02-2007), </w:t>
            </w:r>
            <w:proofErr w:type="spellStart"/>
            <w:r w:rsidRPr="00F5643B">
              <w:rPr>
                <w:rFonts w:ascii="Arial" w:hAnsi="Arial" w:cs="Arial"/>
                <w:bCs/>
                <w:i/>
              </w:rPr>
              <w:t>subfondo</w:t>
            </w:r>
            <w:proofErr w:type="spellEnd"/>
            <w:r w:rsidRPr="00F5643B">
              <w:rPr>
                <w:rFonts w:ascii="Arial" w:hAnsi="Arial" w:cs="Arial"/>
                <w:bCs/>
                <w:i/>
              </w:rPr>
              <w:t xml:space="preserve"> </w:t>
            </w:r>
            <w:r w:rsidRPr="00F5643B">
              <w:rPr>
                <w:rFonts w:ascii="Arial" w:hAnsi="Arial" w:cs="Arial"/>
                <w:bCs/>
                <w:i/>
                <w:u w:val="single"/>
              </w:rPr>
              <w:t>Área Rectora Peninsular de la Dirección Regional de Puntarenas</w:t>
            </w:r>
            <w:r w:rsidRPr="00F5643B">
              <w:rPr>
                <w:rFonts w:ascii="Arial" w:hAnsi="Arial" w:cs="Arial"/>
                <w:bCs/>
                <w:i/>
              </w:rPr>
              <w:t xml:space="preserve">. y la declarada con valor científico-cultural </w:t>
            </w:r>
            <w:r w:rsidRPr="00F5643B">
              <w:rPr>
                <w:rFonts w:ascii="Arial" w:hAnsi="Arial" w:cs="Arial"/>
                <w:i/>
              </w:rPr>
              <w:t xml:space="preserve">en sesión CNSED-6-2008 de 30 de abril de 2008, informe de valoración 13-2008 (Tablas de Plazos),  </w:t>
            </w:r>
            <w:proofErr w:type="spellStart"/>
            <w:r w:rsidRPr="00F5643B">
              <w:rPr>
                <w:rFonts w:ascii="Arial" w:hAnsi="Arial" w:cs="Arial"/>
                <w:i/>
              </w:rPr>
              <w:t>subfondo</w:t>
            </w:r>
            <w:proofErr w:type="spellEnd"/>
            <w:r w:rsidRPr="00F5643B">
              <w:rPr>
                <w:rFonts w:ascii="Arial" w:hAnsi="Arial" w:cs="Arial"/>
                <w:i/>
              </w:rPr>
              <w:t xml:space="preserve"> </w:t>
            </w:r>
            <w:r w:rsidRPr="00F5643B">
              <w:rPr>
                <w:rFonts w:ascii="Arial" w:hAnsi="Arial" w:cs="Arial"/>
                <w:i/>
                <w:u w:val="single"/>
              </w:rPr>
              <w:t>Áreas Rectoras de Salud-Tabla Modelo (Dirección Regional)</w:t>
            </w:r>
            <w:r w:rsidRPr="00F5643B">
              <w:rPr>
                <w:rFonts w:ascii="Arial" w:hAnsi="Arial" w:cs="Arial"/>
                <w:i/>
              </w:rPr>
              <w:t xml:space="preserve"> con la siguiente información:</w:t>
            </w:r>
            <w:r w:rsidR="005A217C" w:rsidRPr="00F5643B">
              <w:rPr>
                <w:rFonts w:ascii="Arial" w:hAnsi="Arial" w:cs="Arial"/>
                <w:bCs/>
                <w:i/>
              </w:rPr>
              <w:t xml:space="preserve"> </w:t>
            </w:r>
            <w:r w:rsidRPr="00F5643B">
              <w:rPr>
                <w:rFonts w:ascii="Arial" w:hAnsi="Arial" w:cs="Arial"/>
                <w:i/>
              </w:rPr>
              <w:t>Informes anuales de la Unidad de Vigilancia Epidemiológica sobre dengue, malaria y vacunas: 2004-2007;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Este criterio queda sujeto a revisión hasta tanto se tenga la certeza de que este tipo de informes están centralizados en unidad superior.</w:t>
            </w:r>
            <w:r w:rsidR="005A217C" w:rsidRPr="00F5643B">
              <w:rPr>
                <w:rFonts w:ascii="Arial" w:hAnsi="Arial" w:cs="Arial"/>
                <w:bCs/>
                <w:i/>
              </w:rPr>
              <w:t xml:space="preserve"> </w:t>
            </w:r>
            <w:r w:rsidRPr="00F5643B">
              <w:rPr>
                <w:rFonts w:ascii="Arial" w:hAnsi="Arial" w:cs="Arial"/>
                <w:bCs/>
                <w:i/>
              </w:rPr>
              <w:t>Asimismo, que explique la relación entre estas series documentales y la siguiente del presente informe:</w:t>
            </w:r>
            <w:r w:rsidR="005A217C" w:rsidRPr="00F5643B">
              <w:rPr>
                <w:rFonts w:ascii="Arial" w:hAnsi="Arial" w:cs="Arial"/>
                <w:bCs/>
                <w:i/>
              </w:rPr>
              <w:t xml:space="preserve"> </w:t>
            </w:r>
            <w:r w:rsidRPr="00F5643B">
              <w:rPr>
                <w:rFonts w:ascii="Arial" w:hAnsi="Arial" w:cs="Arial"/>
                <w:bCs/>
                <w:i/>
              </w:rPr>
              <w:t xml:space="preserve">Serie documental #61. “Informe de cumplimiento de actividades en malaria y dengue”; fechas extremas para ambos soportes: 2003-2021; Soporte: papel. Cantidad: 0.16 m; Soporte: electrónico. Cantidad: 1 MB; presentada a valoración en el </w:t>
            </w:r>
            <w:proofErr w:type="spellStart"/>
            <w:r w:rsidRPr="00F5643B">
              <w:rPr>
                <w:rFonts w:ascii="Arial" w:hAnsi="Arial" w:cs="Arial"/>
                <w:bCs/>
                <w:i/>
              </w:rPr>
              <w:t>subfondo</w:t>
            </w:r>
            <w:proofErr w:type="spellEnd"/>
            <w:r w:rsidRPr="00F5643B">
              <w:rPr>
                <w:rFonts w:ascii="Arial" w:hAnsi="Arial" w:cs="Arial"/>
                <w:i/>
              </w:rPr>
              <w:t xml:space="preserve"> </w:t>
            </w:r>
            <w:r w:rsidRPr="00F5643B">
              <w:rPr>
                <w:rFonts w:ascii="Arial" w:hAnsi="Arial" w:cs="Arial"/>
                <w:i/>
                <w:u w:val="single"/>
              </w:rPr>
              <w:t>Direcciones Regionales de Rectoría de Salud (DRRS)</w:t>
            </w:r>
            <w:r w:rsidRPr="00F5643B">
              <w:rPr>
                <w:rFonts w:ascii="Arial" w:hAnsi="Arial" w:cs="Arial"/>
                <w:i/>
              </w:rPr>
              <w:t>.</w:t>
            </w:r>
            <w:r w:rsidR="005A217C" w:rsidRPr="00F5643B">
              <w:rPr>
                <w:rFonts w:ascii="Arial" w:hAnsi="Arial" w:cs="Arial"/>
                <w:bCs/>
                <w:i/>
              </w:rPr>
              <w:t xml:space="preserve"> </w:t>
            </w:r>
            <w:r w:rsidRPr="00F5643B">
              <w:rPr>
                <w:rFonts w:ascii="Arial" w:hAnsi="Arial" w:cs="Arial"/>
                <w:bCs/>
                <w:i/>
              </w:rPr>
              <w:t xml:space="preserve">En el caso de que esta serie documental no sea la misma que los “Informes anuales de dengue, malaria y de vacunas de la Unidad de Vigilancia Epidemiológica” declarados en el año 2007, es importante que el CISED aclaré su ubicación y diferencia en cuanto a las fechas extremas. </w:t>
            </w:r>
            <w:r w:rsidR="005A217C" w:rsidRPr="00F5643B">
              <w:rPr>
                <w:rFonts w:ascii="Arial" w:hAnsi="Arial" w:cs="Arial"/>
                <w:bCs/>
                <w:i/>
              </w:rPr>
              <w:t>-----------</w:t>
            </w:r>
            <w:r w:rsidR="005606B6">
              <w:rPr>
                <w:rFonts w:ascii="Arial" w:hAnsi="Arial" w:cs="Arial"/>
                <w:bCs/>
                <w:i/>
              </w:rPr>
              <w:t>----------------------------------</w:t>
            </w:r>
          </w:p>
        </w:tc>
      </w:tr>
      <w:tr w:rsidR="005D6C11" w:rsidRPr="00F5643B" w14:paraId="757E9C25" w14:textId="77777777" w:rsidTr="005606B6">
        <w:tc>
          <w:tcPr>
            <w:tcW w:w="4320" w:type="dxa"/>
            <w:gridSpan w:val="3"/>
            <w:shd w:val="clear" w:color="auto" w:fill="auto"/>
          </w:tcPr>
          <w:p w14:paraId="6C4D6105" w14:textId="6296CB29" w:rsidR="005D6C11" w:rsidRPr="00F5643B" w:rsidRDefault="005D6C11" w:rsidP="005606B6">
            <w:pPr>
              <w:autoSpaceDE w:val="0"/>
              <w:autoSpaceDN w:val="0"/>
              <w:adjustRightInd w:val="0"/>
              <w:jc w:val="both"/>
              <w:rPr>
                <w:rFonts w:ascii="Arial" w:hAnsi="Arial" w:cs="Arial"/>
                <w:bCs/>
                <w:i/>
              </w:rPr>
            </w:pPr>
            <w:r w:rsidRPr="00F5643B">
              <w:rPr>
                <w:rFonts w:ascii="Arial" w:hAnsi="Arial" w:cs="Arial"/>
                <w:i/>
              </w:rPr>
              <w:lastRenderedPageBreak/>
              <w:t>1.1.1.4.1.</w:t>
            </w:r>
            <w:r w:rsidRPr="00F5643B">
              <w:rPr>
                <w:rFonts w:ascii="Arial" w:hAnsi="Arial" w:cs="Arial"/>
                <w:bCs/>
                <w:i/>
              </w:rPr>
              <w:t>42. Control de Casos Mortalidad infantil</w:t>
            </w:r>
            <w:r w:rsidRPr="00F5643B">
              <w:rPr>
                <w:rStyle w:val="Refdenotaalpie"/>
                <w:rFonts w:ascii="Arial" w:hAnsi="Arial" w:cs="Arial"/>
                <w:bCs/>
                <w:i/>
              </w:rPr>
              <w:footnoteReference w:id="46"/>
            </w:r>
            <w:r w:rsidRPr="00F5643B">
              <w:rPr>
                <w:rFonts w:ascii="Arial" w:hAnsi="Arial" w:cs="Arial"/>
                <w:bCs/>
                <w:i/>
              </w:rPr>
              <w:t xml:space="preserve">. Original y copia. Original y copia: </w:t>
            </w:r>
            <w:r w:rsidRPr="00F5643B">
              <w:rPr>
                <w:rFonts w:ascii="Arial" w:hAnsi="Arial" w:cs="Arial"/>
                <w:i/>
              </w:rPr>
              <w:t>Unidad de Indicadores de Salud; Direcciones Regionales de Rectoría de la Salud. C</w:t>
            </w:r>
            <w:r w:rsidRPr="00F5643B">
              <w:rPr>
                <w:rFonts w:ascii="Arial" w:hAnsi="Arial" w:cs="Arial"/>
                <w:bCs/>
                <w:i/>
              </w:rPr>
              <w:t xml:space="preserve">ontenido: Registro de casos de mortalidad infantil. Contiene: lugar y fecha de nacimiento, región y área de salud, nombre del niño/a, fecha de nacimiento, edad, sexo, nombre de la madre, nacionalidad, estado civil y escolaridad de la madre, dirección exacta y causa de muerte. Fechas extremas para ambos soportes: 2008-2021. Soporte: papel. Cantidad: 1.5 m. Soporte: electrónico. Cantidad: 100 MB. Vigencia Administrativa legal: 5 </w:t>
            </w:r>
            <w:r w:rsidRPr="00F5643B">
              <w:rPr>
                <w:rFonts w:ascii="Arial" w:hAnsi="Arial" w:cs="Arial"/>
                <w:bCs/>
                <w:i/>
              </w:rPr>
              <w:lastRenderedPageBreak/>
              <w:t>años en la oficina y 0 años en el Archivo Central. Vigencia Administrativa legal: 5 años en la oficina y 0 años en el Archivo Central.</w:t>
            </w:r>
          </w:p>
        </w:tc>
        <w:tc>
          <w:tcPr>
            <w:tcW w:w="6480" w:type="dxa"/>
            <w:gridSpan w:val="8"/>
            <w:shd w:val="clear" w:color="auto" w:fill="auto"/>
          </w:tcPr>
          <w:p w14:paraId="4868BF45" w14:textId="74F63C3B" w:rsidR="005D6C11" w:rsidRPr="00F5643B" w:rsidRDefault="00973201" w:rsidP="005606B6">
            <w:pPr>
              <w:jc w:val="both"/>
              <w:rPr>
                <w:rFonts w:ascii="Arial" w:hAnsi="Arial" w:cs="Arial"/>
                <w:bCs/>
                <w:i/>
              </w:rPr>
            </w:pPr>
            <w:r w:rsidRPr="00F5643B">
              <w:rPr>
                <w:rFonts w:ascii="Arial" w:hAnsi="Arial" w:cs="Arial"/>
                <w:bCs/>
                <w:i/>
              </w:rPr>
              <w:lastRenderedPageBreak/>
              <w:t>C</w:t>
            </w:r>
            <w:r w:rsidR="005D6C11" w:rsidRPr="00F5643B">
              <w:rPr>
                <w:rFonts w:ascii="Arial" w:hAnsi="Arial" w:cs="Arial"/>
                <w:bCs/>
                <w:i/>
              </w:rPr>
              <w:t>uál es la relación, diferencias, semejanzas o si se complementan, esta serie documental y las siguientes series documentales declaradas con valor científico-cultural en los años 2007 y 2008 según el siguiente detalle:</w:t>
            </w:r>
            <w:r w:rsidR="005A217C" w:rsidRPr="00F5643B">
              <w:rPr>
                <w:rFonts w:ascii="Arial" w:hAnsi="Arial" w:cs="Arial"/>
                <w:bCs/>
                <w:i/>
              </w:rPr>
              <w:t xml:space="preserve"> </w:t>
            </w:r>
            <w:r w:rsidR="005D6C11" w:rsidRPr="00F5643B">
              <w:rPr>
                <w:rFonts w:ascii="Arial" w:hAnsi="Arial" w:cs="Arial"/>
                <w:bCs/>
                <w:i/>
              </w:rPr>
              <w:t xml:space="preserve">“11. Control de Casos Mortalidad infantil. Original y copia. Contenido: Registro de casos de mortalidad infantil. Contiene: lugar y fecha de nacimiento, región y área de salud, nombre del niño/a, fecha de nacimiento, edad, sexo, nombre de la madre, nacionalidad, estado civil y escolaridad de la madre, dirección exacta y causa de muerte. Soporte: papel. Fechas extremas: 2010-2021. Cantidad: 0.40 m, </w:t>
            </w:r>
            <w:proofErr w:type="spellStart"/>
            <w:r w:rsidR="005D6C11" w:rsidRPr="00F5643B">
              <w:rPr>
                <w:rFonts w:ascii="Arial" w:hAnsi="Arial" w:cs="Arial"/>
                <w:bCs/>
                <w:i/>
              </w:rPr>
              <w:t>subfondo</w:t>
            </w:r>
            <w:proofErr w:type="spellEnd"/>
            <w:r w:rsidR="005D6C11" w:rsidRPr="00F5643B">
              <w:rPr>
                <w:rFonts w:ascii="Arial" w:hAnsi="Arial" w:cs="Arial"/>
                <w:bCs/>
                <w:i/>
              </w:rPr>
              <w:t xml:space="preserve"> </w:t>
            </w:r>
            <w:r w:rsidR="005D6C11" w:rsidRPr="00F5643B">
              <w:rPr>
                <w:rFonts w:ascii="Arial" w:hAnsi="Arial" w:cs="Arial"/>
                <w:i/>
                <w:u w:val="single"/>
              </w:rPr>
              <w:t>Unidad de Indicadores de la Salud</w:t>
            </w:r>
            <w:r w:rsidR="005D6C11" w:rsidRPr="00F5643B">
              <w:rPr>
                <w:rFonts w:ascii="Arial" w:hAnsi="Arial" w:cs="Arial"/>
                <w:i/>
              </w:rPr>
              <w:t>.</w:t>
            </w:r>
            <w:r w:rsidR="005A217C" w:rsidRPr="00F5643B">
              <w:rPr>
                <w:rFonts w:ascii="Arial" w:hAnsi="Arial" w:cs="Arial"/>
                <w:bCs/>
                <w:i/>
              </w:rPr>
              <w:t xml:space="preserve"> </w:t>
            </w:r>
            <w:r w:rsidR="005D6C11" w:rsidRPr="00F5643B">
              <w:rPr>
                <w:rFonts w:ascii="Arial" w:hAnsi="Arial" w:cs="Arial"/>
                <w:bCs/>
                <w:i/>
              </w:rPr>
              <w:t xml:space="preserve">“#62. Control de casos de mortalidad infantil. Original y copia. </w:t>
            </w:r>
            <w:r w:rsidR="005D6C11" w:rsidRPr="00F5643B">
              <w:rPr>
                <w:rFonts w:ascii="Arial" w:hAnsi="Arial" w:cs="Arial"/>
                <w:i/>
              </w:rPr>
              <w:t xml:space="preserve">Contiene: lugar y fecha de nacimiento, región y área de salud, nombre del niño/a, fecha de  nacimiento, edad, sexo, nombre de la madre, nacionalidad, estado civil y escolaridad de la madre, dirección exacta y </w:t>
            </w:r>
            <w:r w:rsidR="005D6C11" w:rsidRPr="00F5643B">
              <w:rPr>
                <w:rFonts w:ascii="Arial" w:hAnsi="Arial" w:cs="Arial"/>
                <w:i/>
              </w:rPr>
              <w:lastRenderedPageBreak/>
              <w:t xml:space="preserve">causa de muerte. </w:t>
            </w:r>
            <w:r w:rsidR="005D6C11" w:rsidRPr="00F5643B">
              <w:rPr>
                <w:rFonts w:ascii="Arial" w:hAnsi="Arial" w:cs="Arial"/>
                <w:bCs/>
                <w:i/>
              </w:rPr>
              <w:t xml:space="preserve">Fechas extremas para ambos soportes: 2010-2021. Soporte: papel. Cantidad: 0.40 m. Soporte: electrónico. Cantidad: 7 MB, </w:t>
            </w:r>
            <w:proofErr w:type="spellStart"/>
            <w:r w:rsidR="005D6C11" w:rsidRPr="00F5643B">
              <w:rPr>
                <w:rFonts w:ascii="Arial" w:hAnsi="Arial" w:cs="Arial"/>
                <w:bCs/>
                <w:i/>
              </w:rPr>
              <w:t>subfondo</w:t>
            </w:r>
            <w:proofErr w:type="spellEnd"/>
            <w:r w:rsidR="005D6C11" w:rsidRPr="00F5643B">
              <w:rPr>
                <w:rFonts w:ascii="Arial" w:hAnsi="Arial" w:cs="Arial"/>
                <w:b/>
                <w:i/>
              </w:rPr>
              <w:t xml:space="preserve"> </w:t>
            </w:r>
            <w:r w:rsidR="005D6C11" w:rsidRPr="00F5643B">
              <w:rPr>
                <w:rFonts w:ascii="Arial" w:hAnsi="Arial" w:cs="Arial"/>
                <w:i/>
                <w:u w:val="single"/>
              </w:rPr>
              <w:t>Direcciones Regionales de Rectoría de Salud (DRRS)</w:t>
            </w:r>
            <w:r w:rsidR="005D6C11" w:rsidRPr="00F5643B">
              <w:rPr>
                <w:rFonts w:ascii="Arial" w:hAnsi="Arial" w:cs="Arial"/>
                <w:i/>
              </w:rPr>
              <w:t>.</w:t>
            </w:r>
            <w:r w:rsidR="005A217C" w:rsidRPr="00F5643B">
              <w:rPr>
                <w:rFonts w:ascii="Arial" w:hAnsi="Arial" w:cs="Arial"/>
                <w:i/>
              </w:rPr>
              <w:t xml:space="preserve"> --------------</w:t>
            </w:r>
            <w:r w:rsidR="005606B6">
              <w:rPr>
                <w:rFonts w:ascii="Arial" w:hAnsi="Arial" w:cs="Arial"/>
                <w:i/>
              </w:rPr>
              <w:t>-------</w:t>
            </w:r>
          </w:p>
        </w:tc>
      </w:tr>
      <w:tr w:rsidR="005D6C11" w:rsidRPr="00F5643B" w14:paraId="2744FD99" w14:textId="77777777" w:rsidTr="005606B6">
        <w:tc>
          <w:tcPr>
            <w:tcW w:w="4410" w:type="dxa"/>
            <w:gridSpan w:val="4"/>
            <w:shd w:val="clear" w:color="auto" w:fill="auto"/>
          </w:tcPr>
          <w:p w14:paraId="0E282941" w14:textId="66E8DCE7" w:rsidR="005D6C11" w:rsidRPr="00F5643B" w:rsidRDefault="005D6C11" w:rsidP="005606B6">
            <w:pPr>
              <w:autoSpaceDE w:val="0"/>
              <w:autoSpaceDN w:val="0"/>
              <w:adjustRightInd w:val="0"/>
              <w:jc w:val="both"/>
              <w:rPr>
                <w:rFonts w:ascii="Arial" w:hAnsi="Arial" w:cs="Arial"/>
                <w:bCs/>
                <w:i/>
              </w:rPr>
            </w:pPr>
            <w:r w:rsidRPr="00F5643B">
              <w:rPr>
                <w:rFonts w:ascii="Arial" w:hAnsi="Arial" w:cs="Arial"/>
                <w:i/>
              </w:rPr>
              <w:lastRenderedPageBreak/>
              <w:t>1.1.1.4.1.</w:t>
            </w:r>
            <w:r w:rsidRPr="00F5643B">
              <w:rPr>
                <w:rFonts w:ascii="Arial" w:hAnsi="Arial" w:cs="Arial"/>
                <w:bCs/>
                <w:i/>
              </w:rPr>
              <w:t xml:space="preserve">50. Informe anual de casos de tuberculosis. Original y copia. </w:t>
            </w:r>
            <w:r w:rsidRPr="00F5643B">
              <w:rPr>
                <w:rFonts w:ascii="Arial" w:hAnsi="Arial" w:cs="Arial"/>
                <w:i/>
              </w:rPr>
              <w:t xml:space="preserve">Original y copia: Direcciones Regionales de Rectoría de la Salud. </w:t>
            </w:r>
            <w:r w:rsidRPr="00F5643B">
              <w:rPr>
                <w:rFonts w:ascii="Arial" w:hAnsi="Arial" w:cs="Arial"/>
                <w:bCs/>
                <w:i/>
              </w:rPr>
              <w:t xml:space="preserve">Contenido: </w:t>
            </w:r>
            <w:r w:rsidRPr="00F5643B">
              <w:rPr>
                <w:rFonts w:ascii="Arial" w:eastAsia="Arial Unicode MS" w:hAnsi="Arial" w:cs="Arial"/>
                <w:i/>
              </w:rPr>
              <w:t>Este tipo documental se utiliza para llevar un registro de la incidencia de casos de tuberculosis que se presenta durante el año y es para generar el consolidado Regional, el cual se utiliza para brindar seguimiento y control de la evolución de la tuberculosis durante el año. El tipo documental contiene los casos que se han presentado de tuberculosis y los que están en seguimiento anualmente, contiene nombre del paciente, lugar y sexo.</w:t>
            </w:r>
            <w:r w:rsidRPr="00F5643B">
              <w:rPr>
                <w:rFonts w:ascii="Arial" w:hAnsi="Arial" w:cs="Arial"/>
                <w:bCs/>
                <w:i/>
              </w:rPr>
              <w:t xml:space="preserve"> Fechas extremas para ambos soportes: 2006-2021. Soporte: papel. Cantidad: 0.20 m. Soporte: electrónico. Cantidad: 200 MB. Vigencia Administrativa legal: 10 en la oficina y 0 años en el Archivo Central. </w:t>
            </w:r>
            <w:r w:rsidR="009F2823" w:rsidRPr="00F5643B">
              <w:rPr>
                <w:rFonts w:ascii="Arial" w:hAnsi="Arial" w:cs="Arial"/>
                <w:bCs/>
                <w:i/>
              </w:rPr>
              <w:t>----------------------------------------------------------------------------------------------------------------------------------------------------------------------------------------------------------------------------------------------------------------------------------------------------------------------------------------------------------------------------------------</w:t>
            </w:r>
          </w:p>
        </w:tc>
        <w:tc>
          <w:tcPr>
            <w:tcW w:w="6390" w:type="dxa"/>
            <w:gridSpan w:val="7"/>
            <w:shd w:val="clear" w:color="auto" w:fill="auto"/>
          </w:tcPr>
          <w:p w14:paraId="6B794B27" w14:textId="642A45F0" w:rsidR="005D6C11" w:rsidRPr="00F5643B" w:rsidRDefault="005A217C" w:rsidP="005606B6">
            <w:pPr>
              <w:jc w:val="both"/>
              <w:rPr>
                <w:rFonts w:ascii="Arial" w:hAnsi="Arial" w:cs="Arial"/>
                <w:bCs/>
                <w:i/>
              </w:rPr>
            </w:pPr>
            <w:r w:rsidRPr="00F5643B">
              <w:rPr>
                <w:rFonts w:ascii="Arial" w:hAnsi="Arial" w:cs="Arial"/>
                <w:bCs/>
                <w:i/>
              </w:rPr>
              <w:t>C</w:t>
            </w:r>
            <w:r w:rsidR="005D6C11" w:rsidRPr="00F5643B">
              <w:rPr>
                <w:rFonts w:ascii="Arial" w:hAnsi="Arial" w:cs="Arial"/>
                <w:bCs/>
                <w:i/>
              </w:rPr>
              <w:t xml:space="preserve">uál es la relación, diferencias, semejanzas o si se complementan, esta serie documental y la siguiente serie  incluida en el presente trámite, </w:t>
            </w:r>
            <w:proofErr w:type="spellStart"/>
            <w:r w:rsidR="005D6C11" w:rsidRPr="00F5643B">
              <w:rPr>
                <w:rFonts w:ascii="Arial" w:hAnsi="Arial" w:cs="Arial"/>
                <w:bCs/>
                <w:i/>
              </w:rPr>
              <w:t>subfondo</w:t>
            </w:r>
            <w:proofErr w:type="spellEnd"/>
            <w:r w:rsidR="005D6C11" w:rsidRPr="00F5643B">
              <w:rPr>
                <w:rFonts w:ascii="Arial" w:hAnsi="Arial" w:cs="Arial"/>
                <w:bCs/>
                <w:i/>
              </w:rPr>
              <w:t xml:space="preserve"> </w:t>
            </w:r>
            <w:r w:rsidR="005D6C11" w:rsidRPr="00F5643B">
              <w:rPr>
                <w:rFonts w:ascii="Arial" w:hAnsi="Arial" w:cs="Arial"/>
                <w:bCs/>
                <w:i/>
                <w:u w:val="single"/>
              </w:rPr>
              <w:t>Unidad de Indicadores de la Salud</w:t>
            </w:r>
            <w:r w:rsidR="005D6C11" w:rsidRPr="00F5643B">
              <w:rPr>
                <w:rFonts w:ascii="Arial" w:hAnsi="Arial" w:cs="Arial"/>
                <w:i/>
              </w:rPr>
              <w:t>:</w:t>
            </w:r>
            <w:r w:rsidR="005606B6">
              <w:rPr>
                <w:rFonts w:ascii="Arial" w:hAnsi="Arial" w:cs="Arial"/>
                <w:i/>
              </w:rPr>
              <w:t xml:space="preserve"> </w:t>
            </w:r>
            <w:r w:rsidR="005D6C11" w:rsidRPr="00F5643B">
              <w:rPr>
                <w:rFonts w:ascii="Arial" w:hAnsi="Arial" w:cs="Arial"/>
                <w:bCs/>
                <w:i/>
              </w:rPr>
              <w:t>#16. Registro de casos de Tuberculosis. Original sin copia. Contenido: Control electrónico de casos nuevos de Tuberculosis por trimestre. Contiene: fecha de registro, número de caso, nombre y apellidos, sexo, edad, provincia, cantón, distrito, nacionalidad, identificación, región y área rectora del Ministerio de Salud y de la Caja Costarricense del Seguro Social. Soporte: electrónico. Fechas extremas: 2013-20</w:t>
            </w:r>
            <w:r w:rsidRPr="00F5643B">
              <w:rPr>
                <w:rFonts w:ascii="Arial" w:hAnsi="Arial" w:cs="Arial"/>
                <w:bCs/>
                <w:i/>
              </w:rPr>
              <w:t xml:space="preserve">21. Cantidad: Cantidad: 505 Mb. </w:t>
            </w:r>
            <w:r w:rsidR="005D6C11" w:rsidRPr="00F5643B">
              <w:rPr>
                <w:rFonts w:ascii="Arial" w:hAnsi="Arial" w:cs="Arial"/>
                <w:i/>
              </w:rPr>
              <w:t>También,</w:t>
            </w:r>
            <w:r w:rsidR="005D6C11" w:rsidRPr="00F5643B">
              <w:rPr>
                <w:rFonts w:ascii="Arial" w:hAnsi="Arial" w:cs="Arial"/>
                <w:bCs/>
                <w:i/>
              </w:rPr>
              <w:t xml:space="preserve"> que se indique cuál es la relación, diferencias, semejanzas o si se complementa, esta serie documental y la siguiente serie  incluida en el presente trámite, </w:t>
            </w:r>
            <w:proofErr w:type="spellStart"/>
            <w:r w:rsidR="005D6C11" w:rsidRPr="00F5643B">
              <w:rPr>
                <w:rFonts w:ascii="Arial" w:hAnsi="Arial" w:cs="Arial"/>
                <w:bCs/>
                <w:i/>
              </w:rPr>
              <w:t>subfondo</w:t>
            </w:r>
            <w:proofErr w:type="spellEnd"/>
            <w:r w:rsidR="005D6C11" w:rsidRPr="00F5643B">
              <w:rPr>
                <w:rFonts w:ascii="Arial" w:hAnsi="Arial" w:cs="Arial"/>
                <w:bCs/>
                <w:i/>
                <w:u w:val="single"/>
              </w:rPr>
              <w:t xml:space="preserve">: </w:t>
            </w:r>
            <w:r w:rsidR="005D6C11" w:rsidRPr="00F5643B">
              <w:rPr>
                <w:rFonts w:ascii="Arial" w:hAnsi="Arial" w:cs="Arial"/>
                <w:i/>
                <w:u w:val="single"/>
              </w:rPr>
              <w:t>Direcciones Regionales de Rectoría de Salud (DRRS)</w:t>
            </w:r>
            <w:r w:rsidR="005D6C11" w:rsidRPr="00F5643B">
              <w:rPr>
                <w:rFonts w:ascii="Arial" w:hAnsi="Arial" w:cs="Arial"/>
                <w:i/>
              </w:rPr>
              <w:t>:</w:t>
            </w:r>
            <w:r w:rsidRPr="00F5643B">
              <w:rPr>
                <w:rFonts w:ascii="Arial" w:hAnsi="Arial" w:cs="Arial"/>
                <w:bCs/>
                <w:i/>
              </w:rPr>
              <w:t xml:space="preserve"> </w:t>
            </w:r>
            <w:r w:rsidR="005D6C11" w:rsidRPr="00F5643B">
              <w:rPr>
                <w:rFonts w:ascii="Arial" w:hAnsi="Arial" w:cs="Arial"/>
                <w:i/>
              </w:rPr>
              <w:t>#.</w:t>
            </w:r>
            <w:r w:rsidR="005D6C11" w:rsidRPr="00F5643B">
              <w:rPr>
                <w:rFonts w:ascii="Arial" w:hAnsi="Arial" w:cs="Arial"/>
                <w:bCs/>
                <w:i/>
              </w:rPr>
              <w:t xml:space="preserve">64. Informe anual de casos de tuberculosis. Original y copia. </w:t>
            </w:r>
            <w:r w:rsidR="005D6C11" w:rsidRPr="00F5643B">
              <w:rPr>
                <w:rFonts w:ascii="Arial" w:hAnsi="Arial" w:cs="Arial"/>
                <w:i/>
              </w:rPr>
              <w:t xml:space="preserve">Original y copia: Direcciones de Áreas Rectoras de Salud. </w:t>
            </w:r>
            <w:r w:rsidR="005D6C11" w:rsidRPr="00F5643B">
              <w:rPr>
                <w:rFonts w:ascii="Arial" w:hAnsi="Arial" w:cs="Arial"/>
                <w:bCs/>
                <w:i/>
              </w:rPr>
              <w:t xml:space="preserve">Contenido: </w:t>
            </w:r>
            <w:r w:rsidR="005D6C11" w:rsidRPr="00F5643B">
              <w:rPr>
                <w:rFonts w:ascii="Arial" w:eastAsia="Arial Unicode MS" w:hAnsi="Arial" w:cs="Arial"/>
                <w:i/>
              </w:rPr>
              <w:t>Este tipo documental se utiliza para llevar un registro de la incidencia de casos de tuberculosis que se presenta durante el año y es para generar el consolidado Regional, el cual se utiliza para brindar seguimiento y control de la evolución de la tuberculosis durante el año. El tipo documental contiene los casos que se han presentado de tuberculosis y los que están en seguimiento anualmente, contiene nombre del paciente, lugar y sexo.</w:t>
            </w:r>
            <w:r w:rsidR="005D6C11" w:rsidRPr="00F5643B">
              <w:rPr>
                <w:rFonts w:ascii="Arial" w:hAnsi="Arial" w:cs="Arial"/>
                <w:bCs/>
                <w:i/>
              </w:rPr>
              <w:t xml:space="preserve"> Soporte: electrónico. Fechas extremas: 2007-2021. Cantidad: 3 Gb. </w:t>
            </w:r>
            <w:r w:rsidRPr="00F5643B">
              <w:rPr>
                <w:rFonts w:ascii="Arial" w:hAnsi="Arial" w:cs="Arial"/>
                <w:bCs/>
                <w:i/>
              </w:rPr>
              <w:t>-----------------</w:t>
            </w:r>
            <w:r w:rsidR="005606B6">
              <w:rPr>
                <w:rFonts w:ascii="Arial" w:hAnsi="Arial" w:cs="Arial"/>
                <w:bCs/>
                <w:i/>
              </w:rPr>
              <w:t>------------------------------------</w:t>
            </w:r>
          </w:p>
        </w:tc>
      </w:tr>
      <w:tr w:rsidR="005D6C11" w:rsidRPr="00F5643B" w14:paraId="4BD08C98" w14:textId="77777777" w:rsidTr="005606B6">
        <w:tc>
          <w:tcPr>
            <w:tcW w:w="7650" w:type="dxa"/>
            <w:gridSpan w:val="9"/>
            <w:shd w:val="clear" w:color="auto" w:fill="auto"/>
          </w:tcPr>
          <w:p w14:paraId="1CC195C0" w14:textId="0EFCB97A" w:rsidR="005D6C11" w:rsidRPr="00F5643B" w:rsidRDefault="005D6C11" w:rsidP="005D6C11">
            <w:pPr>
              <w:autoSpaceDE w:val="0"/>
              <w:autoSpaceDN w:val="0"/>
              <w:adjustRightInd w:val="0"/>
              <w:jc w:val="both"/>
              <w:rPr>
                <w:rFonts w:ascii="Arial" w:hAnsi="Arial" w:cs="Arial"/>
                <w:i/>
                <w:highlight w:val="green"/>
              </w:rPr>
            </w:pPr>
            <w:r w:rsidRPr="00F5643B">
              <w:rPr>
                <w:rFonts w:ascii="Arial" w:hAnsi="Arial" w:cs="Arial"/>
                <w:i/>
              </w:rPr>
              <w:t>1.1.1.4.1.</w:t>
            </w:r>
            <w:r w:rsidRPr="00F5643B">
              <w:rPr>
                <w:rFonts w:ascii="Arial" w:hAnsi="Arial" w:cs="Arial"/>
                <w:bCs/>
                <w:i/>
              </w:rPr>
              <w:t xml:space="preserve">55. </w:t>
            </w:r>
            <w:r w:rsidRPr="00F5643B">
              <w:rPr>
                <w:rFonts w:ascii="Arial" w:hAnsi="Arial" w:cs="Arial"/>
                <w:i/>
              </w:rPr>
              <w:t>Registro de corredor epidemiológico. Original sin copia. Contenido: Herramienta que permite conocer el comportamiento de las enfermedades del distrito en las diferentes semanas del año. Contiene número de semana, tipo de enfermedad, número de casos registrados, año y gráfico de incidencia. Se utiliza como insumo para elaborar los informes de cordones epidemiológicos.</w:t>
            </w:r>
            <w:r w:rsidRPr="00F5643B">
              <w:rPr>
                <w:rFonts w:ascii="Arial" w:hAnsi="Arial" w:cs="Arial"/>
                <w:bCs/>
                <w:i/>
              </w:rPr>
              <w:t xml:space="preserve"> Soporte: electrónico. Fechas extremas: 2007-2021. Cantidad: 900 MB. Vigencia Administrativa legal: 5 años en la oficina y 0 años en el Archivo Central.</w:t>
            </w:r>
            <w:r w:rsidR="005606B6">
              <w:rPr>
                <w:rFonts w:ascii="Arial" w:hAnsi="Arial" w:cs="Arial"/>
                <w:bCs/>
                <w:i/>
              </w:rPr>
              <w:t xml:space="preserve"> --------------</w:t>
            </w:r>
          </w:p>
        </w:tc>
        <w:tc>
          <w:tcPr>
            <w:tcW w:w="3150" w:type="dxa"/>
            <w:gridSpan w:val="2"/>
            <w:shd w:val="clear" w:color="auto" w:fill="auto"/>
          </w:tcPr>
          <w:p w14:paraId="499A9EF2" w14:textId="34C070A3" w:rsidR="005D6C11" w:rsidRPr="00F5643B" w:rsidRDefault="00973201" w:rsidP="005606B6">
            <w:pPr>
              <w:jc w:val="both"/>
              <w:rPr>
                <w:rFonts w:ascii="Arial" w:hAnsi="Arial" w:cs="Arial"/>
                <w:bCs/>
                <w:i/>
                <w:highlight w:val="green"/>
              </w:rPr>
            </w:pPr>
            <w:r w:rsidRPr="00F5643B">
              <w:rPr>
                <w:rFonts w:ascii="Arial" w:hAnsi="Arial" w:cs="Arial"/>
                <w:bCs/>
                <w:i/>
              </w:rPr>
              <w:t xml:space="preserve">Ampliar </w:t>
            </w:r>
            <w:r w:rsidR="005D6C11" w:rsidRPr="00F5643B">
              <w:rPr>
                <w:rFonts w:ascii="Arial" w:hAnsi="Arial" w:cs="Arial"/>
                <w:bCs/>
                <w:i/>
              </w:rPr>
              <w:t xml:space="preserve">el Contenido de esta serie documental y se especifique sobre cuál “herramienta” se refiere, con el fin de determinar su posible valor científico-cultural. </w:t>
            </w:r>
            <w:r w:rsidR="009F2823" w:rsidRPr="00F5643B">
              <w:rPr>
                <w:rFonts w:ascii="Arial" w:hAnsi="Arial" w:cs="Arial"/>
                <w:bCs/>
                <w:i/>
              </w:rPr>
              <w:t xml:space="preserve"> ----------------------------------------------------------</w:t>
            </w:r>
          </w:p>
        </w:tc>
      </w:tr>
      <w:tr w:rsidR="005D6C11" w:rsidRPr="00F5643B" w14:paraId="616E8E4B" w14:textId="77777777" w:rsidTr="005606B6">
        <w:tc>
          <w:tcPr>
            <w:tcW w:w="7650" w:type="dxa"/>
            <w:gridSpan w:val="9"/>
            <w:shd w:val="clear" w:color="auto" w:fill="auto"/>
          </w:tcPr>
          <w:p w14:paraId="1AAE8587" w14:textId="54D922D0" w:rsidR="005D6C11" w:rsidRPr="00F5643B" w:rsidRDefault="005D6C11" w:rsidP="005D6C11">
            <w:pPr>
              <w:autoSpaceDE w:val="0"/>
              <w:autoSpaceDN w:val="0"/>
              <w:adjustRightInd w:val="0"/>
              <w:jc w:val="both"/>
              <w:rPr>
                <w:rFonts w:ascii="Arial" w:hAnsi="Arial" w:cs="Arial"/>
                <w:i/>
              </w:rPr>
            </w:pPr>
            <w:r w:rsidRPr="00F5643B">
              <w:rPr>
                <w:rFonts w:ascii="Arial" w:hAnsi="Arial" w:cs="Arial"/>
                <w:i/>
              </w:rPr>
              <w:t>1.1.1.4.1.</w:t>
            </w:r>
            <w:r w:rsidRPr="00F5643B">
              <w:rPr>
                <w:rFonts w:ascii="Arial" w:hAnsi="Arial" w:cs="Arial"/>
                <w:bCs/>
                <w:i/>
              </w:rPr>
              <w:t xml:space="preserve">56. </w:t>
            </w:r>
            <w:r w:rsidRPr="00F5643B">
              <w:rPr>
                <w:rFonts w:ascii="Arial" w:hAnsi="Arial" w:cs="Arial"/>
                <w:i/>
              </w:rPr>
              <w:t>Informe mensual de registro de Saneamiento Básico Rural (SANEBAR). Original sin copia. Contenido: Permite reportar la cantidad de materiales que se han entregado y las personas que han sido beneficiadas con el programa, el cual contempla: nombre del beneficiario, cedula, año, cantidad y descripción de materiales entregados.</w:t>
            </w:r>
            <w:r w:rsidRPr="00F5643B">
              <w:rPr>
                <w:rFonts w:ascii="Arial" w:hAnsi="Arial" w:cs="Arial"/>
                <w:bCs/>
                <w:i/>
              </w:rPr>
              <w:t xml:space="preserve"> Soporte: papel. Fechas extremas: 1999-2021. Cantidad: 1 m. Vigencia Administrativa legal: 7 años en la oficina y 0 años en el Archivo Central.</w:t>
            </w:r>
            <w:r w:rsidR="005606B6">
              <w:rPr>
                <w:rFonts w:ascii="Arial" w:hAnsi="Arial" w:cs="Arial"/>
                <w:bCs/>
                <w:i/>
              </w:rPr>
              <w:t xml:space="preserve"> ----------------------------------------------------------------------</w:t>
            </w:r>
          </w:p>
        </w:tc>
        <w:tc>
          <w:tcPr>
            <w:tcW w:w="3150" w:type="dxa"/>
            <w:gridSpan w:val="2"/>
            <w:shd w:val="clear" w:color="auto" w:fill="auto"/>
          </w:tcPr>
          <w:p w14:paraId="34454B82" w14:textId="29195B5B" w:rsidR="005D6C11" w:rsidRPr="00F5643B" w:rsidRDefault="00382F38" w:rsidP="005606B6">
            <w:pPr>
              <w:jc w:val="both"/>
              <w:rPr>
                <w:rFonts w:ascii="Arial" w:hAnsi="Arial" w:cs="Arial"/>
                <w:bCs/>
                <w:i/>
                <w:highlight w:val="green"/>
              </w:rPr>
            </w:pPr>
            <w:r w:rsidRPr="00F5643B">
              <w:rPr>
                <w:rFonts w:ascii="Arial" w:hAnsi="Arial" w:cs="Arial"/>
                <w:bCs/>
                <w:i/>
              </w:rPr>
              <w:t xml:space="preserve">Ampliar </w:t>
            </w:r>
            <w:r w:rsidR="005D6C11" w:rsidRPr="00F5643B">
              <w:rPr>
                <w:rFonts w:ascii="Arial" w:hAnsi="Arial" w:cs="Arial"/>
                <w:bCs/>
                <w:i/>
              </w:rPr>
              <w:t>el Contenido de esta serie documental, con el fin de determinar su posible valor científico-cultural.</w:t>
            </w:r>
            <w:r w:rsidRPr="00F5643B">
              <w:rPr>
                <w:rFonts w:ascii="Arial" w:hAnsi="Arial" w:cs="Arial"/>
                <w:bCs/>
                <w:i/>
              </w:rPr>
              <w:t xml:space="preserve"> ------------------------------------------------------------------------------------------------------------------------------------</w:t>
            </w:r>
          </w:p>
        </w:tc>
      </w:tr>
    </w:tbl>
    <w:p w14:paraId="674E385B" w14:textId="2B7A3E89" w:rsidR="005D6C11" w:rsidRPr="005606B6" w:rsidRDefault="006F2640" w:rsidP="005606B6">
      <w:pPr>
        <w:pStyle w:val="Default"/>
        <w:spacing w:line="460" w:lineRule="exact"/>
        <w:jc w:val="both"/>
        <w:rPr>
          <w:bCs/>
          <w:color w:val="auto"/>
        </w:rPr>
      </w:pPr>
      <w:r w:rsidRPr="005606B6">
        <w:rPr>
          <w:bCs/>
          <w:color w:val="auto"/>
        </w:rPr>
        <w:lastRenderedPageBreak/>
        <w:t xml:space="preserve">Enviar copia de este acuerdo a las jefaturas de los </w:t>
      </w:r>
      <w:proofErr w:type="spellStart"/>
      <w:r w:rsidRPr="005606B6">
        <w:rPr>
          <w:bCs/>
          <w:color w:val="auto"/>
        </w:rPr>
        <w:t>subfondos</w:t>
      </w:r>
      <w:proofErr w:type="spellEnd"/>
      <w:r w:rsidRPr="005606B6">
        <w:rPr>
          <w:bCs/>
          <w:color w:val="auto"/>
        </w:rPr>
        <w:t xml:space="preserve"> citados en este acuerdo y al expediente de valoración documental del Ministerio de Salud que custodia esta Comisión Nacional</w:t>
      </w:r>
      <w:r w:rsidR="005606B6">
        <w:rPr>
          <w:bCs/>
          <w:color w:val="auto"/>
        </w:rPr>
        <w:t xml:space="preserve">. </w:t>
      </w:r>
      <w:r w:rsidRPr="005606B6">
        <w:rPr>
          <w:bCs/>
          <w:color w:val="auto"/>
        </w:rPr>
        <w:t>-----------------------------------------------------------</w:t>
      </w:r>
      <w:r w:rsidR="005606B6">
        <w:rPr>
          <w:bCs/>
          <w:color w:val="auto"/>
        </w:rPr>
        <w:t>------------------------------</w:t>
      </w:r>
    </w:p>
    <w:p w14:paraId="796D7A0E" w14:textId="0BBDCB84" w:rsidR="00C04926" w:rsidRPr="00C04926" w:rsidRDefault="00C04926" w:rsidP="00C04926">
      <w:pPr>
        <w:pStyle w:val="Default"/>
        <w:spacing w:line="460" w:lineRule="exact"/>
        <w:jc w:val="both"/>
        <w:rPr>
          <w:b/>
          <w:bCs/>
          <w:color w:val="auto"/>
        </w:rPr>
      </w:pPr>
      <w:r w:rsidRPr="00C04926">
        <w:rPr>
          <w:b/>
          <w:bCs/>
          <w:color w:val="auto"/>
        </w:rPr>
        <w:t>CAPITULO V. CORRESPONDENCIA</w:t>
      </w:r>
      <w:r w:rsidR="005606B6">
        <w:rPr>
          <w:b/>
          <w:bCs/>
          <w:color w:val="auto"/>
        </w:rPr>
        <w:t xml:space="preserve"> ----------------------------------------------------------------</w:t>
      </w:r>
    </w:p>
    <w:p w14:paraId="77F075DA" w14:textId="6C7729A1" w:rsidR="00C04926" w:rsidRPr="00C04926" w:rsidRDefault="00C04926" w:rsidP="00C04926">
      <w:pPr>
        <w:pStyle w:val="Default"/>
        <w:spacing w:line="460" w:lineRule="exact"/>
        <w:jc w:val="both"/>
        <w:rPr>
          <w:i/>
          <w:color w:val="auto"/>
          <w:bdr w:val="none" w:sz="0" w:space="0" w:color="auto" w:frame="1"/>
          <w:lang w:val="es-ES" w:eastAsia="en-US"/>
        </w:rPr>
      </w:pPr>
      <w:r w:rsidRPr="00C04926">
        <w:rPr>
          <w:b/>
          <w:bCs/>
          <w:color w:val="auto"/>
        </w:rPr>
        <w:t>ARTÍCULO 5.</w:t>
      </w:r>
      <w:r w:rsidRPr="00C04926">
        <w:rPr>
          <w:b/>
          <w:bCs/>
          <w:color w:val="auto"/>
          <w:lang w:val="es-ES"/>
        </w:rPr>
        <w:t xml:space="preserve">1. </w:t>
      </w:r>
      <w:r w:rsidRPr="00C04926">
        <w:rPr>
          <w:bCs/>
          <w:color w:val="auto"/>
          <w:lang w:val="es-ES"/>
        </w:rPr>
        <w:t xml:space="preserve">Correo electrónico de 1 de diciembre del 2021 suscrito por la señora Sofía Irola Rojas, coordinadora de la Unidad de Archivo Central de la Dirección General del Archivo Nacional, por medio del cual indicó remitió el oficio DGAN-DAF-AC-1416-2021 de 23 de noviembre, sobre la realización de inspecciones en los archivos de gestión desde la Unidad de Archivo Central, como parte de un seguimiento al uso de la firma digital en los documentos producidos y recibidos por las unidades administrativas. Asimismo, pidió </w:t>
      </w:r>
      <w:r w:rsidRPr="00C04926">
        <w:rPr>
          <w:bCs/>
          <w:i/>
          <w:color w:val="auto"/>
          <w:lang w:val="es-ES"/>
        </w:rPr>
        <w:t xml:space="preserve">“…las disculpas del caso, porque no envié este documento a la CNSED, solo a las jefaturas de departamentos. </w:t>
      </w:r>
      <w:r w:rsidRPr="00C04926">
        <w:rPr>
          <w:i/>
          <w:color w:val="auto"/>
          <w:lang w:val="es-ES" w:eastAsia="en-US"/>
        </w:rPr>
        <w:t xml:space="preserve">Haciendo de conocimiento este trabajo, solicitó amablemente se defina la persona encargada con quien puedo realizar la revisión de los documentos de manera virtual, </w:t>
      </w:r>
      <w:r w:rsidRPr="00C04926">
        <w:rPr>
          <w:i/>
          <w:color w:val="auto"/>
          <w:bdr w:val="none" w:sz="0" w:space="0" w:color="auto" w:frame="1"/>
          <w:lang w:val="es-ES" w:eastAsia="en-US"/>
        </w:rPr>
        <w:t xml:space="preserve">de ser posible antes del </w:t>
      </w:r>
      <w:r w:rsidRPr="00C04926">
        <w:rPr>
          <w:i/>
          <w:color w:val="auto"/>
          <w:u w:val="single"/>
          <w:bdr w:val="none" w:sz="0" w:space="0" w:color="auto" w:frame="1"/>
          <w:lang w:val="es-ES" w:eastAsia="en-US"/>
        </w:rPr>
        <w:t>10 de diciembre de 2021</w:t>
      </w:r>
      <w:r w:rsidRPr="00C04926">
        <w:rPr>
          <w:i/>
          <w:color w:val="auto"/>
          <w:bdr w:val="none" w:sz="0" w:space="0" w:color="auto" w:frame="1"/>
          <w:lang w:val="es-ES" w:eastAsia="en-US"/>
        </w:rPr>
        <w:t>, aclaro que este trabajo toma entre 30 y 45 minutos.”</w:t>
      </w:r>
      <w:r w:rsidR="006F2640">
        <w:rPr>
          <w:i/>
          <w:color w:val="auto"/>
          <w:bdr w:val="none" w:sz="0" w:space="0" w:color="auto" w:frame="1"/>
          <w:lang w:val="es-ES" w:eastAsia="en-US"/>
        </w:rPr>
        <w:t xml:space="preserve"> ----------------------------------------------------</w:t>
      </w:r>
    </w:p>
    <w:p w14:paraId="38BA3082" w14:textId="52C9BF77" w:rsidR="00C04926" w:rsidRPr="006F2640" w:rsidRDefault="00C04926" w:rsidP="00C04926">
      <w:pPr>
        <w:pStyle w:val="Default"/>
        <w:spacing w:line="460" w:lineRule="exact"/>
        <w:jc w:val="both"/>
        <w:rPr>
          <w:i/>
        </w:rPr>
      </w:pPr>
      <w:r w:rsidRPr="00C04926">
        <w:rPr>
          <w:b/>
          <w:bCs/>
          <w:color w:val="auto"/>
        </w:rPr>
        <w:t>ARTÍCULO 5.2</w:t>
      </w:r>
      <w:r w:rsidRPr="00C04926">
        <w:rPr>
          <w:b/>
          <w:bCs/>
          <w:color w:val="auto"/>
          <w:lang w:val="es-ES"/>
        </w:rPr>
        <w:t xml:space="preserve">. </w:t>
      </w:r>
      <w:r w:rsidRPr="00C04926">
        <w:rPr>
          <w:bCs/>
          <w:color w:val="auto"/>
          <w:lang w:val="es-ES"/>
        </w:rPr>
        <w:t xml:space="preserve">Oficio </w:t>
      </w:r>
      <w:r w:rsidRPr="00C04926">
        <w:rPr>
          <w:b/>
          <w:bCs/>
          <w:color w:val="auto"/>
          <w:lang w:val="es-ES"/>
        </w:rPr>
        <w:t>DGAN-DAF-AC-1416-2021</w:t>
      </w:r>
      <w:r w:rsidRPr="00C04926">
        <w:rPr>
          <w:bCs/>
          <w:color w:val="auto"/>
          <w:lang w:val="es-ES"/>
        </w:rPr>
        <w:t xml:space="preserve"> de 23 de noviembre del 2021 suscrito por la señora Irola Rojas, por medio del cual indicó </w:t>
      </w:r>
      <w:r w:rsidRPr="00C04926">
        <w:rPr>
          <w:bCs/>
          <w:i/>
          <w:color w:val="auto"/>
          <w:lang w:val="es-ES"/>
        </w:rPr>
        <w:t>“…</w:t>
      </w:r>
      <w:r w:rsidRPr="00C04926">
        <w:rPr>
          <w:i/>
        </w:rPr>
        <w:t xml:space="preserve">de acuerdo con las instrucciones del señor Javier Gómez, Director General, en la Circular DGAN-DG-02-2021 de 07 de octubre de 2021, a saber: “La señora Sofía Irola realizará una inspección coordinada con cada encargado de Archivo de Gestión, en el mes de noviembre, con el fin de verificar el cumplimiento de esta circular y la correcta consignación de la firma digital” les informo que en el transcurso de esta semana estaré contactando mediante llamada de </w:t>
      </w:r>
      <w:proofErr w:type="spellStart"/>
      <w:r w:rsidRPr="00C04926">
        <w:rPr>
          <w:i/>
        </w:rPr>
        <w:t>teams</w:t>
      </w:r>
      <w:proofErr w:type="spellEnd"/>
      <w:r w:rsidRPr="00C04926">
        <w:rPr>
          <w:i/>
        </w:rPr>
        <w:t xml:space="preserve"> a cada encargada de los archivos de gestión, que corresponden a las secretarias de departamento y a las personas responsables en caso que no exista una secretaria a cargo. Durante esta inspección se revisarán tanto los documentos electrónicos producidos por diferentes personas funcionarias de cada departamento como algunos documentos recibidos de otras instituciones que estén disponibles en el archivo digital de </w:t>
      </w:r>
      <w:proofErr w:type="spellStart"/>
      <w:r w:rsidRPr="00C04926">
        <w:rPr>
          <w:i/>
        </w:rPr>
        <w:t>One</w:t>
      </w:r>
      <w:proofErr w:type="spellEnd"/>
      <w:r w:rsidRPr="00C04926">
        <w:rPr>
          <w:i/>
        </w:rPr>
        <w:t xml:space="preserve"> Drive, con fecha posterior a la emisión de la circular de cumplimiento obligatorio. Posteriormente se comunic</w:t>
      </w:r>
      <w:r w:rsidR="006F2640">
        <w:rPr>
          <w:i/>
        </w:rPr>
        <w:t>arán los resultados obtenidos.”--------------------------------------</w:t>
      </w:r>
    </w:p>
    <w:p w14:paraId="59E3B508" w14:textId="7C446412" w:rsidR="00C04926" w:rsidRDefault="00C04926" w:rsidP="00C04926">
      <w:pPr>
        <w:pStyle w:val="Default"/>
        <w:spacing w:line="460" w:lineRule="exact"/>
        <w:jc w:val="both"/>
        <w:rPr>
          <w:bCs/>
          <w:color w:val="auto"/>
          <w:lang w:val="es-ES"/>
        </w:rPr>
      </w:pPr>
      <w:r w:rsidRPr="00C04926">
        <w:rPr>
          <w:b/>
          <w:bCs/>
          <w:color w:val="auto"/>
        </w:rPr>
        <w:lastRenderedPageBreak/>
        <w:t>ARTÍCULO 5.3</w:t>
      </w:r>
      <w:r w:rsidRPr="00C04926">
        <w:rPr>
          <w:b/>
          <w:bCs/>
          <w:color w:val="auto"/>
          <w:lang w:val="es-ES"/>
        </w:rPr>
        <w:t xml:space="preserve">. </w:t>
      </w:r>
      <w:r w:rsidRPr="00C04926">
        <w:rPr>
          <w:bCs/>
          <w:color w:val="auto"/>
          <w:lang w:val="es-ES"/>
        </w:rPr>
        <w:t xml:space="preserve">Circular </w:t>
      </w:r>
      <w:r w:rsidRPr="00C04926">
        <w:rPr>
          <w:b/>
          <w:bCs/>
          <w:color w:val="auto"/>
          <w:lang w:val="es-ES"/>
        </w:rPr>
        <w:t>DGAN-DG-02-2021</w:t>
      </w:r>
      <w:r w:rsidRPr="00C04926">
        <w:rPr>
          <w:bCs/>
          <w:color w:val="auto"/>
          <w:lang w:val="es-ES"/>
        </w:rPr>
        <w:t xml:space="preserve"> de 05 de octubre del 2021 suscrita por el señor Javier Gómez Jiménez, Director General de la Dirección General del Archivo Nacional relacionada con la firma digital de documentos electrónicos. Se deja constancia de que esta circular se remitió el pasado 10 de octubre del 2021 a la dirección </w:t>
      </w:r>
      <w:r w:rsidRPr="00C04926">
        <w:rPr>
          <w:bCs/>
          <w:i/>
          <w:color w:val="auto"/>
          <w:lang w:val="es-ES"/>
        </w:rPr>
        <w:t xml:space="preserve">“Funcionarios(as) Archivo Nacional </w:t>
      </w:r>
      <w:hyperlink r:id="rId8" w:history="1">
        <w:r w:rsidRPr="00C04926">
          <w:rPr>
            <w:rStyle w:val="Hipervnculo"/>
            <w:bCs/>
            <w:i/>
            <w:lang w:val="es-ES"/>
          </w:rPr>
          <w:t>fan@dgan.go.cr</w:t>
        </w:r>
      </w:hyperlink>
      <w:r w:rsidRPr="00C04926">
        <w:rPr>
          <w:bCs/>
          <w:i/>
          <w:color w:val="auto"/>
          <w:lang w:val="es-ES"/>
        </w:rPr>
        <w:t>”</w:t>
      </w:r>
      <w:r w:rsidRPr="00C04926">
        <w:rPr>
          <w:bCs/>
          <w:color w:val="auto"/>
          <w:lang w:val="es-ES"/>
        </w:rPr>
        <w:t xml:space="preserve">; siendo que en ningún momento se remitió a la cuenta de correo electrónico </w:t>
      </w:r>
      <w:hyperlink r:id="rId9" w:history="1">
        <w:r w:rsidRPr="00C04926">
          <w:rPr>
            <w:rStyle w:val="Hipervnculo"/>
            <w:bCs/>
            <w:lang w:val="es-ES"/>
          </w:rPr>
          <w:t>cnsed@dgan.go.cr</w:t>
        </w:r>
      </w:hyperlink>
      <w:r w:rsidRPr="00C04926">
        <w:rPr>
          <w:bCs/>
          <w:color w:val="auto"/>
          <w:lang w:val="es-ES"/>
        </w:rPr>
        <w:t xml:space="preserve"> motivo por el cual esta Comisión Nacional desconocía su contenido.</w:t>
      </w:r>
      <w:r w:rsidR="006F2640">
        <w:rPr>
          <w:bCs/>
          <w:color w:val="auto"/>
          <w:lang w:val="es-ES"/>
        </w:rPr>
        <w:t xml:space="preserve"> -------------------------------------------------------</w:t>
      </w:r>
    </w:p>
    <w:p w14:paraId="77B88146" w14:textId="7952FAA0" w:rsidR="006F2640" w:rsidRPr="00C04926" w:rsidRDefault="006F2640" w:rsidP="00C04926">
      <w:pPr>
        <w:pStyle w:val="Default"/>
        <w:spacing w:line="460" w:lineRule="exact"/>
        <w:jc w:val="both"/>
        <w:rPr>
          <w:bCs/>
          <w:color w:val="auto"/>
          <w:lang w:val="es-ES"/>
        </w:rPr>
      </w:pPr>
      <w:r w:rsidRPr="006F2640">
        <w:rPr>
          <w:b/>
          <w:bCs/>
          <w:color w:val="auto"/>
          <w:lang w:val="es-ES"/>
        </w:rPr>
        <w:t>ACUERDO 5</w:t>
      </w:r>
      <w:r>
        <w:rPr>
          <w:bCs/>
          <w:color w:val="auto"/>
          <w:lang w:val="es-ES"/>
        </w:rPr>
        <w:t>. Comisionar a la señora Ivannia Valverde Guevara para que realice la inspección del archivo de gestión de la CNSED junto con la señora Sofia Irola Rojas, encargada del Archivo Central de la Dirección General del Archivo Nacional.</w:t>
      </w:r>
      <w:r w:rsidR="00F31F80" w:rsidRPr="00F31F80">
        <w:t xml:space="preserve"> </w:t>
      </w:r>
      <w:r w:rsidR="00F31F80">
        <w:t>Enviar copia de este acuerdo al señor Javier Gómez Jiménez, Director General; a la señora Carmen Campos Ramírez, Subdirectora General; y al expediente de valoración documental de ese departamento que custodia esta Comisión Nacional. ---------------------------------------</w:t>
      </w:r>
    </w:p>
    <w:p w14:paraId="00CD518B" w14:textId="4BBBA81E" w:rsidR="00C04926" w:rsidRPr="00C04926" w:rsidRDefault="00C04926" w:rsidP="00C04926">
      <w:pPr>
        <w:pStyle w:val="Default"/>
        <w:spacing w:line="460" w:lineRule="exact"/>
        <w:jc w:val="both"/>
        <w:rPr>
          <w:bCs/>
          <w:color w:val="auto"/>
          <w:lang w:val="es-ES"/>
        </w:rPr>
      </w:pPr>
      <w:r w:rsidRPr="00C04926">
        <w:rPr>
          <w:b/>
          <w:bCs/>
          <w:color w:val="auto"/>
        </w:rPr>
        <w:t>ARTÍCULO 6.</w:t>
      </w:r>
      <w:r w:rsidRPr="00C04926">
        <w:rPr>
          <w:b/>
          <w:bCs/>
          <w:color w:val="auto"/>
          <w:lang w:val="es-ES"/>
        </w:rPr>
        <w:t xml:space="preserve"> </w:t>
      </w:r>
      <w:r w:rsidRPr="00C04926">
        <w:rPr>
          <w:bCs/>
          <w:color w:val="auto"/>
          <w:lang w:val="es-ES"/>
        </w:rPr>
        <w:t>Copia del oficio</w:t>
      </w:r>
      <w:r w:rsidRPr="00C04926">
        <w:rPr>
          <w:b/>
          <w:bCs/>
          <w:color w:val="auto"/>
          <w:lang w:val="es-ES"/>
        </w:rPr>
        <w:t xml:space="preserve"> DGAN-DSAE-357-2021</w:t>
      </w:r>
      <w:r w:rsidRPr="00C04926">
        <w:rPr>
          <w:bCs/>
          <w:color w:val="auto"/>
          <w:lang w:val="es-ES"/>
        </w:rPr>
        <w:t xml:space="preserve"> de 2 de diciembre del 2021 suscrito por la señora Ivannia Valverde Guevara, jefe del Departamento Servicios Archivísticos Externos (DSAE) por medio del cual se brindó respuesta al oficio DGAN-DSAE-STA-315-2021 de 18 de noviembre del 2021 a la señora Natalia Cantillano Mora, relacionado con la designación de María Virginia Méndez Arguello, como apoyo en el proceso de valoración documental.</w:t>
      </w:r>
      <w:r w:rsidR="00F31F80">
        <w:rPr>
          <w:bCs/>
          <w:color w:val="auto"/>
          <w:lang w:val="es-ES"/>
        </w:rPr>
        <w:t xml:space="preserve"> </w:t>
      </w:r>
      <w:r w:rsidR="00F31F80" w:rsidRPr="00F31F80">
        <w:rPr>
          <w:b/>
          <w:bCs/>
          <w:color w:val="auto"/>
          <w:lang w:val="es-ES"/>
        </w:rPr>
        <w:t>SE TOMA NOTA ---------------------------------------------</w:t>
      </w:r>
    </w:p>
    <w:p w14:paraId="186E51BD" w14:textId="7633EC8E" w:rsidR="00986446" w:rsidRPr="00986446" w:rsidRDefault="00C04926" w:rsidP="00C04926">
      <w:pPr>
        <w:pStyle w:val="Default"/>
        <w:spacing w:line="460" w:lineRule="exact"/>
        <w:jc w:val="both"/>
        <w:rPr>
          <w:bCs/>
          <w:i/>
          <w:color w:val="auto"/>
          <w:lang w:val="es-ES"/>
        </w:rPr>
      </w:pPr>
      <w:r w:rsidRPr="00C04926">
        <w:rPr>
          <w:b/>
          <w:bCs/>
          <w:color w:val="auto"/>
          <w:lang w:val="es-ES"/>
        </w:rPr>
        <w:t>ARTÍCULO 7.</w:t>
      </w:r>
      <w:r w:rsidRPr="00C04926">
        <w:rPr>
          <w:bCs/>
          <w:color w:val="auto"/>
          <w:lang w:val="es-ES"/>
        </w:rPr>
        <w:t xml:space="preserve"> Correo electrónico de 7 de diciembre del 2021 suscrito por el señor Luis Humberto Calderón Pacheco, abogado de la Unidad de Asesoría Jurídica de la Dirección General del Archivo Nacional, por medio del cual trasladó la Reforma de la Ley de Protección al ciudadano del exceso de requisitos y trámites administrativos n° 8220. </w:t>
      </w:r>
      <w:r w:rsidR="00986446" w:rsidRPr="005606B6">
        <w:t xml:space="preserve">La señora Ivannia Valverde Guevara comenta que se cumple con el artículo 4. También comenta que se debe poner especial atención al artículo 7 sobre la aplicación del silencio positivo; al artículo 10 sobre las responsabilidades de la Administración y la persona funcionaria; al artículo 11 sobre la rectoría; el artículo 12 sobre el análisis de impacto regulatorio; y artículo 13 sobre el criterio del órgano rector. Asimismo, comenta que se debe poner atención a los artículos agregados a la Ley, a saber: artículo 12 bis: fines del análisis de impacto regulatorio; artículo 12 ter: esquemas de revisión; artículo 15: uso de </w:t>
      </w:r>
      <w:r w:rsidR="00986446" w:rsidRPr="005606B6">
        <w:lastRenderedPageBreak/>
        <w:t>instrumentos de simplificación de trámites; artículo 16: política de mejora regulatoria y simplificación de trámites; artículo 17: consulta pública; artículo 18: espacios de participación ciudadana; así como a los transitorios.</w:t>
      </w:r>
      <w:r w:rsidR="005606B6">
        <w:t xml:space="preserve"> </w:t>
      </w:r>
      <w:r w:rsidR="00986446" w:rsidRPr="005608CB">
        <w:rPr>
          <w:b/>
        </w:rPr>
        <w:t>SE TOMA NOTA</w:t>
      </w:r>
      <w:r w:rsidR="005606B6" w:rsidRPr="005608CB">
        <w:rPr>
          <w:b/>
        </w:rPr>
        <w:t xml:space="preserve">. </w:t>
      </w:r>
      <w:r w:rsidR="00986446" w:rsidRPr="005608CB">
        <w:rPr>
          <w:b/>
        </w:rPr>
        <w:t>--------------------</w:t>
      </w:r>
    </w:p>
    <w:p w14:paraId="40E63CA7" w14:textId="4107030A" w:rsidR="00C04926" w:rsidRDefault="00C04926" w:rsidP="00C04926">
      <w:pPr>
        <w:pStyle w:val="Default"/>
        <w:spacing w:line="460" w:lineRule="exact"/>
        <w:jc w:val="both"/>
        <w:rPr>
          <w:i/>
          <w:color w:val="auto"/>
        </w:rPr>
      </w:pPr>
      <w:r w:rsidRPr="00C04926">
        <w:rPr>
          <w:b/>
          <w:color w:val="auto"/>
        </w:rPr>
        <w:t>ARTÍCULO 8.</w:t>
      </w:r>
      <w:r w:rsidRPr="00C04926">
        <w:rPr>
          <w:color w:val="auto"/>
        </w:rPr>
        <w:t xml:space="preserve"> Copia del oficio </w:t>
      </w:r>
      <w:r w:rsidRPr="00C04926">
        <w:rPr>
          <w:b/>
          <w:color w:val="auto"/>
        </w:rPr>
        <w:t>DGAN-DAH-336-2021</w:t>
      </w:r>
      <w:r w:rsidRPr="00C04926">
        <w:rPr>
          <w:color w:val="auto"/>
        </w:rPr>
        <w:t xml:space="preserve"> del 8 de diciembre de 2021 recibido el mismo día, suscrito por la señora Rosibel Barboza Quirós, jefe del Departamento Archivo Histórico (DAH); por medio del cual se solicita analizar al señor Carlos Monge Trejos, jefe del Archivo Central del Ministerio de Relaciones Exteriores y Culto aclarar diversas consultas con respecto a la serie documental “Visitas de Misiones Diplomáticas” a fin de continuar con el proceso de transferencia de documentos solicitado por la Dirección General del Archivo Nacional. Adicionalmente se solicitó </w:t>
      </w:r>
      <w:r w:rsidRPr="00C04926">
        <w:rPr>
          <w:i/>
          <w:color w:val="auto"/>
        </w:rPr>
        <w:t>“…elevar a la CNSED la ratificación y/o actualización del nombre de esta serie documental, a efectos de que se refleje el contenido, fechas extremas y establecer la metodología para la remisión de la serie al Archivo Nacional.”</w:t>
      </w:r>
      <w:r w:rsidR="00986446">
        <w:rPr>
          <w:i/>
          <w:color w:val="auto"/>
        </w:rPr>
        <w:t xml:space="preserve"> -------------------------------------------------------------------------</w:t>
      </w:r>
      <w:r w:rsidR="005606B6">
        <w:rPr>
          <w:i/>
          <w:color w:val="auto"/>
        </w:rPr>
        <w:t>---</w:t>
      </w:r>
    </w:p>
    <w:p w14:paraId="496A91F3" w14:textId="450C6F6C" w:rsidR="00C04926" w:rsidRPr="00C04926" w:rsidRDefault="00C04926" w:rsidP="00C04926">
      <w:pPr>
        <w:pStyle w:val="Default"/>
        <w:spacing w:line="460" w:lineRule="exact"/>
        <w:jc w:val="both"/>
        <w:rPr>
          <w:b/>
          <w:bCs/>
          <w:color w:val="auto"/>
        </w:rPr>
      </w:pPr>
      <w:r w:rsidRPr="00C04926">
        <w:rPr>
          <w:b/>
          <w:bCs/>
          <w:color w:val="auto"/>
        </w:rPr>
        <w:t>CAPITULO VI. ASUNTOS PENDIENTES</w:t>
      </w:r>
      <w:r w:rsidR="005606B6">
        <w:rPr>
          <w:b/>
          <w:bCs/>
          <w:color w:val="auto"/>
        </w:rPr>
        <w:t xml:space="preserve"> -----------------------------------------------------------</w:t>
      </w:r>
    </w:p>
    <w:p w14:paraId="186E049A" w14:textId="68BB2A9A" w:rsidR="00C04926" w:rsidRPr="00C04926" w:rsidRDefault="00C04926" w:rsidP="00C04926">
      <w:pPr>
        <w:pStyle w:val="Default"/>
        <w:spacing w:line="460" w:lineRule="exact"/>
        <w:jc w:val="both"/>
        <w:rPr>
          <w:bCs/>
          <w:color w:val="auto"/>
          <w:lang w:val="es-ES"/>
        </w:rPr>
      </w:pPr>
      <w:r w:rsidRPr="00C04926">
        <w:rPr>
          <w:b/>
          <w:bCs/>
          <w:color w:val="auto"/>
        </w:rPr>
        <w:t>ARTÍCULO 9.1.</w:t>
      </w:r>
      <w:r w:rsidRPr="00C04926">
        <w:rPr>
          <w:b/>
          <w:bCs/>
          <w:color w:val="auto"/>
          <w:lang w:val="es-ES"/>
        </w:rPr>
        <w:t xml:space="preserve"> </w:t>
      </w:r>
      <w:r w:rsidRPr="00C04926">
        <w:rPr>
          <w:bCs/>
          <w:color w:val="auto"/>
          <w:lang w:val="es-ES"/>
        </w:rPr>
        <w:t>Copia del oficio</w:t>
      </w:r>
      <w:r w:rsidRPr="00C04926">
        <w:rPr>
          <w:b/>
          <w:bCs/>
          <w:color w:val="auto"/>
          <w:lang w:val="es-ES"/>
        </w:rPr>
        <w:t xml:space="preserve"> DGAN-DSAE-325-2021</w:t>
      </w:r>
      <w:r w:rsidRPr="00C04926">
        <w:rPr>
          <w:bCs/>
          <w:color w:val="auto"/>
          <w:lang w:val="es-ES"/>
        </w:rPr>
        <w:t xml:space="preserve"> de 23 de noviembre del 2021 suscrito por la señora Ivannia Valverde Guevara, jefe del Departamento Servicios Archivísticos Externos (DSAE) por medio del cual se brindó respuesta al oficio DGAN-DSAE-STA-294-2021 de 11 de noviembre del 2021 a la señora Natalia Cantillano Mora, ex secretaria de esta Comisión Nacional, y se acusa recibo de las actas 13, 14, 15, y 16 debidamente firmadas.</w:t>
      </w:r>
      <w:r w:rsidR="00986446">
        <w:rPr>
          <w:bCs/>
          <w:color w:val="auto"/>
          <w:lang w:val="es-ES"/>
        </w:rPr>
        <w:t>------------------------------------------------------------------------------------</w:t>
      </w:r>
    </w:p>
    <w:p w14:paraId="4FB33BF2" w14:textId="091B6571" w:rsidR="00C04926" w:rsidRPr="00C04926" w:rsidRDefault="00C04926" w:rsidP="00C04926">
      <w:pPr>
        <w:pStyle w:val="Default"/>
        <w:spacing w:line="460" w:lineRule="exact"/>
        <w:jc w:val="both"/>
        <w:rPr>
          <w:bCs/>
          <w:color w:val="auto"/>
          <w:lang w:val="es-ES"/>
        </w:rPr>
      </w:pPr>
      <w:r w:rsidRPr="00C04926">
        <w:rPr>
          <w:b/>
          <w:bCs/>
          <w:color w:val="auto"/>
        </w:rPr>
        <w:t>ARTÍCULO 9.2.</w:t>
      </w:r>
      <w:r w:rsidRPr="00C04926">
        <w:rPr>
          <w:b/>
          <w:bCs/>
          <w:color w:val="auto"/>
          <w:lang w:val="es-ES"/>
        </w:rPr>
        <w:t xml:space="preserve"> </w:t>
      </w:r>
      <w:r w:rsidRPr="00C04926">
        <w:rPr>
          <w:bCs/>
          <w:color w:val="auto"/>
          <w:lang w:val="es-ES"/>
        </w:rPr>
        <w:t>Correo electrónico de 23 de noviembre del 2021 por medio del cual la señora Valverde Guevara remite a la señora Susana Sanz las actas 13, 14, 15, y 16 para su firma.</w:t>
      </w:r>
      <w:r w:rsidR="00986446">
        <w:rPr>
          <w:bCs/>
          <w:color w:val="auto"/>
          <w:lang w:val="es-ES"/>
        </w:rPr>
        <w:t xml:space="preserve"> -----------------------------------------------------------------------------------------------------</w:t>
      </w:r>
      <w:r w:rsidR="005606B6">
        <w:rPr>
          <w:bCs/>
          <w:color w:val="auto"/>
          <w:lang w:val="es-ES"/>
        </w:rPr>
        <w:t>--</w:t>
      </w:r>
    </w:p>
    <w:p w14:paraId="2A0F8F01" w14:textId="638F8987" w:rsidR="00C04926" w:rsidRPr="00C04926" w:rsidRDefault="00C04926" w:rsidP="00C04926">
      <w:pPr>
        <w:pStyle w:val="Default"/>
        <w:spacing w:line="460" w:lineRule="exact"/>
        <w:jc w:val="both"/>
        <w:rPr>
          <w:bCs/>
          <w:color w:val="auto"/>
        </w:rPr>
      </w:pPr>
      <w:r w:rsidRPr="00C04926">
        <w:rPr>
          <w:b/>
          <w:bCs/>
          <w:color w:val="auto"/>
        </w:rPr>
        <w:t>ARTÍCULO 9.3.</w:t>
      </w:r>
      <w:r w:rsidRPr="00C04926">
        <w:rPr>
          <w:b/>
          <w:bCs/>
          <w:color w:val="auto"/>
          <w:lang w:val="es-ES"/>
        </w:rPr>
        <w:t xml:space="preserve"> </w:t>
      </w:r>
      <w:r w:rsidRPr="00C04926">
        <w:rPr>
          <w:bCs/>
          <w:color w:val="auto"/>
          <w:lang w:val="es-ES"/>
        </w:rPr>
        <w:t xml:space="preserve">Correo electrónico de 30 de noviembre del 2021 por medio del cual la señora Valverde Guevara remite al señor Javier Gómez Jiménez, las actas 13-2021 a 26-2021 debidamente firmadas en cumplimiento del acuerdo n° 7.1 tomado en la sesión n° 21-2021 de 1 de octubre del 2021 comunicado por medio del oficio DGAN-CNSED-293-2021 de 13 de octubre del 2021 que indica: </w:t>
      </w:r>
      <w:r w:rsidRPr="00C04926">
        <w:rPr>
          <w:bCs/>
          <w:i/>
          <w:color w:val="auto"/>
          <w:lang w:val="es-ES"/>
        </w:rPr>
        <w:t xml:space="preserve">“ACUERDO 7.1 Comisionar al señor Javier Gómez Jiménez para que capacite a la señorita Nicole Fajardo Sequeira, en el </w:t>
      </w:r>
      <w:r w:rsidRPr="00C04926">
        <w:rPr>
          <w:bCs/>
          <w:i/>
          <w:color w:val="auto"/>
          <w:lang w:val="es-ES"/>
        </w:rPr>
        <w:lastRenderedPageBreak/>
        <w:t>uso de los libros digitales de actas de esta Comisión, con el fin de ella sea la que se encargue de incorporar las actas al libro correspondiente.”</w:t>
      </w:r>
      <w:r w:rsidR="00986446">
        <w:rPr>
          <w:bCs/>
          <w:i/>
          <w:color w:val="auto"/>
          <w:lang w:val="es-ES"/>
        </w:rPr>
        <w:t xml:space="preserve"> -------------------------------------</w:t>
      </w:r>
    </w:p>
    <w:p w14:paraId="0C33F622" w14:textId="18D89321" w:rsidR="00C04926" w:rsidRPr="00C04926" w:rsidRDefault="00C04926" w:rsidP="00C04926">
      <w:pPr>
        <w:pStyle w:val="Default"/>
        <w:spacing w:line="460" w:lineRule="exact"/>
        <w:jc w:val="both"/>
        <w:rPr>
          <w:bCs/>
          <w:color w:val="auto"/>
        </w:rPr>
      </w:pPr>
      <w:r w:rsidRPr="00C04926">
        <w:rPr>
          <w:b/>
          <w:bCs/>
          <w:color w:val="auto"/>
        </w:rPr>
        <w:t>ARTÍCULO 10.</w:t>
      </w:r>
      <w:r w:rsidRPr="00C04926">
        <w:rPr>
          <w:b/>
          <w:bCs/>
          <w:color w:val="auto"/>
          <w:lang w:val="es-ES"/>
        </w:rPr>
        <w:t xml:space="preserve"> </w:t>
      </w:r>
      <w:r w:rsidRPr="00C04926">
        <w:rPr>
          <w:bCs/>
          <w:color w:val="auto"/>
          <w:lang w:val="es-ES"/>
        </w:rPr>
        <w:t>Oficio</w:t>
      </w:r>
      <w:r w:rsidRPr="00C04926">
        <w:rPr>
          <w:bCs/>
          <w:color w:val="auto"/>
        </w:rPr>
        <w:t xml:space="preserve"> </w:t>
      </w:r>
      <w:r w:rsidRPr="00C04926">
        <w:rPr>
          <w:b/>
          <w:bCs/>
          <w:color w:val="auto"/>
        </w:rPr>
        <w:t>DGAN-CISED-015-2021</w:t>
      </w:r>
      <w:r w:rsidRPr="00C04926">
        <w:rPr>
          <w:bCs/>
          <w:color w:val="auto"/>
        </w:rPr>
        <w:t xml:space="preserve"> de 2 de diciembre del 2021 suscrito por la señora Sofía Irola Rojas, encargada del Archivo Central de la Dirección General del Archivo Nacional, por medio del cual brindó respuesta al oficio DGAN-CNSED-337-2021 de 17 de noviembre del 2021 (</w:t>
      </w:r>
      <w:r w:rsidRPr="00C04926">
        <w:t>acuerdo 5.2 sesión n° 25-2021)</w:t>
      </w:r>
      <w:r w:rsidRPr="00C04926">
        <w:rPr>
          <w:bCs/>
          <w:color w:val="auto"/>
        </w:rPr>
        <w:t>.</w:t>
      </w:r>
      <w:r w:rsidR="005606B6">
        <w:rPr>
          <w:bCs/>
          <w:color w:val="auto"/>
        </w:rPr>
        <w:t xml:space="preserve"> -------------------------------</w:t>
      </w:r>
    </w:p>
    <w:p w14:paraId="2EFC8BEF" w14:textId="1848B64B" w:rsidR="00C04926" w:rsidRPr="00C04926" w:rsidRDefault="00C04926" w:rsidP="00C04926">
      <w:pPr>
        <w:pStyle w:val="Default"/>
        <w:spacing w:line="460" w:lineRule="exact"/>
        <w:jc w:val="both"/>
        <w:rPr>
          <w:bCs/>
          <w:color w:val="auto"/>
        </w:rPr>
      </w:pPr>
      <w:r w:rsidRPr="00C04926">
        <w:rPr>
          <w:b/>
          <w:bCs/>
          <w:color w:val="auto"/>
        </w:rPr>
        <w:t>ARTÍCULO 11.1.</w:t>
      </w:r>
      <w:r w:rsidRPr="00C04926">
        <w:rPr>
          <w:b/>
          <w:bCs/>
          <w:color w:val="auto"/>
          <w:lang w:val="es-ES"/>
        </w:rPr>
        <w:t xml:space="preserve"> </w:t>
      </w:r>
      <w:r w:rsidRPr="00C04926">
        <w:rPr>
          <w:bCs/>
          <w:color w:val="auto"/>
          <w:lang w:val="es-ES"/>
        </w:rPr>
        <w:t>Correos electrónicos:</w:t>
      </w:r>
      <w:r w:rsidR="00986446">
        <w:rPr>
          <w:bCs/>
          <w:color w:val="auto"/>
          <w:lang w:val="es-ES"/>
        </w:rPr>
        <w:t xml:space="preserve"> </w:t>
      </w:r>
      <w:r w:rsidRPr="00C04926">
        <w:rPr>
          <w:bCs/>
          <w:color w:val="auto"/>
        </w:rPr>
        <w:sym w:font="Symbol" w:char="F0B7"/>
      </w:r>
      <w:r w:rsidRPr="00C04926">
        <w:rPr>
          <w:bCs/>
          <w:color w:val="auto"/>
        </w:rPr>
        <w:t xml:space="preserve">3 de diciembre del 2021 dirigido a Estrellita Cabrera Ramírez: </w:t>
      </w:r>
      <w:r w:rsidRPr="00C04926">
        <w:rPr>
          <w:bCs/>
          <w:i/>
          <w:color w:val="auto"/>
        </w:rPr>
        <w:t>“Mi nombre es Alexander Salas y trabajo en el Archivo Central del Banco Central. Me dirijo a usted para ver la posibilidad de hablar sobre los comunicados DGAN-CNSED-358 y DGAN-CNSED-359, acuerdos 15.1 y 15.2 de la sesión 26-21, que recibimos el 24 de noviembre, referentes a la tabla de plazos de la Superintendencia General de Entidades Financieras. Le quedaré de por demás agradecido si se comunica conmigo, por este medio o al teléfono móvil 8517-1872, lo antes posible. Tenemos tiempo para responderle a la Comisión hasta el próximo 8 de diciembre. La idea es entendernos para enviar la respuesta previamente consensuada.”</w:t>
      </w:r>
      <w:r w:rsidR="00986446">
        <w:rPr>
          <w:bCs/>
          <w:i/>
          <w:color w:val="auto"/>
        </w:rPr>
        <w:t xml:space="preserve"> </w:t>
      </w:r>
      <w:r w:rsidRPr="00C04926">
        <w:rPr>
          <w:bCs/>
          <w:color w:val="auto"/>
        </w:rPr>
        <w:sym w:font="Symbol" w:char="F0B7"/>
      </w:r>
      <w:r w:rsidRPr="00C04926">
        <w:rPr>
          <w:bCs/>
          <w:color w:val="auto"/>
        </w:rPr>
        <w:t xml:space="preserve">3 de diciembre del 2021 dirigido al señor Salas Villalobos por la señora Cabrera Ramírez: </w:t>
      </w:r>
      <w:r w:rsidRPr="00C04926">
        <w:rPr>
          <w:bCs/>
          <w:i/>
          <w:color w:val="auto"/>
        </w:rPr>
        <w:t>“En atención a su solicitud, debo indicarle que no tengo conocimiento de los oficios que menciona en su correo electrónico. Desconozco, qué les habrá solicitado la CNSED, aunque supongo que está relacionado con un análisis de antecedentes de valoración documental que la CNSED me solicitó sobre la SUGEF. Sin embargo, luego de que remití este insumo a la CNSED, no estuve presente en la sesión en que se analizó el documento y mucho menos en los acuerdos tomados por este órgano colegiado al respecto, por lo tanto le sugiero que en caso de tener alguna consulta específica, la realice directamente al correo de la Comisión Nacional.”</w:t>
      </w:r>
      <w:r w:rsidR="005606B6">
        <w:rPr>
          <w:bCs/>
          <w:i/>
          <w:color w:val="auto"/>
        </w:rPr>
        <w:t xml:space="preserve"> </w:t>
      </w:r>
      <w:r w:rsidR="005608CB">
        <w:rPr>
          <w:bCs/>
          <w:i/>
          <w:color w:val="auto"/>
        </w:rPr>
        <w:t>-----------------------------------------------------------------------------------------------------</w:t>
      </w:r>
    </w:p>
    <w:p w14:paraId="29910FBD" w14:textId="3D9768F8" w:rsidR="00C04926" w:rsidRPr="00C04926" w:rsidRDefault="00C04926" w:rsidP="00C04926">
      <w:pPr>
        <w:pStyle w:val="Default"/>
        <w:spacing w:line="460" w:lineRule="exact"/>
        <w:jc w:val="both"/>
        <w:rPr>
          <w:bCs/>
          <w:iCs/>
        </w:rPr>
      </w:pPr>
      <w:r w:rsidRPr="00C04926">
        <w:rPr>
          <w:b/>
          <w:bCs/>
          <w:color w:val="auto"/>
        </w:rPr>
        <w:t>ARTÍCULO 11.2.</w:t>
      </w:r>
      <w:r w:rsidRPr="00C04926">
        <w:rPr>
          <w:b/>
          <w:bCs/>
          <w:color w:val="auto"/>
          <w:lang w:val="es-ES"/>
        </w:rPr>
        <w:t xml:space="preserve"> </w:t>
      </w:r>
      <w:r w:rsidRPr="00C04926">
        <w:rPr>
          <w:bCs/>
          <w:color w:val="auto"/>
          <w:lang w:val="es-ES"/>
        </w:rPr>
        <w:t>Oficio</w:t>
      </w:r>
      <w:r w:rsidRPr="00C04926">
        <w:rPr>
          <w:bCs/>
          <w:color w:val="auto"/>
        </w:rPr>
        <w:t xml:space="preserve"> </w:t>
      </w:r>
      <w:r w:rsidRPr="00C04926">
        <w:rPr>
          <w:b/>
        </w:rPr>
        <w:t>CISED-BCCR-0005-2021</w:t>
      </w:r>
      <w:r w:rsidRPr="00C04926">
        <w:rPr>
          <w:bCs/>
          <w:color w:val="auto"/>
        </w:rPr>
        <w:t xml:space="preserve"> de 8 de diciembre del 2021 recibido el mismo día, suscrito por el señor </w:t>
      </w:r>
      <w:proofErr w:type="spellStart"/>
      <w:r w:rsidRPr="00C04926">
        <w:rPr>
          <w:bCs/>
          <w:iCs/>
        </w:rPr>
        <w:t>Yáyner</w:t>
      </w:r>
      <w:proofErr w:type="spellEnd"/>
      <w:r w:rsidRPr="00C04926">
        <w:rPr>
          <w:bCs/>
          <w:iCs/>
        </w:rPr>
        <w:t xml:space="preserve"> </w:t>
      </w:r>
      <w:proofErr w:type="spellStart"/>
      <w:r w:rsidRPr="00C04926">
        <w:rPr>
          <w:bCs/>
          <w:iCs/>
        </w:rPr>
        <w:t>Sruh</w:t>
      </w:r>
      <w:proofErr w:type="spellEnd"/>
      <w:r w:rsidRPr="00C04926">
        <w:rPr>
          <w:bCs/>
          <w:iCs/>
        </w:rPr>
        <w:t xml:space="preserve"> Rodríguez, presidente de </w:t>
      </w:r>
      <w:r w:rsidRPr="00C04926">
        <w:rPr>
          <w:bCs/>
          <w:color w:val="auto"/>
          <w:lang w:val="es-ES"/>
        </w:rPr>
        <w:t>Comité Institucional de Selección y Eliminación de Documentos (</w:t>
      </w:r>
      <w:proofErr w:type="spellStart"/>
      <w:r w:rsidRPr="00C04926">
        <w:rPr>
          <w:bCs/>
          <w:color w:val="auto"/>
          <w:lang w:val="es-ES"/>
        </w:rPr>
        <w:t>Cised</w:t>
      </w:r>
      <w:proofErr w:type="spellEnd"/>
      <w:r w:rsidRPr="00C04926">
        <w:rPr>
          <w:bCs/>
          <w:color w:val="auto"/>
          <w:lang w:val="es-ES"/>
        </w:rPr>
        <w:t xml:space="preserve">) del Banco </w:t>
      </w:r>
      <w:r w:rsidRPr="00C04926">
        <w:rPr>
          <w:bCs/>
          <w:iCs/>
        </w:rPr>
        <w:t xml:space="preserve">Central de Costa Rica (BCCR), por medio del cual se brindó respuesta a los oficios DGAN-CNSED-358-2021 y DGAN-CNSED-369-2021, ambos de 23 de noviembre del 2021. Se deja constancia de que el oficio </w:t>
      </w:r>
      <w:r w:rsidRPr="00C04926">
        <w:t xml:space="preserve">DGAN-CNSED-358-2021 comunicó el acuerdo 15.1 tomado </w:t>
      </w:r>
      <w:r w:rsidRPr="00C04926">
        <w:lastRenderedPageBreak/>
        <w:t xml:space="preserve">en la sesión n° 26-2021 celebrada el 12 de noviembre del 2021 y que no se solicitaron aclaraciones, sin embargo, el oficio </w:t>
      </w:r>
      <w:r w:rsidRPr="00C04926">
        <w:rPr>
          <w:bCs/>
          <w:iCs/>
        </w:rPr>
        <w:t>CISED-BCCR-0005-2021 emite algunas observaciones sobre ese acuerdo.</w:t>
      </w:r>
      <w:r w:rsidR="00986446">
        <w:rPr>
          <w:bCs/>
          <w:iCs/>
        </w:rPr>
        <w:t xml:space="preserve"> -------------------------------------------------------------------</w:t>
      </w:r>
    </w:p>
    <w:p w14:paraId="013BA72F" w14:textId="20F325AF" w:rsidR="00C04926" w:rsidRDefault="00C04926" w:rsidP="00C04926">
      <w:pPr>
        <w:pStyle w:val="Default"/>
        <w:spacing w:line="460" w:lineRule="exact"/>
        <w:jc w:val="both"/>
        <w:rPr>
          <w:bCs/>
          <w:color w:val="auto"/>
          <w:lang w:val="es-ES"/>
        </w:rPr>
      </w:pPr>
      <w:r w:rsidRPr="00C04926">
        <w:rPr>
          <w:b/>
          <w:bCs/>
          <w:color w:val="auto"/>
        </w:rPr>
        <w:t>ARTÍCULO 12.</w:t>
      </w:r>
      <w:r w:rsidRPr="00C04926">
        <w:rPr>
          <w:b/>
          <w:bCs/>
          <w:color w:val="auto"/>
          <w:lang w:val="es-ES"/>
        </w:rPr>
        <w:t xml:space="preserve"> </w:t>
      </w:r>
      <w:r w:rsidRPr="00C04926">
        <w:rPr>
          <w:bCs/>
          <w:color w:val="auto"/>
          <w:lang w:val="es-ES"/>
        </w:rPr>
        <w:t xml:space="preserve">Oficio </w:t>
      </w:r>
      <w:bookmarkStart w:id="0" w:name="_GoBack"/>
      <w:r w:rsidRPr="00C04926">
        <w:rPr>
          <w:bCs/>
          <w:color w:val="auto"/>
          <w:lang w:val="es-ES"/>
        </w:rPr>
        <w:t xml:space="preserve">DGA-USI-0445 (22074) </w:t>
      </w:r>
      <w:bookmarkEnd w:id="0"/>
      <w:r w:rsidRPr="00C04926">
        <w:rPr>
          <w:bCs/>
          <w:color w:val="auto"/>
          <w:lang w:val="es-ES"/>
        </w:rPr>
        <w:t>de 7 de diciembre del 2021 suscrito por las siguientes personas miembros del Comité Institucional de Selección y Eliminación de Documentos (</w:t>
      </w:r>
      <w:proofErr w:type="spellStart"/>
      <w:r w:rsidRPr="00C04926">
        <w:rPr>
          <w:bCs/>
          <w:color w:val="auto"/>
          <w:lang w:val="es-ES"/>
        </w:rPr>
        <w:t>Cised</w:t>
      </w:r>
      <w:proofErr w:type="spellEnd"/>
      <w:r w:rsidRPr="00C04926">
        <w:rPr>
          <w:bCs/>
          <w:color w:val="auto"/>
          <w:lang w:val="es-ES"/>
        </w:rPr>
        <w:t xml:space="preserve">) de la Contraloría General de la República; por medio del cual se brindó respuesta al DGAN-CNSED-352-202 de fecha 23 de noviembre del 2021. También se adjunta el oficio CGR/DJ-0057-2015 de 19 de enero del 2015 suscrito por el señor Jesús González Hidalgo, Gerente asociado </w:t>
      </w:r>
      <w:proofErr w:type="spellStart"/>
      <w:r w:rsidRPr="00C04926">
        <w:rPr>
          <w:bCs/>
          <w:color w:val="auto"/>
          <w:lang w:val="es-ES"/>
        </w:rPr>
        <w:t>a.i.</w:t>
      </w:r>
      <w:proofErr w:type="spellEnd"/>
      <w:r w:rsidRPr="00C04926">
        <w:rPr>
          <w:bCs/>
          <w:color w:val="auto"/>
          <w:lang w:val="es-ES"/>
        </w:rPr>
        <w:t xml:space="preserve"> de la División Jurídica de ese ente contralor.</w:t>
      </w:r>
      <w:r w:rsidR="00AA30A1">
        <w:rPr>
          <w:bCs/>
          <w:color w:val="auto"/>
          <w:lang w:val="es-ES"/>
        </w:rPr>
        <w:t xml:space="preserve"> -----------------------------------------------------------------------------------------------------</w:t>
      </w:r>
    </w:p>
    <w:p w14:paraId="21A051F6" w14:textId="3B18F956" w:rsidR="004604C9" w:rsidRPr="00C04926" w:rsidRDefault="004604C9" w:rsidP="00C04926">
      <w:pPr>
        <w:pStyle w:val="Default"/>
        <w:spacing w:line="460" w:lineRule="exact"/>
        <w:jc w:val="both"/>
        <w:rPr>
          <w:bCs/>
          <w:color w:val="auto"/>
          <w:lang w:val="es-ES"/>
        </w:rPr>
      </w:pPr>
      <w:r w:rsidRPr="004604C9">
        <w:rPr>
          <w:b/>
          <w:bCs/>
          <w:color w:val="auto"/>
          <w:lang w:val="es-ES"/>
        </w:rPr>
        <w:t>ACUERDO 6</w:t>
      </w:r>
      <w:r>
        <w:rPr>
          <w:bCs/>
          <w:color w:val="auto"/>
          <w:lang w:val="es-ES"/>
        </w:rPr>
        <w:t xml:space="preserve">. </w:t>
      </w:r>
      <w:r w:rsidR="005608CB">
        <w:rPr>
          <w:bCs/>
          <w:color w:val="auto"/>
          <w:lang w:val="es-ES"/>
        </w:rPr>
        <w:t xml:space="preserve">Conocer en una próxima sesión, por falta de tiempo, los asuntos detallados en los </w:t>
      </w:r>
      <w:r>
        <w:rPr>
          <w:bCs/>
          <w:color w:val="auto"/>
          <w:lang w:val="es-ES"/>
        </w:rPr>
        <w:t>artículos 8, 9.1, 9.2, 9.3, 10, 11.1, 11.2,</w:t>
      </w:r>
      <w:r w:rsidR="005606B6">
        <w:rPr>
          <w:bCs/>
          <w:color w:val="auto"/>
          <w:lang w:val="es-ES"/>
        </w:rPr>
        <w:t xml:space="preserve"> </w:t>
      </w:r>
      <w:r>
        <w:rPr>
          <w:bCs/>
          <w:color w:val="auto"/>
          <w:lang w:val="es-ES"/>
        </w:rPr>
        <w:t xml:space="preserve">12 </w:t>
      </w:r>
      <w:r w:rsidR="005608CB">
        <w:rPr>
          <w:bCs/>
          <w:color w:val="auto"/>
          <w:lang w:val="es-ES"/>
        </w:rPr>
        <w:t>del orden del día de esta sesión n° 29-2021</w:t>
      </w:r>
      <w:r>
        <w:rPr>
          <w:bCs/>
          <w:color w:val="auto"/>
          <w:lang w:val="es-ES"/>
        </w:rPr>
        <w:t xml:space="preserve">. </w:t>
      </w:r>
      <w:r w:rsidR="00BE4C37">
        <w:rPr>
          <w:bCs/>
          <w:color w:val="auto"/>
          <w:lang w:val="es-ES"/>
        </w:rPr>
        <w:t>-------------------------------------------------</w:t>
      </w:r>
      <w:r w:rsidR="005606B6">
        <w:rPr>
          <w:bCs/>
          <w:color w:val="auto"/>
          <w:lang w:val="es-ES"/>
        </w:rPr>
        <w:t>----------------------------</w:t>
      </w:r>
      <w:r w:rsidR="005608CB">
        <w:rPr>
          <w:bCs/>
          <w:color w:val="auto"/>
          <w:lang w:val="es-ES"/>
        </w:rPr>
        <w:t>------------------------------</w:t>
      </w:r>
    </w:p>
    <w:p w14:paraId="7C77A2D0" w14:textId="192561FD" w:rsidR="00C04926" w:rsidRPr="00C04926" w:rsidRDefault="00C04926" w:rsidP="00C04926">
      <w:pPr>
        <w:pStyle w:val="Default"/>
        <w:spacing w:line="460" w:lineRule="exact"/>
        <w:jc w:val="both"/>
        <w:rPr>
          <w:b/>
          <w:bCs/>
          <w:color w:val="auto"/>
        </w:rPr>
      </w:pPr>
      <w:r w:rsidRPr="00C04926">
        <w:rPr>
          <w:b/>
          <w:bCs/>
          <w:color w:val="auto"/>
        </w:rPr>
        <w:t>CAPITULO VII. OTROS ASUNTOS</w:t>
      </w:r>
      <w:r w:rsidR="005606B6">
        <w:rPr>
          <w:b/>
          <w:bCs/>
          <w:color w:val="auto"/>
        </w:rPr>
        <w:t xml:space="preserve"> -------------------------------------------------------------------</w:t>
      </w:r>
    </w:p>
    <w:p w14:paraId="4C28D692" w14:textId="084733AC" w:rsidR="009334FF" w:rsidRDefault="004604C9" w:rsidP="009334FF">
      <w:pPr>
        <w:pStyle w:val="Default"/>
        <w:spacing w:line="460" w:lineRule="exact"/>
        <w:jc w:val="both"/>
        <w:rPr>
          <w:bCs/>
          <w:color w:val="auto"/>
          <w:lang w:val="es-ES"/>
        </w:rPr>
      </w:pPr>
      <w:r w:rsidRPr="004604C9">
        <w:rPr>
          <w:b/>
          <w:bCs/>
          <w:color w:val="auto"/>
          <w:lang w:val="es-ES"/>
        </w:rPr>
        <w:t>ARTÍCULO 13</w:t>
      </w:r>
      <w:r>
        <w:rPr>
          <w:b/>
          <w:bCs/>
          <w:color w:val="auto"/>
          <w:lang w:val="es-ES"/>
        </w:rPr>
        <w:t xml:space="preserve">. </w:t>
      </w:r>
      <w:r w:rsidRPr="004604C9">
        <w:rPr>
          <w:bCs/>
          <w:color w:val="auto"/>
          <w:lang w:val="es-ES"/>
        </w:rPr>
        <w:t xml:space="preserve">La </w:t>
      </w:r>
      <w:r>
        <w:rPr>
          <w:bCs/>
          <w:color w:val="auto"/>
          <w:lang w:val="es-ES"/>
        </w:rPr>
        <w:t xml:space="preserve">señora </w:t>
      </w:r>
      <w:r w:rsidR="00760230">
        <w:rPr>
          <w:bCs/>
          <w:color w:val="auto"/>
          <w:lang w:val="es-ES"/>
        </w:rPr>
        <w:t xml:space="preserve">María </w:t>
      </w:r>
      <w:r>
        <w:rPr>
          <w:bCs/>
          <w:color w:val="auto"/>
          <w:lang w:val="es-ES"/>
        </w:rPr>
        <w:t xml:space="preserve">Soledad Carmona </w:t>
      </w:r>
      <w:r w:rsidR="00C846F6">
        <w:rPr>
          <w:bCs/>
          <w:color w:val="auto"/>
          <w:lang w:val="es-ES"/>
        </w:rPr>
        <w:t xml:space="preserve">solicita la palabra para aclarar los malentendidos que se han suscitado en algunos correos antes, en medio y después de la sesión 27-2021, de 19 de noviembre de 2021, en la que no pudo estar presente. Al respecto, </w:t>
      </w:r>
      <w:r>
        <w:rPr>
          <w:bCs/>
          <w:color w:val="auto"/>
          <w:lang w:val="es-ES"/>
        </w:rPr>
        <w:t xml:space="preserve">comenta que, </w:t>
      </w:r>
      <w:r w:rsidR="00066009">
        <w:rPr>
          <w:bCs/>
          <w:color w:val="auto"/>
          <w:lang w:val="es-ES"/>
        </w:rPr>
        <w:t xml:space="preserve">en la semana del 15 al 19 </w:t>
      </w:r>
      <w:r w:rsidR="00B818EE">
        <w:rPr>
          <w:bCs/>
          <w:color w:val="auto"/>
          <w:lang w:val="es-ES"/>
        </w:rPr>
        <w:t xml:space="preserve">de noviembre </w:t>
      </w:r>
      <w:r w:rsidR="00C846F6">
        <w:rPr>
          <w:bCs/>
          <w:color w:val="auto"/>
          <w:lang w:val="es-ES"/>
        </w:rPr>
        <w:t>emitió dos correos electrónicos, uno indicando que no podía asistir a la sesión del día 19 de noviembre ni a la del día 21</w:t>
      </w:r>
      <w:r w:rsidR="007A22AB">
        <w:rPr>
          <w:bCs/>
          <w:color w:val="auto"/>
          <w:lang w:val="es-ES"/>
        </w:rPr>
        <w:t xml:space="preserve"> de ese mes</w:t>
      </w:r>
      <w:r w:rsidR="00C846F6">
        <w:rPr>
          <w:bCs/>
          <w:color w:val="auto"/>
          <w:lang w:val="es-ES"/>
        </w:rPr>
        <w:t xml:space="preserve">, por lo que propuso adelantar la sesión para jueves. Otro, en el que luego de conversar por el chat de </w:t>
      </w:r>
      <w:proofErr w:type="spellStart"/>
      <w:r w:rsidR="00C846F6">
        <w:rPr>
          <w:bCs/>
          <w:color w:val="auto"/>
          <w:lang w:val="es-ES"/>
        </w:rPr>
        <w:t>whatsapp</w:t>
      </w:r>
      <w:proofErr w:type="spellEnd"/>
      <w:r w:rsidR="00C846F6">
        <w:rPr>
          <w:bCs/>
          <w:color w:val="auto"/>
          <w:lang w:val="es-ES"/>
        </w:rPr>
        <w:t xml:space="preserve"> de la CNSED y de consultarle a Nicole si estaba de acuerdo en tomar el acta en menor tiempo, </w:t>
      </w:r>
      <w:r w:rsidR="007A22AB">
        <w:rPr>
          <w:bCs/>
          <w:color w:val="auto"/>
          <w:lang w:val="es-ES"/>
        </w:rPr>
        <w:t xml:space="preserve">Nicole </w:t>
      </w:r>
      <w:r w:rsidR="00C846F6">
        <w:rPr>
          <w:bCs/>
          <w:color w:val="auto"/>
          <w:lang w:val="es-ES"/>
        </w:rPr>
        <w:t xml:space="preserve">indicó </w:t>
      </w:r>
      <w:r w:rsidR="008B41F6">
        <w:rPr>
          <w:bCs/>
          <w:color w:val="auto"/>
          <w:lang w:val="es-ES"/>
        </w:rPr>
        <w:t>que no le parecía porque estaba retrasada con sus propias metas, y estaba trabajando fuera de horario</w:t>
      </w:r>
      <w:r w:rsidR="00C846F6">
        <w:rPr>
          <w:bCs/>
          <w:color w:val="auto"/>
          <w:lang w:val="es-ES"/>
        </w:rPr>
        <w:t xml:space="preserve"> </w:t>
      </w:r>
      <w:r w:rsidR="008B41F6">
        <w:rPr>
          <w:bCs/>
          <w:color w:val="auto"/>
          <w:lang w:val="es-ES"/>
        </w:rPr>
        <w:t>y fines de semana. Luego de eso,</w:t>
      </w:r>
      <w:r w:rsidR="007A22AB">
        <w:rPr>
          <w:bCs/>
          <w:color w:val="auto"/>
          <w:lang w:val="es-ES"/>
        </w:rPr>
        <w:t xml:space="preserve"> </w:t>
      </w:r>
      <w:r w:rsidR="00052891">
        <w:rPr>
          <w:bCs/>
          <w:color w:val="auto"/>
          <w:lang w:val="es-ES"/>
        </w:rPr>
        <w:t xml:space="preserve">yo </w:t>
      </w:r>
      <w:r w:rsidR="00FB0D79">
        <w:rPr>
          <w:bCs/>
          <w:color w:val="auto"/>
          <w:lang w:val="es-ES"/>
        </w:rPr>
        <w:t>realic</w:t>
      </w:r>
      <w:r w:rsidR="008B41F6">
        <w:rPr>
          <w:bCs/>
          <w:color w:val="auto"/>
          <w:lang w:val="es-ES"/>
        </w:rPr>
        <w:t>é</w:t>
      </w:r>
      <w:r w:rsidR="00FB0D79">
        <w:rPr>
          <w:bCs/>
          <w:color w:val="auto"/>
          <w:lang w:val="es-ES"/>
        </w:rPr>
        <w:t xml:space="preserve"> el comunicado </w:t>
      </w:r>
      <w:r w:rsidR="008B41F6">
        <w:rPr>
          <w:bCs/>
          <w:color w:val="auto"/>
          <w:lang w:val="es-ES"/>
        </w:rPr>
        <w:t xml:space="preserve">por correo </w:t>
      </w:r>
      <w:r w:rsidR="004E6795">
        <w:rPr>
          <w:bCs/>
          <w:color w:val="auto"/>
          <w:lang w:val="es-ES"/>
        </w:rPr>
        <w:t xml:space="preserve">como un </w:t>
      </w:r>
      <w:r w:rsidR="00052891">
        <w:rPr>
          <w:bCs/>
          <w:color w:val="auto"/>
          <w:lang w:val="es-ES"/>
        </w:rPr>
        <w:t xml:space="preserve">acto de </w:t>
      </w:r>
      <w:r w:rsidR="007A22AB">
        <w:rPr>
          <w:bCs/>
          <w:color w:val="auto"/>
          <w:lang w:val="es-ES"/>
        </w:rPr>
        <w:t>humanidad, porque</w:t>
      </w:r>
      <w:r w:rsidR="00FB0D79">
        <w:rPr>
          <w:bCs/>
          <w:color w:val="auto"/>
          <w:lang w:val="es-ES"/>
        </w:rPr>
        <w:t xml:space="preserve"> me parece que todos en este momento tenemos un recargo de trabajo y </w:t>
      </w:r>
      <w:r w:rsidR="008B41F6">
        <w:rPr>
          <w:bCs/>
          <w:color w:val="auto"/>
          <w:lang w:val="es-ES"/>
        </w:rPr>
        <w:t xml:space="preserve">un </w:t>
      </w:r>
      <w:r w:rsidR="00FB0D79">
        <w:rPr>
          <w:bCs/>
          <w:color w:val="auto"/>
          <w:lang w:val="es-ES"/>
        </w:rPr>
        <w:t>cansancio excesivo</w:t>
      </w:r>
      <w:r w:rsidR="008D4D2D">
        <w:rPr>
          <w:bCs/>
          <w:color w:val="auto"/>
          <w:lang w:val="es-ES"/>
        </w:rPr>
        <w:t>. Estoy comentado esto porque</w:t>
      </w:r>
      <w:r w:rsidR="008B41F6">
        <w:rPr>
          <w:bCs/>
          <w:color w:val="auto"/>
          <w:lang w:val="es-ES"/>
        </w:rPr>
        <w:t>, justo</w:t>
      </w:r>
      <w:r w:rsidR="008D4D2D">
        <w:rPr>
          <w:bCs/>
          <w:color w:val="auto"/>
          <w:lang w:val="es-ES"/>
        </w:rPr>
        <w:t xml:space="preserve"> ayer con el cansancio </w:t>
      </w:r>
      <w:r w:rsidR="008B41F6">
        <w:rPr>
          <w:bCs/>
          <w:color w:val="auto"/>
          <w:lang w:val="es-ES"/>
        </w:rPr>
        <w:t xml:space="preserve">del día y </w:t>
      </w:r>
      <w:r w:rsidR="008D4D2D">
        <w:rPr>
          <w:bCs/>
          <w:color w:val="auto"/>
          <w:lang w:val="es-ES"/>
        </w:rPr>
        <w:t>después de las 4</w:t>
      </w:r>
      <w:r w:rsidR="00AF17C1">
        <w:rPr>
          <w:bCs/>
          <w:color w:val="auto"/>
          <w:lang w:val="es-ES"/>
        </w:rPr>
        <w:t xml:space="preserve"> </w:t>
      </w:r>
      <w:r w:rsidR="007A22AB">
        <w:rPr>
          <w:bCs/>
          <w:color w:val="auto"/>
          <w:lang w:val="es-ES"/>
        </w:rPr>
        <w:t>pm, me</w:t>
      </w:r>
      <w:r w:rsidR="008D4D2D">
        <w:rPr>
          <w:bCs/>
          <w:color w:val="auto"/>
          <w:lang w:val="es-ES"/>
        </w:rPr>
        <w:t xml:space="preserve"> dispuse a escucha</w:t>
      </w:r>
      <w:r w:rsidR="00466736">
        <w:rPr>
          <w:bCs/>
          <w:color w:val="auto"/>
          <w:lang w:val="es-ES"/>
        </w:rPr>
        <w:t>r</w:t>
      </w:r>
      <w:r w:rsidR="008D4D2D">
        <w:rPr>
          <w:bCs/>
          <w:color w:val="auto"/>
          <w:lang w:val="es-ES"/>
        </w:rPr>
        <w:t xml:space="preserve"> la sesión 27</w:t>
      </w:r>
      <w:r w:rsidR="00AF17C1">
        <w:rPr>
          <w:bCs/>
          <w:color w:val="auto"/>
          <w:lang w:val="es-ES"/>
        </w:rPr>
        <w:t>-</w:t>
      </w:r>
      <w:r w:rsidR="008C51BC">
        <w:rPr>
          <w:bCs/>
          <w:color w:val="auto"/>
          <w:lang w:val="es-ES"/>
        </w:rPr>
        <w:t>2021 para</w:t>
      </w:r>
      <w:r w:rsidR="00AF17C1">
        <w:rPr>
          <w:bCs/>
          <w:color w:val="auto"/>
          <w:lang w:val="es-ES"/>
        </w:rPr>
        <w:t xml:space="preserve"> entender que </w:t>
      </w:r>
      <w:r w:rsidR="008B41F6">
        <w:rPr>
          <w:bCs/>
          <w:color w:val="auto"/>
          <w:lang w:val="es-ES"/>
        </w:rPr>
        <w:t xml:space="preserve">era </w:t>
      </w:r>
      <w:r w:rsidR="00AF17C1">
        <w:rPr>
          <w:bCs/>
          <w:color w:val="auto"/>
          <w:lang w:val="es-ES"/>
        </w:rPr>
        <w:t xml:space="preserve">lo que </w:t>
      </w:r>
      <w:r w:rsidR="008B41F6">
        <w:rPr>
          <w:bCs/>
          <w:color w:val="auto"/>
          <w:lang w:val="es-ES"/>
        </w:rPr>
        <w:t xml:space="preserve">estaba </w:t>
      </w:r>
      <w:r w:rsidR="00AF17C1">
        <w:rPr>
          <w:bCs/>
          <w:color w:val="auto"/>
          <w:lang w:val="es-ES"/>
        </w:rPr>
        <w:t>pasando</w:t>
      </w:r>
      <w:r w:rsidR="008B41F6">
        <w:rPr>
          <w:bCs/>
          <w:color w:val="auto"/>
          <w:lang w:val="es-ES"/>
        </w:rPr>
        <w:t xml:space="preserve">. Escuchando el audio me </w:t>
      </w:r>
      <w:r w:rsidR="008C51BC">
        <w:rPr>
          <w:bCs/>
          <w:color w:val="auto"/>
          <w:lang w:val="es-ES"/>
        </w:rPr>
        <w:t xml:space="preserve">doy </w:t>
      </w:r>
      <w:r w:rsidR="008B41F6">
        <w:rPr>
          <w:bCs/>
          <w:color w:val="auto"/>
          <w:lang w:val="es-ES"/>
        </w:rPr>
        <w:t xml:space="preserve">cuenta </w:t>
      </w:r>
      <w:r w:rsidR="007A22AB">
        <w:rPr>
          <w:bCs/>
          <w:color w:val="auto"/>
          <w:lang w:val="es-ES"/>
        </w:rPr>
        <w:t xml:space="preserve">de </w:t>
      </w:r>
      <w:r w:rsidR="008B41F6">
        <w:rPr>
          <w:bCs/>
          <w:color w:val="auto"/>
          <w:lang w:val="es-ES"/>
        </w:rPr>
        <w:t xml:space="preserve">que </w:t>
      </w:r>
      <w:r w:rsidR="007A22AB">
        <w:rPr>
          <w:bCs/>
          <w:color w:val="auto"/>
          <w:lang w:val="es-ES"/>
        </w:rPr>
        <w:t xml:space="preserve">en esa sesión </w:t>
      </w:r>
      <w:r w:rsidR="008B41F6">
        <w:rPr>
          <w:bCs/>
          <w:color w:val="auto"/>
          <w:lang w:val="es-ES"/>
        </w:rPr>
        <w:t>se leyeron mis correos</w:t>
      </w:r>
      <w:r w:rsidR="008C51BC">
        <w:rPr>
          <w:bCs/>
          <w:color w:val="auto"/>
          <w:lang w:val="es-ES"/>
        </w:rPr>
        <w:t xml:space="preserve"> (los antes explicados)</w:t>
      </w:r>
      <w:r w:rsidR="008B41F6">
        <w:rPr>
          <w:bCs/>
          <w:color w:val="auto"/>
          <w:lang w:val="es-ES"/>
        </w:rPr>
        <w:t xml:space="preserve"> y </w:t>
      </w:r>
      <w:r w:rsidR="007A22AB">
        <w:rPr>
          <w:bCs/>
          <w:color w:val="auto"/>
          <w:lang w:val="es-ES"/>
        </w:rPr>
        <w:t>que,</w:t>
      </w:r>
      <w:r w:rsidR="008B41F6">
        <w:rPr>
          <w:bCs/>
          <w:color w:val="auto"/>
          <w:lang w:val="es-ES"/>
        </w:rPr>
        <w:t xml:space="preserve"> en referencia a esto, en el minuto 37</w:t>
      </w:r>
      <w:r w:rsidR="00AF17C1">
        <w:rPr>
          <w:bCs/>
          <w:color w:val="auto"/>
          <w:lang w:val="es-ES"/>
        </w:rPr>
        <w:t xml:space="preserve"> de esa sesión </w:t>
      </w:r>
      <w:r w:rsidR="008C51BC">
        <w:rPr>
          <w:bCs/>
          <w:color w:val="auto"/>
          <w:lang w:val="es-ES"/>
        </w:rPr>
        <w:t xml:space="preserve">se expresó </w:t>
      </w:r>
      <w:r w:rsidR="008C51BC" w:rsidRPr="008C51BC">
        <w:rPr>
          <w:bCs/>
          <w:i/>
          <w:iCs/>
          <w:color w:val="auto"/>
          <w:lang w:val="es-ES"/>
        </w:rPr>
        <w:t>“esto se sobrepasa”</w:t>
      </w:r>
      <w:r w:rsidR="008C51BC">
        <w:rPr>
          <w:bCs/>
          <w:color w:val="auto"/>
          <w:lang w:val="es-ES"/>
        </w:rPr>
        <w:t xml:space="preserve">. Así entonces quiero </w:t>
      </w:r>
      <w:r w:rsidR="008C51BC">
        <w:rPr>
          <w:bCs/>
          <w:color w:val="auto"/>
          <w:lang w:val="es-ES"/>
        </w:rPr>
        <w:lastRenderedPageBreak/>
        <w:t xml:space="preserve">expresarle a esta Comisión, que el espíritu y la intención de esos correos fue la de ordenar las cosas y colaborar, no siento yo que me haya sobrepasado. Desde mi nombramiento como secretaria en setiembre de este año y hasta la fecha, he dedicado gran cantidad de tiempo a la Comisión y a reuniones con Nicole para ajustar cuestiones de las actas o acuerdos, lo cual se puede perfectamente constatar en las reuniones sostenidas por </w:t>
      </w:r>
      <w:proofErr w:type="spellStart"/>
      <w:r w:rsidR="008C51BC">
        <w:rPr>
          <w:bCs/>
          <w:color w:val="auto"/>
          <w:lang w:val="es-ES"/>
        </w:rPr>
        <w:t>Teams</w:t>
      </w:r>
      <w:proofErr w:type="spellEnd"/>
      <w:r w:rsidR="008C51BC">
        <w:rPr>
          <w:bCs/>
          <w:color w:val="auto"/>
          <w:lang w:val="es-ES"/>
        </w:rPr>
        <w:t xml:space="preserve">. No quiero dejar de expresar </w:t>
      </w:r>
      <w:r w:rsidR="00320A92">
        <w:rPr>
          <w:bCs/>
          <w:color w:val="auto"/>
          <w:lang w:val="es-ES"/>
        </w:rPr>
        <w:t>que,</w:t>
      </w:r>
      <w:r w:rsidR="008C51BC">
        <w:rPr>
          <w:bCs/>
          <w:color w:val="auto"/>
          <w:lang w:val="es-ES"/>
        </w:rPr>
        <w:t xml:space="preserve"> aunque la Comisión es un órgano con total libertad para </w:t>
      </w:r>
      <w:r w:rsidR="00320A92">
        <w:rPr>
          <w:bCs/>
          <w:color w:val="auto"/>
          <w:lang w:val="es-ES"/>
        </w:rPr>
        <w:t>conocer los temas que considere oportunos, no me parece una buena práctica que se lean correos como este de uno de los miembros -en este caso mi persona-, estando yo ausente. Yo hubiera agradecido, que estos temas se conocieran estando yo presente para poder dar las explicaciones del caso y ahorrarnos esta situación. Entonces, les cuento que sí, que me he sentido mal, y que no esperaba esto, que creo que también estas situaciones son producto del cansancio del año y sobre todo de aspectos de comunicación que habría que mejorar a futuro.</w:t>
      </w:r>
      <w:r w:rsidR="00E9756B">
        <w:rPr>
          <w:bCs/>
          <w:color w:val="auto"/>
          <w:lang w:val="es-ES"/>
        </w:rPr>
        <w:t xml:space="preserve"> </w:t>
      </w:r>
      <w:r w:rsidR="00320A92">
        <w:rPr>
          <w:bCs/>
          <w:color w:val="auto"/>
          <w:lang w:val="es-ES"/>
        </w:rPr>
        <w:t xml:space="preserve">Por último, quiero hacer constar que, </w:t>
      </w:r>
      <w:r w:rsidR="0032078D">
        <w:rPr>
          <w:bCs/>
          <w:color w:val="auto"/>
          <w:lang w:val="es-ES"/>
        </w:rPr>
        <w:t>no consta en</w:t>
      </w:r>
      <w:r w:rsidR="009649EF">
        <w:rPr>
          <w:bCs/>
          <w:color w:val="auto"/>
          <w:lang w:val="es-ES"/>
        </w:rPr>
        <w:t xml:space="preserve"> la escucha del audio de la sesión 27-2019, </w:t>
      </w:r>
      <w:r w:rsidR="0032078D">
        <w:rPr>
          <w:bCs/>
          <w:color w:val="auto"/>
          <w:lang w:val="es-ES"/>
        </w:rPr>
        <w:t xml:space="preserve">que se llegará al acuerdo de </w:t>
      </w:r>
      <w:r w:rsidR="00760230">
        <w:rPr>
          <w:bCs/>
          <w:color w:val="auto"/>
          <w:lang w:val="es-ES"/>
        </w:rPr>
        <w:t>enviarle</w:t>
      </w:r>
      <w:r w:rsidR="00E9756B">
        <w:rPr>
          <w:bCs/>
          <w:color w:val="auto"/>
          <w:lang w:val="es-ES"/>
        </w:rPr>
        <w:t xml:space="preserve"> copia a Don Diego Meléndez, </w:t>
      </w:r>
      <w:r w:rsidR="0032078D">
        <w:rPr>
          <w:bCs/>
          <w:color w:val="auto"/>
          <w:lang w:val="es-ES"/>
        </w:rPr>
        <w:t xml:space="preserve">Director del Centro de Investigación y Conservación del Patrimonio Cultural -CICPC-, pero sí se acordó copiar a los </w:t>
      </w:r>
      <w:r w:rsidR="00E9756B">
        <w:rPr>
          <w:bCs/>
          <w:color w:val="auto"/>
          <w:lang w:val="es-ES"/>
        </w:rPr>
        <w:t>en la sesión</w:t>
      </w:r>
      <w:r w:rsidR="00466736">
        <w:rPr>
          <w:bCs/>
          <w:color w:val="auto"/>
          <w:lang w:val="es-ES"/>
        </w:rPr>
        <w:t xml:space="preserve"> se</w:t>
      </w:r>
      <w:r w:rsidR="00E9756B">
        <w:rPr>
          <w:bCs/>
          <w:color w:val="auto"/>
          <w:lang w:val="es-ES"/>
        </w:rPr>
        <w:t xml:space="preserve"> acordó que se debía enviar </w:t>
      </w:r>
      <w:r w:rsidR="007A22AB">
        <w:rPr>
          <w:bCs/>
          <w:color w:val="auto"/>
          <w:lang w:val="es-ES"/>
        </w:rPr>
        <w:t>a los</w:t>
      </w:r>
      <w:r w:rsidR="00E9756B">
        <w:rPr>
          <w:bCs/>
          <w:color w:val="auto"/>
          <w:lang w:val="es-ES"/>
        </w:rPr>
        <w:t xml:space="preserve"> señores Javier Gómez y Den</w:t>
      </w:r>
      <w:r w:rsidR="005608CB">
        <w:rPr>
          <w:bCs/>
          <w:color w:val="auto"/>
          <w:lang w:val="es-ES"/>
        </w:rPr>
        <w:t>n</w:t>
      </w:r>
      <w:r w:rsidR="00E9756B">
        <w:rPr>
          <w:bCs/>
          <w:color w:val="auto"/>
          <w:lang w:val="es-ES"/>
        </w:rPr>
        <w:t>is Portugués</w:t>
      </w:r>
      <w:r w:rsidR="00AB2607">
        <w:rPr>
          <w:bCs/>
          <w:color w:val="auto"/>
          <w:lang w:val="es-ES"/>
        </w:rPr>
        <w:t>.</w:t>
      </w:r>
      <w:r w:rsidR="00EA6752">
        <w:rPr>
          <w:bCs/>
          <w:color w:val="auto"/>
          <w:lang w:val="es-ES"/>
        </w:rPr>
        <w:t xml:space="preserve"> </w:t>
      </w:r>
      <w:r w:rsidR="00AB2607">
        <w:rPr>
          <w:bCs/>
          <w:color w:val="auto"/>
          <w:lang w:val="es-ES"/>
        </w:rPr>
        <w:t>En relación c</w:t>
      </w:r>
      <w:r w:rsidR="00EA6752">
        <w:rPr>
          <w:bCs/>
          <w:color w:val="auto"/>
          <w:lang w:val="es-ES"/>
        </w:rPr>
        <w:t>on los acuerdos de la sesión 27-2021</w:t>
      </w:r>
      <w:r w:rsidR="0032078D">
        <w:rPr>
          <w:bCs/>
          <w:color w:val="auto"/>
          <w:lang w:val="es-ES"/>
        </w:rPr>
        <w:t>, celebrada el 19 de diciembre, y</w:t>
      </w:r>
      <w:r w:rsidR="00E9756B">
        <w:rPr>
          <w:bCs/>
          <w:color w:val="auto"/>
          <w:lang w:val="es-ES"/>
        </w:rPr>
        <w:t xml:space="preserve"> </w:t>
      </w:r>
      <w:r w:rsidR="0032078D">
        <w:rPr>
          <w:bCs/>
          <w:color w:val="auto"/>
          <w:lang w:val="es-ES"/>
        </w:rPr>
        <w:t>que me fueron remitidos el 08 de diciembre del año en curso, quiero aclarar que una vez</w:t>
      </w:r>
      <w:r w:rsidR="00320A92">
        <w:rPr>
          <w:bCs/>
          <w:color w:val="auto"/>
          <w:lang w:val="es-ES"/>
        </w:rPr>
        <w:t xml:space="preserve"> que</w:t>
      </w:r>
      <w:r w:rsidR="0032078D">
        <w:rPr>
          <w:bCs/>
          <w:color w:val="auto"/>
          <w:lang w:val="es-ES"/>
        </w:rPr>
        <w:t xml:space="preserve"> v</w:t>
      </w:r>
      <w:r w:rsidR="00320A92">
        <w:rPr>
          <w:bCs/>
          <w:color w:val="auto"/>
          <w:lang w:val="es-ES"/>
        </w:rPr>
        <w:t>i el correo</w:t>
      </w:r>
      <w:r w:rsidR="0032078D">
        <w:rPr>
          <w:bCs/>
          <w:color w:val="auto"/>
          <w:lang w:val="es-ES"/>
        </w:rPr>
        <w:t xml:space="preserve">, pensé automáticamente que eran de la sesión 28-2021 y procedí a firmarlos. Cuando empiezo a ordenar cuestiones de forma de los oficios noto que en el oficio CNSED-369-2021, se le dirigía una copia al señor Diego </w:t>
      </w:r>
      <w:r w:rsidR="00726A66">
        <w:rPr>
          <w:bCs/>
          <w:color w:val="auto"/>
          <w:lang w:val="es-ES"/>
        </w:rPr>
        <w:t>Meléndez Dobles</w:t>
      </w:r>
      <w:r w:rsidR="0032078D">
        <w:rPr>
          <w:bCs/>
          <w:color w:val="auto"/>
          <w:lang w:val="es-ES"/>
        </w:rPr>
        <w:t xml:space="preserve">, director del CICPC, y es en ese momento cuando me percató de que </w:t>
      </w:r>
      <w:r w:rsidR="00726A66">
        <w:rPr>
          <w:bCs/>
          <w:color w:val="auto"/>
          <w:lang w:val="es-ES"/>
        </w:rPr>
        <w:t>no estuve presente en esa sesión. Quiero decir al respecto, que</w:t>
      </w:r>
      <w:r w:rsidR="009649EF">
        <w:rPr>
          <w:bCs/>
          <w:color w:val="auto"/>
          <w:lang w:val="es-ES"/>
        </w:rPr>
        <w:t xml:space="preserve"> lo primero que pensé </w:t>
      </w:r>
      <w:r w:rsidR="00726A66">
        <w:rPr>
          <w:bCs/>
          <w:color w:val="auto"/>
          <w:lang w:val="es-ES"/>
        </w:rPr>
        <w:t xml:space="preserve">en ese momento, </w:t>
      </w:r>
      <w:r w:rsidR="009649EF">
        <w:rPr>
          <w:bCs/>
          <w:color w:val="auto"/>
          <w:lang w:val="es-ES"/>
        </w:rPr>
        <w:t xml:space="preserve">era que al no haber estado presente mi persona en esa sesión, estaba yo incurriendo en una ilegalidad, situación que luego fue aclarada por </w:t>
      </w:r>
      <w:r w:rsidR="00726A66">
        <w:rPr>
          <w:bCs/>
          <w:color w:val="auto"/>
          <w:lang w:val="es-ES"/>
        </w:rPr>
        <w:t>correo electrónico</w:t>
      </w:r>
      <w:r w:rsidR="00EA6752">
        <w:rPr>
          <w:bCs/>
          <w:color w:val="auto"/>
          <w:lang w:val="es-ES"/>
        </w:rPr>
        <w:t xml:space="preserve"> </w:t>
      </w:r>
      <w:r w:rsidR="009334FF">
        <w:rPr>
          <w:bCs/>
          <w:color w:val="auto"/>
          <w:lang w:val="es-ES"/>
        </w:rPr>
        <w:t>Doña Carmen</w:t>
      </w:r>
      <w:r w:rsidR="00726A66">
        <w:rPr>
          <w:bCs/>
          <w:color w:val="auto"/>
          <w:lang w:val="es-ES"/>
        </w:rPr>
        <w:t xml:space="preserve"> Campos</w:t>
      </w:r>
      <w:r w:rsidR="009649EF">
        <w:rPr>
          <w:bCs/>
          <w:color w:val="auto"/>
          <w:lang w:val="es-ES"/>
        </w:rPr>
        <w:t xml:space="preserve">, quien expuso </w:t>
      </w:r>
      <w:r w:rsidR="00726A66">
        <w:rPr>
          <w:bCs/>
          <w:color w:val="auto"/>
          <w:lang w:val="es-ES"/>
        </w:rPr>
        <w:t>que,</w:t>
      </w:r>
      <w:r w:rsidR="009649EF">
        <w:rPr>
          <w:bCs/>
          <w:color w:val="auto"/>
          <w:lang w:val="es-ES"/>
        </w:rPr>
        <w:t xml:space="preserve"> de conformidad con el criterio legal</w:t>
      </w:r>
      <w:r w:rsidR="007A22AB">
        <w:rPr>
          <w:bCs/>
          <w:color w:val="auto"/>
          <w:lang w:val="es-ES"/>
        </w:rPr>
        <w:t xml:space="preserve"> del ANCR</w:t>
      </w:r>
      <w:r w:rsidR="009649EF">
        <w:rPr>
          <w:bCs/>
          <w:color w:val="auto"/>
          <w:lang w:val="es-ES"/>
        </w:rPr>
        <w:t>, no había inconveniente en que yo firmara. Así las cosas, no tengo objeción en que se comuniquen los acuerdos ya firmados</w:t>
      </w:r>
      <w:r w:rsidR="00726A66">
        <w:rPr>
          <w:bCs/>
          <w:color w:val="auto"/>
          <w:lang w:val="es-ES"/>
        </w:rPr>
        <w:t xml:space="preserve"> por mi persona</w:t>
      </w:r>
      <w:r w:rsidR="009649EF">
        <w:rPr>
          <w:bCs/>
          <w:color w:val="auto"/>
          <w:lang w:val="es-ES"/>
        </w:rPr>
        <w:t xml:space="preserve">, excepto el </w:t>
      </w:r>
      <w:r w:rsidR="009334FF">
        <w:rPr>
          <w:bCs/>
          <w:color w:val="auto"/>
          <w:lang w:val="es-ES"/>
        </w:rPr>
        <w:t xml:space="preserve">369 y 370. Por otro lado, </w:t>
      </w:r>
      <w:r w:rsidR="00726A66">
        <w:rPr>
          <w:bCs/>
          <w:color w:val="auto"/>
          <w:lang w:val="es-ES"/>
        </w:rPr>
        <w:t xml:space="preserve">y dadas las circunstancias expuestas, así como la carga laboral y proyectos que manejo en este </w:t>
      </w:r>
      <w:r w:rsidR="00726A66">
        <w:rPr>
          <w:bCs/>
          <w:color w:val="auto"/>
          <w:lang w:val="es-ES"/>
        </w:rPr>
        <w:lastRenderedPageBreak/>
        <w:t>momento</w:t>
      </w:r>
      <w:r w:rsidR="00760230">
        <w:rPr>
          <w:bCs/>
          <w:color w:val="auto"/>
          <w:lang w:val="es-ES"/>
        </w:rPr>
        <w:t>,</w:t>
      </w:r>
      <w:r w:rsidR="00726A66">
        <w:rPr>
          <w:bCs/>
          <w:color w:val="auto"/>
          <w:lang w:val="es-ES"/>
        </w:rPr>
        <w:t xml:space="preserve"> pongo a disposición de esta Comisión, el cargo de la secretaría de</w:t>
      </w:r>
      <w:r w:rsidR="000D00EE">
        <w:rPr>
          <w:bCs/>
          <w:color w:val="auto"/>
          <w:lang w:val="es-ES"/>
        </w:rPr>
        <w:t xml:space="preserve"> la Comisión</w:t>
      </w:r>
      <w:r w:rsidR="00726A66">
        <w:rPr>
          <w:bCs/>
          <w:color w:val="auto"/>
          <w:lang w:val="es-ES"/>
        </w:rPr>
        <w:t>, y me mantengo en mi nombramiento como historiadora de la CNSED</w:t>
      </w:r>
      <w:r w:rsidR="00760230">
        <w:rPr>
          <w:bCs/>
          <w:color w:val="auto"/>
          <w:lang w:val="es-ES"/>
        </w:rPr>
        <w:t xml:space="preserve">. Por un asunto de orden, de ética y responsabilidad, propongo cerrar este año como secretaria de la CNSED, y que en enero próximo se nombre una nueva secretaria o secretario. </w:t>
      </w:r>
      <w:r w:rsidR="009334FF">
        <w:rPr>
          <w:bCs/>
          <w:color w:val="auto"/>
          <w:lang w:val="es-ES"/>
        </w:rPr>
        <w:t>---</w:t>
      </w:r>
    </w:p>
    <w:p w14:paraId="4E88C625" w14:textId="1808F371" w:rsidR="009334FF" w:rsidRDefault="009334FF" w:rsidP="009334FF">
      <w:pPr>
        <w:pStyle w:val="Default"/>
        <w:spacing w:line="460" w:lineRule="exact"/>
        <w:jc w:val="both"/>
      </w:pPr>
      <w:r>
        <w:rPr>
          <w:bCs/>
          <w:color w:val="auto"/>
          <w:lang w:val="es-ES"/>
        </w:rPr>
        <w:t>La señora Ivannia Valverde comenta que cuándo ella envía el correo es porque ya sabe que en caso de que la señora Soledad no firme los acuerdos, los puede firmar el señor Javier Gómez Jiménez como d</w:t>
      </w:r>
      <w:r w:rsidRPr="009334FF">
        <w:rPr>
          <w:bCs/>
          <w:color w:val="auto"/>
          <w:lang w:val="es-ES"/>
        </w:rPr>
        <w:t>irector ejecutivo de la Comisión o la señora Susana</w:t>
      </w:r>
      <w:r w:rsidRPr="009334FF">
        <w:t>Sanz Rodríguez-Palmero</w:t>
      </w:r>
      <w:r>
        <w:t xml:space="preserve"> como presidente de la CNSED</w:t>
      </w:r>
      <w:r w:rsidR="005608CB">
        <w:t>. Asimismo, indica que el espíritu de los acuerdos copiados al señor Meléndez</w:t>
      </w:r>
      <w:r w:rsidR="005608CB">
        <w:rPr>
          <w:bCs/>
          <w:color w:val="auto"/>
          <w:lang w:val="es-ES"/>
        </w:rPr>
        <w:t xml:space="preserve"> era demostrar que la CNSED tiene demasiado trabajo y que sus personas miembros, en especial la secretaria, no pueden atender el 100% de las funciones dadas por la Ley General de la Administración Pública y la Ley del Sistema Nacional de Archivos y su reglamento ejecutivo (tal y como se transcribió en </w:t>
      </w:r>
      <w:r w:rsidR="00E758F6">
        <w:rPr>
          <w:bCs/>
          <w:color w:val="auto"/>
          <w:lang w:val="es-ES"/>
        </w:rPr>
        <w:t>los acuerdos</w:t>
      </w:r>
      <w:r w:rsidR="005608CB">
        <w:rPr>
          <w:bCs/>
          <w:color w:val="auto"/>
          <w:lang w:val="es-ES"/>
        </w:rPr>
        <w:t>); motivo por el cual se informó y copió a las personas jerarcas de nuestras instituciones la carga de trabajo y responsabilidades que se tiene al asumir un cargo en la CNSED y que en definitiva no están contempladas en nuestros planes de trabajo anuales ni en nuestros manuales de funciones vigentes.</w:t>
      </w:r>
      <w:r w:rsidR="00E758F6">
        <w:rPr>
          <w:bCs/>
          <w:color w:val="auto"/>
          <w:lang w:val="es-ES"/>
        </w:rPr>
        <w:t xml:space="preserve"> También expresa que en ningún momento la intensión fue ni ha sido dejar en mal a </w:t>
      </w:r>
      <w:r>
        <w:t xml:space="preserve">la señora Hernández Carmona. </w:t>
      </w:r>
      <w:r w:rsidR="00E758F6">
        <w:t xml:space="preserve">Por otro lado, comenta que cuando </w:t>
      </w:r>
      <w:r>
        <w:t>recib</w:t>
      </w:r>
      <w:r w:rsidR="00E758F6">
        <w:t>ió</w:t>
      </w:r>
      <w:r>
        <w:t xml:space="preserve"> los correos de Soledad </w:t>
      </w:r>
      <w:r w:rsidR="00E758F6">
        <w:t xml:space="preserve">se </w:t>
      </w:r>
      <w:r>
        <w:t>s</w:t>
      </w:r>
      <w:r w:rsidR="00E758F6">
        <w:t>i</w:t>
      </w:r>
      <w:r>
        <w:t>nt</w:t>
      </w:r>
      <w:r w:rsidR="00E758F6">
        <w:t xml:space="preserve">ió irrespetada </w:t>
      </w:r>
      <w:r w:rsidR="00E758F6">
        <w:rPr>
          <w:bCs/>
          <w:color w:val="auto"/>
          <w:lang w:val="es-ES"/>
        </w:rPr>
        <w:t xml:space="preserve">y que como comprenderán, le resultó des-motivante y ofensivo que se desvalorice su experiencia de 10 años en este </w:t>
      </w:r>
      <w:r w:rsidR="00E758F6" w:rsidRPr="00CF59F1">
        <w:rPr>
          <w:bCs/>
          <w:color w:val="auto"/>
          <w:lang w:val="es-ES"/>
        </w:rPr>
        <w:t>este órgano colegiado</w:t>
      </w:r>
      <w:r w:rsidR="00E758F6">
        <w:rPr>
          <w:bCs/>
          <w:color w:val="auto"/>
          <w:lang w:val="es-ES"/>
        </w:rPr>
        <w:t>,</w:t>
      </w:r>
      <w:r w:rsidR="00E758F6" w:rsidRPr="00CF59F1">
        <w:rPr>
          <w:bCs/>
          <w:color w:val="auto"/>
          <w:lang w:val="es-ES"/>
        </w:rPr>
        <w:t xml:space="preserve"> </w:t>
      </w:r>
      <w:r w:rsidR="00E758F6">
        <w:rPr>
          <w:bCs/>
          <w:color w:val="auto"/>
          <w:lang w:val="es-ES"/>
        </w:rPr>
        <w:t xml:space="preserve">pues </w:t>
      </w:r>
      <w:r w:rsidR="00E758F6" w:rsidRPr="00CF59F1">
        <w:rPr>
          <w:bCs/>
          <w:color w:val="auto"/>
          <w:lang w:val="es-ES"/>
        </w:rPr>
        <w:t>siempre h</w:t>
      </w:r>
      <w:r w:rsidR="00E758F6">
        <w:rPr>
          <w:bCs/>
          <w:color w:val="auto"/>
          <w:lang w:val="es-ES"/>
        </w:rPr>
        <w:t>a</w:t>
      </w:r>
      <w:r w:rsidR="00E758F6" w:rsidRPr="00CF59F1">
        <w:rPr>
          <w:bCs/>
          <w:color w:val="auto"/>
          <w:lang w:val="es-ES"/>
        </w:rPr>
        <w:t xml:space="preserve"> velado por que la Comisión cumpla con la Ley 7202 y en su reglamento ejecutivo; así como con los criterios jurídicos emitido</w:t>
      </w:r>
      <w:r w:rsidR="00E758F6">
        <w:rPr>
          <w:bCs/>
          <w:color w:val="auto"/>
          <w:lang w:val="es-ES"/>
        </w:rPr>
        <w:t>s por nuestra Asesoría Jurídica. De igual manera, indica que quedó demostrado en los correos que se circularon, que en ningún momento giró una “orden” sino que actuó dentro del marco de legalidad al indicarle a Nicole que los acuerdos debían ser firmados por María Soledad como secretaria en ejercicio. En este sentido, indicó que la situación la conversó con la señora Carmen Campos como su jefe inmediata quien a su vez informó al señor Javier Gómez.</w:t>
      </w:r>
      <w:r w:rsidR="00E758F6">
        <w:t xml:space="preserve"> </w:t>
      </w:r>
      <w:r w:rsidR="009E287B">
        <w:t>---------------------------------------</w:t>
      </w:r>
    </w:p>
    <w:p w14:paraId="45C32878" w14:textId="7AA66D29" w:rsidR="009E287B" w:rsidRDefault="009E287B" w:rsidP="009334FF">
      <w:pPr>
        <w:pStyle w:val="Default"/>
        <w:spacing w:line="460" w:lineRule="exact"/>
        <w:jc w:val="both"/>
      </w:pPr>
      <w:r>
        <w:t xml:space="preserve">La señora </w:t>
      </w:r>
      <w:r w:rsidR="000D00EE">
        <w:t xml:space="preserve">María </w:t>
      </w:r>
      <w:r>
        <w:t xml:space="preserve">Soledad le comenta a la señora Ivannia que en ningún momento tuvo la intención de hacerla sentir mal, </w:t>
      </w:r>
      <w:r w:rsidR="000D00EE">
        <w:t xml:space="preserve">y </w:t>
      </w:r>
      <w:r w:rsidR="00E758F6">
        <w:t xml:space="preserve">apela a que se </w:t>
      </w:r>
      <w:r w:rsidR="002948CA">
        <w:t>res</w:t>
      </w:r>
      <w:r w:rsidR="00E758F6">
        <w:t xml:space="preserve">uelva </w:t>
      </w:r>
      <w:r w:rsidR="002948CA">
        <w:t>e</w:t>
      </w:r>
      <w:r w:rsidR="000D00EE">
        <w:t>l</w:t>
      </w:r>
      <w:r w:rsidR="002948CA">
        <w:t xml:space="preserve"> problema </w:t>
      </w:r>
      <w:r w:rsidR="000D00EE">
        <w:t xml:space="preserve">con la mayor inteligencia emocional, tranquilas y en beneficio de esta Comisión, de modo que no </w:t>
      </w:r>
      <w:r w:rsidR="00E758F6">
        <w:t xml:space="preserve">se </w:t>
      </w:r>
      <w:r w:rsidR="00E758F6">
        <w:lastRenderedPageBreak/>
        <w:t xml:space="preserve">tenga </w:t>
      </w:r>
      <w:r w:rsidR="000D00EE">
        <w:t xml:space="preserve">que seguir haciendo oficios que distraen de la función primordial de la CNSED, que es declarar documentos con valor científico cultural. </w:t>
      </w:r>
      <w:r w:rsidR="002948CA">
        <w:t>--------------------</w:t>
      </w:r>
      <w:r w:rsidR="00E758F6">
        <w:t>-------------------</w:t>
      </w:r>
    </w:p>
    <w:p w14:paraId="3222C32D" w14:textId="0BECDB4A" w:rsidR="00E758F6" w:rsidRDefault="00E758F6" w:rsidP="009334FF">
      <w:pPr>
        <w:pStyle w:val="Default"/>
        <w:spacing w:line="460" w:lineRule="exact"/>
        <w:jc w:val="both"/>
      </w:pPr>
      <w:r>
        <w:t xml:space="preserve">La señora Valverde Guevara coincide con la sugerencia y </w:t>
      </w:r>
      <w:r>
        <w:rPr>
          <w:bCs/>
          <w:color w:val="auto"/>
          <w:lang w:val="es-ES"/>
        </w:rPr>
        <w:t>agradece que se tenga más cuidado con lo que se expresa, tanto por escrito como verbal, pues se insinuó que el trabajo que realizamos las personas que no somos miembros de la CNSED roza lo ilegal, manifestación que tiene implicaciones negativas a la imagen y dignidad de las personas y que eventualmente nos puede llevar a costosos procesos judiciales. Finalmente, indica que por parte de ella el tema queda cerrado. -------------------------------------------------------</w:t>
      </w:r>
    </w:p>
    <w:p w14:paraId="3EC135D4" w14:textId="6085E91A" w:rsidR="002948CA" w:rsidRDefault="002948CA" w:rsidP="009334FF">
      <w:pPr>
        <w:pStyle w:val="Default"/>
        <w:spacing w:line="460" w:lineRule="exact"/>
        <w:jc w:val="both"/>
      </w:pPr>
      <w:r>
        <w:t xml:space="preserve">La señora Susana comenta que escuchándolas </w:t>
      </w:r>
      <w:r w:rsidR="00272EA0">
        <w:t>hablar le</w:t>
      </w:r>
      <w:r>
        <w:t xml:space="preserve"> da un poco de tristeza debido </w:t>
      </w:r>
      <w:r w:rsidR="00E758F6">
        <w:t xml:space="preserve">a </w:t>
      </w:r>
      <w:r>
        <w:t xml:space="preserve">que esta estaba un poco </w:t>
      </w:r>
      <w:r w:rsidR="00E758F6">
        <w:t xml:space="preserve">ajena a lo que estaba pasando, </w:t>
      </w:r>
      <w:r>
        <w:t xml:space="preserve">y </w:t>
      </w:r>
      <w:r w:rsidR="00E758F6">
        <w:t xml:space="preserve">pide las disculpas del caso </w:t>
      </w:r>
      <w:r>
        <w:t>ya que el trabajo que hacen ambas es importante para la C</w:t>
      </w:r>
      <w:r w:rsidR="001B7DDC">
        <w:t>omisi</w:t>
      </w:r>
      <w:r w:rsidR="00E758F6">
        <w:t>ón. -------------------------</w:t>
      </w:r>
    </w:p>
    <w:p w14:paraId="0459C208" w14:textId="5E54E650" w:rsidR="001B7DDC" w:rsidRDefault="001B7DDC" w:rsidP="009334FF">
      <w:pPr>
        <w:pStyle w:val="Default"/>
        <w:spacing w:line="460" w:lineRule="exact"/>
        <w:jc w:val="both"/>
      </w:pPr>
      <w:r>
        <w:t xml:space="preserve">El señor Javier Gómez comenta que en la comisión hay momentos con altos y bajos, y ahí es donde hay que tomar decisiones </w:t>
      </w:r>
      <w:r w:rsidR="00A826BB">
        <w:t xml:space="preserve">como con el apoyo que brindará </w:t>
      </w:r>
      <w:r>
        <w:t>Estefany Núñez</w:t>
      </w:r>
      <w:r w:rsidR="00A826BB">
        <w:t xml:space="preserve"> a esta Comisión Nacional</w:t>
      </w:r>
      <w:r>
        <w:t xml:space="preserve">. También </w:t>
      </w:r>
      <w:r w:rsidR="00A826BB">
        <w:t>manifiesta</w:t>
      </w:r>
      <w:r>
        <w:t xml:space="preserve"> que el trabajo que hace la señora Soledad es muy importante y no solo el que hace en la Comisión </w:t>
      </w:r>
      <w:r w:rsidR="00A826BB">
        <w:t xml:space="preserve">sino el que </w:t>
      </w:r>
      <w:r>
        <w:t>hace en Patrimonio</w:t>
      </w:r>
      <w:r w:rsidR="00A826BB">
        <w:t xml:space="preserve">. De igual manera indica que </w:t>
      </w:r>
      <w:r>
        <w:t xml:space="preserve">el trabajo que hace la señora Ivannia es sumamente importante y </w:t>
      </w:r>
      <w:r w:rsidR="00A826BB">
        <w:t xml:space="preserve">que </w:t>
      </w:r>
      <w:r>
        <w:t xml:space="preserve">cuando </w:t>
      </w:r>
      <w:r w:rsidR="00A826BB">
        <w:t xml:space="preserve">ella </w:t>
      </w:r>
      <w:r>
        <w:t xml:space="preserve">comenzó a trabajar en </w:t>
      </w:r>
      <w:r w:rsidR="00A826BB">
        <w:t>esta</w:t>
      </w:r>
      <w:r>
        <w:t xml:space="preserve"> </w:t>
      </w:r>
      <w:r w:rsidR="00A826BB">
        <w:t>C</w:t>
      </w:r>
      <w:r>
        <w:t>omisión se comenzaron a ver cambios notables.</w:t>
      </w:r>
      <w:r w:rsidR="00B818EE">
        <w:t xml:space="preserve"> -----</w:t>
      </w:r>
      <w:r w:rsidR="00A826BB">
        <w:t>--------------------------------------------------------------------------------------</w:t>
      </w:r>
    </w:p>
    <w:p w14:paraId="73EA0809" w14:textId="39840B32" w:rsidR="001B7DDC" w:rsidRPr="004604C9" w:rsidRDefault="001B7DDC" w:rsidP="009334FF">
      <w:pPr>
        <w:pStyle w:val="Default"/>
        <w:spacing w:line="460" w:lineRule="exact"/>
        <w:jc w:val="both"/>
        <w:rPr>
          <w:b/>
          <w:bCs/>
          <w:color w:val="auto"/>
          <w:lang w:val="es-ES"/>
        </w:rPr>
      </w:pPr>
      <w:r>
        <w:t>Por otro lado, se acepta la renuncia del puesto de secretaria de Soledad para que continúe en su cargo c</w:t>
      </w:r>
      <w:r w:rsidR="00B818EE">
        <w:t>omo historiadora en la Comisión. -----------------------------------------</w:t>
      </w:r>
    </w:p>
    <w:p w14:paraId="29A2C02C" w14:textId="77777777" w:rsidR="00986446" w:rsidRPr="00C04926" w:rsidRDefault="00986446" w:rsidP="00986446">
      <w:pPr>
        <w:pStyle w:val="Default"/>
        <w:spacing w:line="460" w:lineRule="exact"/>
        <w:jc w:val="both"/>
        <w:rPr>
          <w:bCs/>
          <w:color w:val="auto"/>
          <w:lang w:val="es-ES"/>
        </w:rPr>
      </w:pPr>
      <w:r w:rsidRPr="00C04926">
        <w:rPr>
          <w:bCs/>
          <w:color w:val="auto"/>
          <w:lang w:val="es-ES"/>
        </w:rPr>
        <w:t xml:space="preserve">Se cierra la sesión a las 12:58pm </w:t>
      </w:r>
    </w:p>
    <w:p w14:paraId="7DAB67BA" w14:textId="77777777" w:rsidR="009D31DD" w:rsidRPr="00A13849" w:rsidRDefault="009D31DD" w:rsidP="009D31DD">
      <w:pPr>
        <w:spacing w:line="460" w:lineRule="exact"/>
        <w:rPr>
          <w:rFonts w:ascii="Arial" w:hAnsi="Arial" w:cs="Arial"/>
          <w:b/>
          <w:bCs/>
          <w:lang w:val="es-ES"/>
        </w:rPr>
      </w:pPr>
    </w:p>
    <w:p w14:paraId="18D960E6" w14:textId="77777777" w:rsidR="009D31DD" w:rsidRPr="008D28B6" w:rsidRDefault="009D31DD" w:rsidP="009D31DD">
      <w:pPr>
        <w:spacing w:line="460" w:lineRule="exact"/>
        <w:rPr>
          <w:rFonts w:ascii="Arial" w:hAnsi="Arial" w:cs="Arial"/>
        </w:rPr>
      </w:pPr>
      <w:r w:rsidRPr="008D28B6">
        <w:rPr>
          <w:rFonts w:ascii="Arial" w:hAnsi="Arial" w:cs="Arial"/>
          <w:b/>
          <w:bCs/>
        </w:rPr>
        <w:t>Susana Sanz Rodríguez-Palmero</w:t>
      </w:r>
      <w:r w:rsidRPr="008D28B6">
        <w:rPr>
          <w:rFonts w:ascii="Arial" w:hAnsi="Arial" w:cs="Arial"/>
        </w:rPr>
        <w:tab/>
      </w:r>
      <w:r w:rsidRPr="008D28B6">
        <w:rPr>
          <w:rFonts w:ascii="Arial" w:hAnsi="Arial" w:cs="Arial"/>
        </w:rPr>
        <w:tab/>
      </w:r>
      <w:r w:rsidRPr="008D28B6">
        <w:rPr>
          <w:rFonts w:ascii="Arial" w:hAnsi="Arial" w:cs="Arial"/>
          <w:b/>
          <w:bCs/>
        </w:rPr>
        <w:t>María Soledad Carmona Hernández</w:t>
      </w:r>
    </w:p>
    <w:p w14:paraId="66671B23" w14:textId="77777777" w:rsidR="007A2466" w:rsidRPr="008D28B6" w:rsidRDefault="009D31DD" w:rsidP="005F5E6A">
      <w:pPr>
        <w:spacing w:line="460" w:lineRule="exact"/>
        <w:rPr>
          <w:iCs/>
          <w:lang w:eastAsia="es-CR"/>
        </w:rPr>
      </w:pPr>
      <w:r w:rsidRPr="008D28B6">
        <w:rPr>
          <w:rFonts w:ascii="Arial" w:hAnsi="Arial" w:cs="Arial"/>
          <w:b/>
          <w:bCs/>
        </w:rPr>
        <w:t>Presidente</w:t>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005F5E6A" w:rsidRPr="008D28B6">
        <w:rPr>
          <w:rFonts w:ascii="Arial" w:hAnsi="Arial" w:cs="Arial"/>
          <w:b/>
          <w:bCs/>
        </w:rPr>
        <w:t>Secretaria</w:t>
      </w:r>
    </w:p>
    <w:sectPr w:rsidR="007A2466" w:rsidRPr="008D28B6" w:rsidSect="00A008BF">
      <w:pgSz w:w="12240" w:h="15840" w:code="1"/>
      <w:pgMar w:top="1170" w:right="1440" w:bottom="81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051B" w16cex:dateUtc="2021-12-14T17:57:00Z"/>
  <w16cex:commentExtensible w16cex:durableId="256306B2" w16cex:dateUtc="2021-12-1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8889D" w16cid:durableId="2563051B"/>
  <w16cid:commentId w16cid:paraId="663A0882" w16cid:durableId="256306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2A480" w14:textId="77777777" w:rsidR="00B16FB3" w:rsidRDefault="00B16FB3">
      <w:r>
        <w:separator/>
      </w:r>
    </w:p>
  </w:endnote>
  <w:endnote w:type="continuationSeparator" w:id="0">
    <w:p w14:paraId="53BEF034" w14:textId="77777777" w:rsidR="00B16FB3" w:rsidRDefault="00B1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31F68" w14:textId="77777777" w:rsidR="00B16FB3" w:rsidRDefault="00B16FB3">
      <w:r>
        <w:separator/>
      </w:r>
    </w:p>
  </w:footnote>
  <w:footnote w:type="continuationSeparator" w:id="0">
    <w:p w14:paraId="73DA547E" w14:textId="77777777" w:rsidR="00B16FB3" w:rsidRDefault="00B16FB3">
      <w:r>
        <w:continuationSeparator/>
      </w:r>
    </w:p>
  </w:footnote>
  <w:footnote w:id="1">
    <w:p w14:paraId="2DCD9378" w14:textId="0194D675" w:rsidR="002B6E6D" w:rsidRPr="002B6E6D" w:rsidRDefault="002B6E6D" w:rsidP="00503223">
      <w:pPr>
        <w:autoSpaceDE w:val="0"/>
        <w:autoSpaceDN w:val="0"/>
        <w:adjustRightInd w:val="0"/>
        <w:jc w:val="both"/>
        <w:rPr>
          <w:rFonts w:ascii="Arial" w:hAnsi="Arial" w:cs="Arial"/>
          <w:sz w:val="20"/>
          <w:szCs w:val="20"/>
        </w:rPr>
      </w:pPr>
      <w:r w:rsidRPr="002B6E6D">
        <w:rPr>
          <w:rStyle w:val="Refdenotaalpie"/>
          <w:rFonts w:ascii="Arial" w:hAnsi="Arial" w:cs="Arial"/>
          <w:sz w:val="20"/>
          <w:szCs w:val="20"/>
        </w:rPr>
        <w:footnoteRef/>
      </w:r>
      <w:r w:rsidRPr="002B6E6D">
        <w:rPr>
          <w:rFonts w:ascii="Arial" w:hAnsi="Arial" w:cs="Arial"/>
          <w:sz w:val="20"/>
          <w:szCs w:val="20"/>
        </w:rPr>
        <w:t xml:space="preserve"> Según el oficio CISED-002-2021 de 29 de junio de 2021, el CISED del Ministerio de Salud está conformado por el señor </w:t>
      </w:r>
      <w:r w:rsidRPr="002B6E6D">
        <w:rPr>
          <w:rFonts w:ascii="Arial" w:hAnsi="Arial" w:cs="Arial"/>
          <w:color w:val="000000"/>
          <w:sz w:val="20"/>
          <w:szCs w:val="20"/>
        </w:rPr>
        <w:t xml:space="preserve">José Hernández Morales, Asesor Administrativo y Presidente del CISED y las señoras Flor García </w:t>
      </w:r>
      <w:proofErr w:type="spellStart"/>
      <w:r w:rsidRPr="002B6E6D">
        <w:rPr>
          <w:rFonts w:ascii="Arial" w:hAnsi="Arial" w:cs="Arial"/>
          <w:color w:val="000000"/>
          <w:sz w:val="20"/>
          <w:szCs w:val="20"/>
        </w:rPr>
        <w:t>García</w:t>
      </w:r>
      <w:proofErr w:type="spellEnd"/>
      <w:r w:rsidRPr="002B6E6D">
        <w:rPr>
          <w:rFonts w:ascii="Arial" w:hAnsi="Arial" w:cs="Arial"/>
          <w:color w:val="000000"/>
          <w:sz w:val="20"/>
          <w:szCs w:val="20"/>
        </w:rPr>
        <w:t xml:space="preserve">, Abogada y Asesora Legal del CISED y Luz Cascante Aguilar, Encargada del Archivo Central y Secretaria del CISED. </w:t>
      </w:r>
      <w:r>
        <w:rPr>
          <w:rFonts w:ascii="Arial" w:hAnsi="Arial" w:cs="Arial"/>
          <w:color w:val="000000"/>
          <w:sz w:val="20"/>
          <w:szCs w:val="20"/>
        </w:rPr>
        <w:t>--------------------------------------------------------------------------------------</w:t>
      </w:r>
    </w:p>
  </w:footnote>
  <w:footnote w:id="2">
    <w:p w14:paraId="53A12F02" w14:textId="45F409B7" w:rsidR="002B6E6D" w:rsidRPr="002B6E6D" w:rsidRDefault="002B6E6D" w:rsidP="00E53B49">
      <w:pPr>
        <w:pStyle w:val="Textonotapie"/>
        <w:ind w:right="-1"/>
        <w:jc w:val="both"/>
        <w:rPr>
          <w:rFonts w:ascii="Arial" w:hAnsi="Arial" w:cs="Arial"/>
          <w:i/>
          <w:lang w:val="es-ES"/>
        </w:rPr>
      </w:pPr>
      <w:r w:rsidRPr="002B6E6D">
        <w:rPr>
          <w:rStyle w:val="Refdenotaalpie"/>
          <w:rFonts w:ascii="Arial" w:hAnsi="Arial" w:cs="Arial"/>
        </w:rPr>
        <w:footnoteRef/>
      </w:r>
      <w:r w:rsidRPr="002B6E6D">
        <w:rPr>
          <w:rFonts w:ascii="Arial" w:hAnsi="Arial" w:cs="Arial"/>
        </w:rPr>
        <w:t xml:space="preserve"> Este </w:t>
      </w:r>
      <w:proofErr w:type="spellStart"/>
      <w:r w:rsidRPr="002B6E6D">
        <w:rPr>
          <w:rFonts w:ascii="Arial" w:hAnsi="Arial" w:cs="Arial"/>
        </w:rPr>
        <w:t>subfondo</w:t>
      </w:r>
      <w:proofErr w:type="spellEnd"/>
      <w:r w:rsidRPr="002B6E6D">
        <w:rPr>
          <w:rFonts w:ascii="Arial" w:hAnsi="Arial" w:cs="Arial"/>
        </w:rPr>
        <w:t xml:space="preserve"> no se encuentra reflejado en el organigrama institucional facilitado por el CISED para este trámite, pero en la tabla de plazos se indica que: </w:t>
      </w:r>
      <w:r w:rsidRPr="002B6E6D">
        <w:rPr>
          <w:rFonts w:ascii="Arial" w:hAnsi="Arial" w:cs="Arial"/>
          <w:i/>
        </w:rPr>
        <w:t>“La Junta de Vigilancia de Drogas y Estupefacientes se encuentra actualmente adscrita a la Dirección de Regulación de Productos de Interés Sanitario”</w:t>
      </w:r>
      <w:r>
        <w:rPr>
          <w:rFonts w:ascii="Arial" w:hAnsi="Arial" w:cs="Arial"/>
          <w:i/>
        </w:rPr>
        <w:t xml:space="preserve"> ----------</w:t>
      </w:r>
    </w:p>
  </w:footnote>
  <w:footnote w:id="3">
    <w:p w14:paraId="699543C1" w14:textId="40FA0A74" w:rsidR="002B6E6D" w:rsidRPr="002B6E6D" w:rsidRDefault="002B6E6D" w:rsidP="00E53B49">
      <w:pPr>
        <w:pStyle w:val="Textonotapie"/>
        <w:jc w:val="both"/>
        <w:rPr>
          <w:rFonts w:ascii="Arial" w:hAnsi="Arial" w:cs="Arial"/>
        </w:rPr>
      </w:pPr>
      <w:r w:rsidRPr="002B6E6D">
        <w:rPr>
          <w:rStyle w:val="Refdenotaalpie"/>
          <w:rFonts w:ascii="Arial" w:hAnsi="Arial" w:cs="Arial"/>
        </w:rPr>
        <w:footnoteRef/>
      </w:r>
      <w:r w:rsidRPr="002B6E6D">
        <w:rPr>
          <w:rFonts w:ascii="Arial" w:hAnsi="Arial" w:cs="Arial"/>
        </w:rPr>
        <w:t xml:space="preserve"> La </w:t>
      </w:r>
      <w:r w:rsidRPr="002B6E6D">
        <w:rPr>
          <w:rFonts w:ascii="Arial" w:hAnsi="Arial" w:cs="Arial"/>
          <w:u w:val="single"/>
        </w:rPr>
        <w:t>resolución CNSED-01-2014, norma 01.2014</w:t>
      </w:r>
      <w:r w:rsidRPr="002B6E6D">
        <w:rPr>
          <w:rFonts w:ascii="Arial" w:hAnsi="Arial" w:cs="Arial"/>
        </w:rPr>
        <w:t xml:space="preserve"> publicada en el Diario Oficial La Gaceta N°5 de jueves 8 de enero del 2015, punto A. Órganos superiores o colegiados de las instituciones, establece la declaratoria con valor científico-cultural de la </w:t>
      </w:r>
      <w:r w:rsidRPr="002B6E6D">
        <w:rPr>
          <w:rFonts w:ascii="Arial" w:hAnsi="Arial" w:cs="Arial"/>
          <w:i/>
        </w:rPr>
        <w:t>“Correspondencia enviada y recibida”.</w:t>
      </w:r>
      <w:r>
        <w:rPr>
          <w:rFonts w:ascii="Arial" w:hAnsi="Arial" w:cs="Arial"/>
          <w:i/>
        </w:rPr>
        <w:t xml:space="preserve"> --------------------------------------------</w:t>
      </w:r>
    </w:p>
  </w:footnote>
  <w:footnote w:id="4">
    <w:p w14:paraId="1E552FC3" w14:textId="06165E03" w:rsidR="002B6E6D" w:rsidRPr="002B6E6D" w:rsidRDefault="002B6E6D" w:rsidP="00E53B49">
      <w:pPr>
        <w:pStyle w:val="Textonotapie"/>
        <w:jc w:val="both"/>
        <w:rPr>
          <w:rFonts w:ascii="Arial" w:hAnsi="Arial" w:cs="Arial"/>
          <w:lang w:val="es-ES"/>
        </w:rPr>
      </w:pPr>
      <w:r w:rsidRPr="002B6E6D">
        <w:rPr>
          <w:rStyle w:val="Refdenotaalpie"/>
          <w:rFonts w:ascii="Arial" w:hAnsi="Arial" w:cs="Arial"/>
        </w:rPr>
        <w:footnoteRef/>
      </w:r>
      <w:r w:rsidRPr="002B6E6D">
        <w:rPr>
          <w:rFonts w:ascii="Arial" w:hAnsi="Arial" w:cs="Arial"/>
        </w:rPr>
        <w:t xml:space="preserve"> En la columna de “Observaciones” de la Tabla de Plazos se indicó: </w:t>
      </w:r>
      <w:r w:rsidRPr="002B6E6D">
        <w:rPr>
          <w:rFonts w:ascii="Arial" w:hAnsi="Arial" w:cs="Arial"/>
          <w:i/>
        </w:rPr>
        <w:t>“</w:t>
      </w:r>
      <w:r w:rsidRPr="002B6E6D">
        <w:rPr>
          <w:rFonts w:ascii="Arial" w:hAnsi="Arial" w:cs="Arial"/>
          <w:i/>
          <w:lang w:val="es-ES"/>
        </w:rPr>
        <w:t xml:space="preserve">Esta serie fue declarada por medio del Informe de Valoración N°13-2008.” </w:t>
      </w:r>
      <w:r>
        <w:rPr>
          <w:rFonts w:ascii="Arial" w:hAnsi="Arial" w:cs="Arial"/>
          <w:i/>
          <w:lang w:val="es-ES"/>
        </w:rPr>
        <w:t>---------------------------------------------------------------------------------------</w:t>
      </w:r>
    </w:p>
  </w:footnote>
  <w:footnote w:id="5">
    <w:p w14:paraId="45160DDA" w14:textId="77777777" w:rsidR="002B6E6D" w:rsidRPr="002B6E6D" w:rsidRDefault="002B6E6D" w:rsidP="00E53B49">
      <w:pPr>
        <w:pStyle w:val="Textonotapie"/>
        <w:jc w:val="both"/>
        <w:rPr>
          <w:rFonts w:ascii="Arial" w:hAnsi="Arial" w:cs="Arial"/>
          <w:lang w:val="es-ES"/>
        </w:rPr>
      </w:pPr>
      <w:r w:rsidRPr="002B6E6D">
        <w:rPr>
          <w:rStyle w:val="Refdenotaalpie"/>
          <w:rFonts w:ascii="Arial" w:hAnsi="Arial" w:cs="Arial"/>
        </w:rPr>
        <w:footnoteRef/>
      </w:r>
      <w:r w:rsidRPr="002B6E6D">
        <w:rPr>
          <w:rFonts w:ascii="Arial" w:hAnsi="Arial" w:cs="Arial"/>
        </w:rPr>
        <w:t xml:space="preserve"> En</w:t>
      </w:r>
      <w:r w:rsidRPr="002B6E6D">
        <w:rPr>
          <w:rFonts w:ascii="Arial" w:hAnsi="Arial" w:cs="Arial"/>
          <w:lang w:val="es-ES"/>
        </w:rPr>
        <w:t xml:space="preserve"> sesión CNSED N° 6-2008 de 30 de abril de 2008, informe de valoración N°13-2008,  </w:t>
      </w:r>
      <w:proofErr w:type="spellStart"/>
      <w:r w:rsidRPr="002B6E6D">
        <w:rPr>
          <w:rFonts w:ascii="Arial" w:hAnsi="Arial" w:cs="Arial"/>
          <w:lang w:val="es-ES"/>
        </w:rPr>
        <w:t>subfondo</w:t>
      </w:r>
      <w:proofErr w:type="spellEnd"/>
      <w:r w:rsidRPr="002B6E6D">
        <w:rPr>
          <w:rFonts w:ascii="Arial" w:hAnsi="Arial" w:cs="Arial"/>
          <w:lang w:val="es-ES"/>
        </w:rPr>
        <w:t xml:space="preserve"> Dirección de la Dirección Registros y Controles, se declaró con valor científico-cultural la serie documental Actas de la Junta de Vigilancia de Estupefacientes y Drogas</w:t>
      </w:r>
      <w:r w:rsidRPr="002B6E6D">
        <w:rPr>
          <w:rFonts w:ascii="Arial" w:hAnsi="Arial" w:cs="Arial"/>
        </w:rPr>
        <w:t>, fechas extremas 1943</w:t>
      </w:r>
      <w:r w:rsidRPr="002B6E6D">
        <w:rPr>
          <w:rFonts w:ascii="Arial" w:hAnsi="Arial" w:cs="Arial"/>
          <w:lang w:val="es-ES"/>
        </w:rPr>
        <w:t xml:space="preserve">-2007; cantidad: 1 metro; valor científico-cultural: Sí. Conservar permanentemente. Sin embargo, en esta ocasión la serie documental  se consignó en la tabla de plazos de la </w:t>
      </w:r>
      <w:r w:rsidRPr="002B6E6D">
        <w:rPr>
          <w:rFonts w:ascii="Arial" w:hAnsi="Arial" w:cs="Arial"/>
          <w:bCs/>
        </w:rPr>
        <w:t>Junta de Vigilancia de Drogas y Estupefacientes</w:t>
      </w:r>
      <w:r w:rsidRPr="002B6E6D">
        <w:rPr>
          <w:rFonts w:ascii="Arial" w:hAnsi="Arial" w:cs="Arial"/>
          <w:lang w:val="es-ES"/>
        </w:rPr>
        <w:t>.</w:t>
      </w:r>
    </w:p>
    <w:p w14:paraId="7A1E3F01" w14:textId="51EA4CAC" w:rsidR="002B6E6D" w:rsidRPr="002B6E6D" w:rsidRDefault="002B6E6D" w:rsidP="00E53B49">
      <w:pPr>
        <w:pStyle w:val="Textonotapie"/>
        <w:jc w:val="both"/>
        <w:rPr>
          <w:rFonts w:ascii="Arial" w:hAnsi="Arial" w:cs="Arial"/>
        </w:rPr>
      </w:pPr>
      <w:r w:rsidRPr="002B6E6D">
        <w:rPr>
          <w:rFonts w:ascii="Arial" w:hAnsi="Arial" w:cs="Arial"/>
        </w:rPr>
        <w:t xml:space="preserve">Además, la resolución CNSED-01-2014, norma 01.2014 publicada en el Diario Oficial La Gaceta N°5 de jueves 8 de enero del 2015, punto A. Órganos superiores o colegiados de las instituciones, establece la declaratoria con valor científico-cultural de las </w:t>
      </w:r>
      <w:r w:rsidRPr="002B6E6D">
        <w:rPr>
          <w:rFonts w:ascii="Arial" w:hAnsi="Arial" w:cs="Arial"/>
          <w:i/>
        </w:rPr>
        <w:t>“Actas de órganos colegiados”.</w:t>
      </w:r>
      <w:r>
        <w:rPr>
          <w:rFonts w:ascii="Arial" w:hAnsi="Arial" w:cs="Arial"/>
          <w:i/>
        </w:rPr>
        <w:t xml:space="preserve"> ----------------------------------</w:t>
      </w:r>
    </w:p>
  </w:footnote>
  <w:footnote w:id="6">
    <w:p w14:paraId="75640F42" w14:textId="77777777" w:rsidR="002B6E6D" w:rsidRPr="002B6E6D" w:rsidRDefault="002B6E6D" w:rsidP="00E53B49">
      <w:pPr>
        <w:shd w:val="clear" w:color="auto" w:fill="FFFFFF"/>
        <w:jc w:val="both"/>
        <w:rPr>
          <w:rFonts w:ascii="Arial" w:eastAsia="Times New Roman" w:hAnsi="Arial" w:cs="Arial"/>
          <w:i/>
          <w:color w:val="515456"/>
          <w:sz w:val="17"/>
          <w:szCs w:val="17"/>
          <w:lang w:eastAsia="es-CR"/>
        </w:rPr>
      </w:pPr>
      <w:r w:rsidRPr="002B6E6D">
        <w:rPr>
          <w:rStyle w:val="Refdenotaalpie"/>
          <w:rFonts w:ascii="Arial" w:hAnsi="Arial" w:cs="Arial"/>
          <w:sz w:val="20"/>
          <w:szCs w:val="20"/>
        </w:rPr>
        <w:footnoteRef/>
      </w:r>
      <w:r w:rsidRPr="002B6E6D">
        <w:rPr>
          <w:rFonts w:ascii="Arial" w:hAnsi="Arial" w:cs="Arial"/>
          <w:sz w:val="20"/>
          <w:szCs w:val="20"/>
        </w:rPr>
        <w:t xml:space="preserve"> </w:t>
      </w:r>
      <w:r w:rsidRPr="002B6E6D">
        <w:rPr>
          <w:rFonts w:ascii="Arial" w:hAnsi="Arial" w:cs="Arial"/>
          <w:sz w:val="20"/>
          <w:szCs w:val="20"/>
          <w:lang w:val="es-ES"/>
        </w:rPr>
        <w:t xml:space="preserve">Según información publicada en la página web del Ministerio de Salud,  en referencia a la </w:t>
      </w:r>
      <w:r w:rsidRPr="002B6E6D">
        <w:rPr>
          <w:rFonts w:ascii="Arial" w:hAnsi="Arial" w:cs="Arial"/>
          <w:sz w:val="20"/>
          <w:szCs w:val="20"/>
        </w:rPr>
        <w:t xml:space="preserve">Autoridad Nacional para la Prohibición de las Armas Químicas (ANAQ) se indica: </w:t>
      </w:r>
      <w:r w:rsidRPr="002B6E6D">
        <w:rPr>
          <w:rFonts w:ascii="Arial" w:hAnsi="Arial" w:cs="Arial"/>
          <w:i/>
          <w:sz w:val="20"/>
          <w:szCs w:val="20"/>
        </w:rPr>
        <w:t>“</w:t>
      </w:r>
      <w:r w:rsidRPr="002B6E6D">
        <w:rPr>
          <w:rFonts w:ascii="Arial" w:eastAsia="Times New Roman" w:hAnsi="Arial" w:cs="Arial"/>
          <w:i/>
          <w:color w:val="000000"/>
          <w:sz w:val="20"/>
          <w:szCs w:val="20"/>
          <w:lang w:eastAsia="es-CR"/>
        </w:rPr>
        <w:t>Para la aplicación de la Convención de las Naciones Unidas sobre la Prohibición del Desarrollo, la Producción, el Almacenamiento y el Empleo de Armas Químicas y sobre su Destrucción, se crea la Autoridad Nacional para la Prohibición de las Armas Químicas. La ANAQ es un órgano colegiado competente para el ejercicio de las facultades de control para asegurar el cumplimiento de las obligaciones contraídas por parte de la República de Costa Rica en virtud de la Convención y es el enlace con la Organización para la Prohibición de las Armas Químicas (OPAQ). La Autoridad Nacional está integrada por los Ministros o su representante de los siguientes Ministerios:</w:t>
      </w:r>
    </w:p>
    <w:p w14:paraId="600ECC9A" w14:textId="49F824E4" w:rsidR="002B6E6D" w:rsidRPr="002B6E6D" w:rsidRDefault="002B6E6D" w:rsidP="002B6E6D">
      <w:pPr>
        <w:jc w:val="both"/>
        <w:rPr>
          <w:rFonts w:ascii="Arial" w:hAnsi="Arial" w:cs="Arial"/>
          <w:sz w:val="20"/>
          <w:szCs w:val="20"/>
          <w:lang w:val="es-ES"/>
        </w:rPr>
      </w:pPr>
      <w:r w:rsidRPr="002B6E6D">
        <w:rPr>
          <w:rFonts w:ascii="Arial" w:eastAsia="Times New Roman" w:hAnsi="Arial" w:cs="Arial"/>
          <w:i/>
          <w:color w:val="000000"/>
          <w:sz w:val="20"/>
          <w:szCs w:val="20"/>
          <w:lang w:eastAsia="es-CR"/>
        </w:rPr>
        <w:t xml:space="preserve">Ministerio de Salud; Ministerio de Relaciones Exteriores y Culto; Ministerio de Hacienda; Ministerio de Seguridad Pública y Gobernación; Ministerio de Agricultura y Ganadería; El Ministro de Salud es el coordinador de la Autoridad Nacional. Entre las funciones de la ANAQ se encuentran: - Desempeñarse a nivel nacional como entidad coordinadora en materia de armas químicas y sustancias reguladas en la Convención; Tomar las medidas necesarias para el cumplimiento de las obligaciones contraídas por parte de Costa Rica en virtud de la Convención; Mantener un enlace eficaz entre Costa Rica y la Organización para la Prohibición de las Armas Químicas (OPAQ), así como con los otros Estados Parte de la Convención; Defender, dentro del respeto a la Convención, los legítimos intereses nacionales en la OPAQ y en las relaciones con otros Estados Parte; Instar la aprobación de las disposiciones y la adopción de las medidas que fueran necesarias para la aplicación de la Convención; Ejercer las competencias que en materia sancionadora le sean legalmente atribuidas; Adoptar las medidas necesarias para garantizar la confidencialidad de la información según la normativa nacional vigente; Requerir la información exigida por la Convención a las personas físicas o jurídicas afectadas por ella; Coordinar con los órganos competentes en materia de comercio exterior respecto a la importación y exportación de las sustancias químicas previstas en la Convención; Propone los reglamentos y definir los procedimientos administrativos en los que se establezcan los mecanismos para la comunicación de la información declarable bajo la Convención, así como los reglamentos y requisitos para solicitar, suspender o revocar licencias para el manejo de productos químicos cubiertos por la Convenció; Establecer las directrices nacionales en lo relacionado con, asistencia y protección de conformidad con el artículo X de la Convención, así como requerir la colaboración de los Cuerpos de Primera Respuesta; Colaborar, en materia de prevención de la delincuencia, con las autoridades competentes de otros Estados y entidades y organizaciones internacionales y coordinar sus actuaciones en la medida que requiera la aplicación de la Convención, la normativa vigente y el presente Decreto. A la Autoridad Nacional le corresponderá desempeñar las funciones que se estipulan en el párrafo 4º del artículo VII de la Convención (4.- Con el fin de cumplir las obligaciones contraídas en virtud de la presente Convención, cada Estado Parte designará o establecerá una Autoridad Nacional, que será el centro nacional de coordinación encargado de mantener un enlace eficaz con la Organización y con los demás Estados Partes. Cada Estado Parte notificará a la Organización su Autoridad Nacional en el momento de la entrada en vigor para él de la presente Convención).  Asimismo, coordinar las actividades de las instituciones gubernamentales para la aplicación de la misma y emitir la reglamentación necesaria al efecto.” Tomado de la dirección electrónica: </w:t>
      </w:r>
      <w:hyperlink r:id="rId1" w:history="1">
        <w:r w:rsidRPr="002B6E6D">
          <w:rPr>
            <w:rStyle w:val="Hipervnculo"/>
            <w:rFonts w:ascii="Arial" w:eastAsia="Times New Roman" w:hAnsi="Arial" w:cs="Arial"/>
            <w:i/>
            <w:sz w:val="20"/>
            <w:szCs w:val="20"/>
            <w:lang w:eastAsia="es-CR"/>
          </w:rPr>
          <w:t>https://www.ministeriodesalud.go.cr/index.php/autoridad-nacional-anaq</w:t>
        </w:r>
      </w:hyperlink>
      <w:r w:rsidRPr="002B6E6D">
        <w:rPr>
          <w:rFonts w:ascii="Arial" w:eastAsia="Times New Roman" w:hAnsi="Arial" w:cs="Arial"/>
          <w:i/>
          <w:color w:val="000000"/>
          <w:sz w:val="20"/>
          <w:szCs w:val="20"/>
          <w:lang w:eastAsia="es-CR"/>
        </w:rPr>
        <w:t xml:space="preserve"> </w:t>
      </w:r>
      <w:r w:rsidRPr="002B6E6D">
        <w:rPr>
          <w:rFonts w:ascii="Arial" w:eastAsia="Times New Roman" w:hAnsi="Arial" w:cs="Arial"/>
          <w:color w:val="000000"/>
          <w:sz w:val="20"/>
          <w:szCs w:val="20"/>
          <w:lang w:eastAsia="es-CR"/>
        </w:rPr>
        <w:t xml:space="preserve">(consultada el 3 de diciembre 2021). </w:t>
      </w:r>
      <w:r>
        <w:rPr>
          <w:rFonts w:ascii="Arial" w:eastAsia="Times New Roman" w:hAnsi="Arial" w:cs="Arial"/>
          <w:color w:val="000000"/>
          <w:sz w:val="20"/>
          <w:szCs w:val="20"/>
          <w:lang w:eastAsia="es-CR"/>
        </w:rPr>
        <w:t>---------------------------------------------------------------------------------------------------------------------------------</w:t>
      </w:r>
    </w:p>
  </w:footnote>
  <w:footnote w:id="7">
    <w:p w14:paraId="4D4D5F54" w14:textId="5077A28A" w:rsidR="002B6E6D" w:rsidRPr="002B6E6D" w:rsidRDefault="002B6E6D" w:rsidP="00E53B49">
      <w:pPr>
        <w:pStyle w:val="Textonotapie"/>
        <w:jc w:val="both"/>
        <w:rPr>
          <w:rFonts w:ascii="Arial" w:hAnsi="Arial" w:cs="Arial"/>
          <w:lang w:val="es-ES"/>
        </w:rPr>
      </w:pPr>
      <w:r w:rsidRPr="002B6E6D">
        <w:rPr>
          <w:rStyle w:val="Refdenotaalpie"/>
          <w:rFonts w:ascii="Arial" w:hAnsi="Arial" w:cs="Arial"/>
        </w:rPr>
        <w:footnoteRef/>
      </w:r>
      <w:r w:rsidRPr="002B6E6D">
        <w:rPr>
          <w:rFonts w:ascii="Arial" w:hAnsi="Arial" w:cs="Arial"/>
        </w:rPr>
        <w:t xml:space="preserve"> </w:t>
      </w:r>
      <w:r w:rsidRPr="002B6E6D">
        <w:rPr>
          <w:rFonts w:ascii="Arial" w:hAnsi="Arial" w:cs="Arial"/>
          <w:lang w:val="es-ES"/>
        </w:rPr>
        <w:t xml:space="preserve">En la sesión 12-91 de 01 de noviembre de 1991, informe de selección 36-91, la CNSED declaró con valor científico cultural las siguientes series documentales, en ese momento valoradas en el </w:t>
      </w:r>
      <w:proofErr w:type="spellStart"/>
      <w:r w:rsidRPr="002B6E6D">
        <w:rPr>
          <w:rFonts w:ascii="Arial" w:hAnsi="Arial" w:cs="Arial"/>
          <w:lang w:val="es-ES"/>
        </w:rPr>
        <w:t>subfondo</w:t>
      </w:r>
      <w:proofErr w:type="spellEnd"/>
      <w:r w:rsidRPr="002B6E6D">
        <w:rPr>
          <w:rFonts w:ascii="Arial" w:hAnsi="Arial" w:cs="Arial"/>
          <w:lang w:val="es-ES"/>
        </w:rPr>
        <w:t xml:space="preserve"> “Biblioteca”: informes del Registro Nacional de Tumores (1980); las estadísticas de tumores malignos (1961-1978), informes estadísticos del Registro Nacional de Tumores (1980-1981), informe anual del Registro de Tumores (1978).</w:t>
      </w:r>
      <w:r>
        <w:rPr>
          <w:rFonts w:ascii="Arial" w:hAnsi="Arial" w:cs="Arial"/>
          <w:lang w:val="es-ES"/>
        </w:rPr>
        <w:t xml:space="preserve"> ---------------------------------------------------------------------------------------------------</w:t>
      </w:r>
    </w:p>
  </w:footnote>
  <w:footnote w:id="8">
    <w:p w14:paraId="2C4EF90D" w14:textId="440998CB" w:rsidR="002B6E6D" w:rsidRPr="002B6E6D" w:rsidRDefault="002B6E6D" w:rsidP="00E53B49">
      <w:pPr>
        <w:pStyle w:val="Textonotapie"/>
        <w:jc w:val="both"/>
        <w:rPr>
          <w:rFonts w:ascii="Arial" w:hAnsi="Arial" w:cs="Arial"/>
        </w:rPr>
      </w:pPr>
      <w:r w:rsidRPr="002B6E6D">
        <w:rPr>
          <w:rStyle w:val="Refdenotaalpie"/>
          <w:rFonts w:ascii="Arial" w:hAnsi="Arial" w:cs="Arial"/>
        </w:rPr>
        <w:footnoteRef/>
      </w:r>
      <w:r w:rsidRPr="002B6E6D">
        <w:rPr>
          <w:rFonts w:ascii="Arial" w:hAnsi="Arial" w:cs="Arial"/>
        </w:rPr>
        <w:t xml:space="preserve"> En los registros de series documentales declaradas con valor científico cultural por la CNSED, no se observó la declaratoria de esta serie documental en el INEC, por lo tanto se considera importante su rescate en este fondo.</w:t>
      </w:r>
      <w:r>
        <w:rPr>
          <w:rFonts w:ascii="Arial" w:hAnsi="Arial" w:cs="Arial"/>
        </w:rPr>
        <w:t xml:space="preserve"> -----------------------------------------------------------------------------------------------------------</w:t>
      </w:r>
    </w:p>
  </w:footnote>
  <w:footnote w:id="9">
    <w:p w14:paraId="347FE3DD" w14:textId="73D85099" w:rsidR="002B6E6D" w:rsidRPr="002B6E6D" w:rsidRDefault="002B6E6D" w:rsidP="00E53B49">
      <w:pPr>
        <w:pStyle w:val="Textonotapie"/>
        <w:jc w:val="both"/>
        <w:rPr>
          <w:rFonts w:ascii="Arial" w:hAnsi="Arial" w:cs="Arial"/>
          <w:lang w:val="es-ES"/>
        </w:rPr>
      </w:pPr>
      <w:r w:rsidRPr="002B6E6D">
        <w:rPr>
          <w:rStyle w:val="Refdenotaalpie"/>
          <w:rFonts w:ascii="Arial" w:hAnsi="Arial" w:cs="Arial"/>
        </w:rPr>
        <w:footnoteRef/>
      </w:r>
      <w:r w:rsidRPr="002B6E6D">
        <w:rPr>
          <w:rFonts w:ascii="Arial" w:hAnsi="Arial" w:cs="Arial"/>
        </w:rPr>
        <w:t xml:space="preserve"> </w:t>
      </w:r>
      <w:r w:rsidRPr="002B6E6D">
        <w:rPr>
          <w:rFonts w:ascii="Arial" w:hAnsi="Arial" w:cs="Arial"/>
          <w:lang w:val="es-ES"/>
        </w:rPr>
        <w:t xml:space="preserve">En la columna de “Observaciones” de la Tabla de Plazos se indicó: </w:t>
      </w:r>
      <w:r w:rsidRPr="002B6E6D">
        <w:rPr>
          <w:rFonts w:ascii="Arial" w:hAnsi="Arial" w:cs="Arial"/>
          <w:i/>
          <w:lang w:val="es-ES"/>
        </w:rPr>
        <w:t>“El boletín no se produce desde el 2015”</w:t>
      </w:r>
      <w:r>
        <w:rPr>
          <w:rFonts w:ascii="Arial" w:hAnsi="Arial" w:cs="Arial"/>
          <w:i/>
          <w:lang w:val="es-ES"/>
        </w:rPr>
        <w:t xml:space="preserve"> ----------------------------------------------------------------------------------------------------------------------------------</w:t>
      </w:r>
    </w:p>
  </w:footnote>
  <w:footnote w:id="10">
    <w:p w14:paraId="295568FB" w14:textId="77777777" w:rsidR="002B6E6D" w:rsidRPr="002B6E6D" w:rsidRDefault="002B6E6D" w:rsidP="00E53B49">
      <w:pPr>
        <w:jc w:val="both"/>
        <w:rPr>
          <w:rFonts w:ascii="Arial" w:hAnsi="Arial" w:cs="Arial"/>
          <w:i/>
          <w:sz w:val="20"/>
          <w:szCs w:val="20"/>
        </w:rPr>
      </w:pPr>
      <w:r w:rsidRPr="002B6E6D">
        <w:rPr>
          <w:rStyle w:val="Refdenotaalpie"/>
          <w:rFonts w:ascii="Arial" w:hAnsi="Arial" w:cs="Arial"/>
          <w:sz w:val="20"/>
          <w:szCs w:val="20"/>
        </w:rPr>
        <w:footnoteRef/>
      </w:r>
      <w:r w:rsidRPr="002B6E6D">
        <w:rPr>
          <w:rFonts w:ascii="Arial" w:hAnsi="Arial" w:cs="Arial"/>
          <w:sz w:val="20"/>
          <w:szCs w:val="20"/>
        </w:rPr>
        <w:t xml:space="preserve">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2B6E6D">
        <w:rPr>
          <w:rFonts w:ascii="Arial" w:eastAsia="Times New Roman" w:hAnsi="Arial" w:cs="Arial"/>
          <w:i/>
          <w:sz w:val="20"/>
          <w:szCs w:val="20"/>
        </w:rPr>
        <w:t xml:space="preserve">Publicaciones (materiales de pequeño formato: folletos, programas de mano, volantes, trípticos, </w:t>
      </w:r>
      <w:r w:rsidRPr="002B6E6D">
        <w:rPr>
          <w:rFonts w:ascii="Arial" w:eastAsia="Times New Roman" w:hAnsi="Arial" w:cs="Arial"/>
          <w:b/>
          <w:i/>
          <w:sz w:val="20"/>
          <w:szCs w:val="20"/>
        </w:rPr>
        <w:t>boletines</w:t>
      </w:r>
      <w:r w:rsidRPr="002B6E6D">
        <w:rPr>
          <w:rFonts w:ascii="Arial" w:eastAsia="Times New Roman" w:hAnsi="Arial" w:cs="Arial"/>
          <w:i/>
          <w:sz w:val="20"/>
          <w:szCs w:val="20"/>
        </w:rPr>
        <w:t xml:space="preserve">, revistas institucionales) que reflejen información de carácter sustantivo. Conservar un ejemplar por publicación.” </w:t>
      </w:r>
    </w:p>
  </w:footnote>
  <w:footnote w:id="11">
    <w:p w14:paraId="4CA93AE7" w14:textId="4C98E5BB" w:rsidR="002B6E6D" w:rsidRPr="002B6E6D" w:rsidRDefault="002B6E6D" w:rsidP="00E53B49">
      <w:pPr>
        <w:pStyle w:val="Textonotapie"/>
        <w:jc w:val="both"/>
        <w:rPr>
          <w:rFonts w:ascii="Arial" w:hAnsi="Arial" w:cs="Arial"/>
          <w:i/>
          <w:lang w:val="es-ES"/>
        </w:rPr>
      </w:pPr>
      <w:r w:rsidRPr="002B6E6D">
        <w:rPr>
          <w:rStyle w:val="Refdenotaalpie"/>
          <w:rFonts w:ascii="Arial" w:hAnsi="Arial" w:cs="Arial"/>
        </w:rPr>
        <w:footnoteRef/>
      </w:r>
      <w:r w:rsidRPr="002B6E6D">
        <w:rPr>
          <w:rFonts w:ascii="Arial" w:hAnsi="Arial" w:cs="Arial"/>
        </w:rPr>
        <w:t xml:space="preserve"> </w:t>
      </w:r>
      <w:r w:rsidRPr="002B6E6D">
        <w:rPr>
          <w:rFonts w:ascii="Arial" w:hAnsi="Arial" w:cs="Arial"/>
          <w:lang w:val="es-ES"/>
        </w:rPr>
        <w:t xml:space="preserve">En la columna de “Observaciones” de la Tabla de Plazos se indicó: </w:t>
      </w:r>
      <w:r w:rsidRPr="002B6E6D">
        <w:rPr>
          <w:rFonts w:ascii="Arial" w:hAnsi="Arial" w:cs="Arial"/>
          <w:i/>
          <w:lang w:val="es-ES"/>
        </w:rPr>
        <w:t>“El boletín no se produce desde el 2015”</w:t>
      </w:r>
      <w:r>
        <w:rPr>
          <w:rFonts w:ascii="Arial" w:hAnsi="Arial" w:cs="Arial"/>
          <w:i/>
          <w:lang w:val="es-ES"/>
        </w:rPr>
        <w:t xml:space="preserve"> ----------------------------------------------------------------------------------------------------------------------------------</w:t>
      </w:r>
    </w:p>
  </w:footnote>
  <w:footnote w:id="12">
    <w:p w14:paraId="134581F8" w14:textId="20B2235B" w:rsidR="002B6E6D" w:rsidRPr="002B6E6D" w:rsidRDefault="002B6E6D" w:rsidP="00E53B49">
      <w:pPr>
        <w:jc w:val="both"/>
        <w:rPr>
          <w:rFonts w:ascii="Arial" w:hAnsi="Arial" w:cs="Arial"/>
          <w:i/>
          <w:sz w:val="20"/>
          <w:szCs w:val="20"/>
        </w:rPr>
      </w:pPr>
      <w:r w:rsidRPr="002B6E6D">
        <w:rPr>
          <w:rStyle w:val="Refdenotaalpie"/>
          <w:rFonts w:ascii="Arial" w:hAnsi="Arial" w:cs="Arial"/>
          <w:sz w:val="20"/>
          <w:szCs w:val="20"/>
        </w:rPr>
        <w:footnoteRef/>
      </w:r>
      <w:r w:rsidRPr="002B6E6D">
        <w:rPr>
          <w:rFonts w:ascii="Arial" w:hAnsi="Arial" w:cs="Arial"/>
          <w:sz w:val="20"/>
          <w:szCs w:val="20"/>
        </w:rPr>
        <w:t xml:space="preserve">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2B6E6D">
        <w:rPr>
          <w:rFonts w:ascii="Arial" w:eastAsia="Times New Roman" w:hAnsi="Arial" w:cs="Arial"/>
          <w:i/>
          <w:sz w:val="20"/>
          <w:szCs w:val="20"/>
        </w:rPr>
        <w:t xml:space="preserve">Publicaciones (materiales de pequeño formato: folletos, programas de mano, volantes, trípticos, </w:t>
      </w:r>
      <w:r w:rsidRPr="002B6E6D">
        <w:rPr>
          <w:rFonts w:ascii="Arial" w:eastAsia="Times New Roman" w:hAnsi="Arial" w:cs="Arial"/>
          <w:b/>
          <w:i/>
          <w:sz w:val="20"/>
          <w:szCs w:val="20"/>
        </w:rPr>
        <w:t>boletines</w:t>
      </w:r>
      <w:r w:rsidRPr="002B6E6D">
        <w:rPr>
          <w:rFonts w:ascii="Arial" w:eastAsia="Times New Roman" w:hAnsi="Arial" w:cs="Arial"/>
          <w:i/>
          <w:sz w:val="20"/>
          <w:szCs w:val="20"/>
        </w:rPr>
        <w:t xml:space="preserve">, revistas institucionales) que reflejen información de carácter sustantivo. Conservar un ejemplar por publicación.” </w:t>
      </w:r>
      <w:r>
        <w:rPr>
          <w:rFonts w:ascii="Arial" w:eastAsia="Times New Roman" w:hAnsi="Arial" w:cs="Arial"/>
          <w:i/>
          <w:sz w:val="20"/>
          <w:szCs w:val="20"/>
        </w:rPr>
        <w:t>--------------------------</w:t>
      </w:r>
    </w:p>
  </w:footnote>
  <w:footnote w:id="13">
    <w:p w14:paraId="6C97B699" w14:textId="0CA38F48" w:rsidR="002B6E6D" w:rsidRPr="002B6E6D" w:rsidRDefault="002B6E6D" w:rsidP="00E53B49">
      <w:pPr>
        <w:pStyle w:val="Textonotapie"/>
        <w:jc w:val="both"/>
        <w:rPr>
          <w:rFonts w:ascii="Arial" w:hAnsi="Arial" w:cs="Arial"/>
          <w:lang w:val="es-ES"/>
        </w:rPr>
      </w:pPr>
      <w:r w:rsidRPr="002B6E6D">
        <w:rPr>
          <w:rStyle w:val="Refdenotaalpie"/>
          <w:rFonts w:ascii="Arial" w:hAnsi="Arial" w:cs="Arial"/>
        </w:rPr>
        <w:footnoteRef/>
      </w:r>
      <w:r w:rsidRPr="002B6E6D">
        <w:rPr>
          <w:rFonts w:ascii="Arial" w:hAnsi="Arial" w:cs="Arial"/>
        </w:rPr>
        <w:t xml:space="preserve"> </w:t>
      </w:r>
      <w:r w:rsidRPr="002B6E6D">
        <w:rPr>
          <w:rFonts w:ascii="Arial" w:hAnsi="Arial" w:cs="Arial"/>
          <w:lang w:val="es-ES"/>
        </w:rPr>
        <w:t xml:space="preserve">En la columna de “Observaciones” de la Tabla de Plazos se indicó: </w:t>
      </w:r>
      <w:r w:rsidRPr="002B6E6D">
        <w:rPr>
          <w:rFonts w:ascii="Arial" w:hAnsi="Arial" w:cs="Arial"/>
          <w:i/>
        </w:rPr>
        <w:t>“Este boletín se sigue elaborando anualmente, sin embargo, los años 2014, 2015 y 2016 no han sido autorizados para su publicación. Declarado en la tabla de plazos delas Direcciones Regionales de Rectoría de la Salud en el número de orden 063” ---------------------------------------------------------------------------------------------------------------------------</w:t>
      </w:r>
    </w:p>
  </w:footnote>
  <w:footnote w:id="14">
    <w:p w14:paraId="1344EB91" w14:textId="6D032D87" w:rsidR="002B6E6D" w:rsidRPr="002B6E6D" w:rsidRDefault="002B6E6D" w:rsidP="00E53B49">
      <w:pPr>
        <w:jc w:val="both"/>
        <w:rPr>
          <w:rFonts w:ascii="Arial" w:hAnsi="Arial" w:cs="Arial"/>
          <w:i/>
          <w:sz w:val="20"/>
          <w:szCs w:val="20"/>
        </w:rPr>
      </w:pPr>
      <w:r w:rsidRPr="002B6E6D">
        <w:rPr>
          <w:rStyle w:val="Refdenotaalpie"/>
          <w:rFonts w:ascii="Arial" w:hAnsi="Arial" w:cs="Arial"/>
          <w:sz w:val="20"/>
          <w:szCs w:val="20"/>
        </w:rPr>
        <w:footnoteRef/>
      </w:r>
      <w:r w:rsidRPr="002B6E6D">
        <w:rPr>
          <w:rFonts w:ascii="Arial" w:hAnsi="Arial" w:cs="Arial"/>
          <w:sz w:val="20"/>
          <w:szCs w:val="20"/>
        </w:rPr>
        <w:t xml:space="preserve">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2B6E6D">
        <w:rPr>
          <w:rFonts w:ascii="Arial" w:eastAsia="Times New Roman" w:hAnsi="Arial" w:cs="Arial"/>
          <w:i/>
          <w:sz w:val="20"/>
          <w:szCs w:val="20"/>
        </w:rPr>
        <w:t xml:space="preserve">Publicaciones (materiales de pequeño formato: folletos, programas de mano, volantes, trípticos, </w:t>
      </w:r>
      <w:r w:rsidRPr="002B6E6D">
        <w:rPr>
          <w:rFonts w:ascii="Arial" w:eastAsia="Times New Roman" w:hAnsi="Arial" w:cs="Arial"/>
          <w:b/>
          <w:i/>
          <w:sz w:val="20"/>
          <w:szCs w:val="20"/>
        </w:rPr>
        <w:t>boletines</w:t>
      </w:r>
      <w:r w:rsidRPr="002B6E6D">
        <w:rPr>
          <w:rFonts w:ascii="Arial" w:eastAsia="Times New Roman" w:hAnsi="Arial" w:cs="Arial"/>
          <w:i/>
          <w:sz w:val="20"/>
          <w:szCs w:val="20"/>
        </w:rPr>
        <w:t>, revistas institucionales) que reflejen información de carácter sustantivo. Conservar un ejemplar por publicación.” --------------------------</w:t>
      </w:r>
    </w:p>
  </w:footnote>
  <w:footnote w:id="15">
    <w:p w14:paraId="560DE760" w14:textId="79BC623E" w:rsidR="002B6E6D" w:rsidRPr="002B6E6D" w:rsidRDefault="002B6E6D" w:rsidP="00E53B49">
      <w:pPr>
        <w:jc w:val="both"/>
        <w:rPr>
          <w:rFonts w:ascii="Arial" w:hAnsi="Arial" w:cs="Arial"/>
          <w:i/>
          <w:sz w:val="20"/>
          <w:szCs w:val="20"/>
        </w:rPr>
      </w:pPr>
      <w:r w:rsidRPr="002B6E6D">
        <w:rPr>
          <w:rStyle w:val="Refdenotaalpie"/>
          <w:rFonts w:ascii="Arial" w:hAnsi="Arial" w:cs="Arial"/>
          <w:sz w:val="20"/>
          <w:szCs w:val="20"/>
        </w:rPr>
        <w:footnoteRef/>
      </w:r>
      <w:r w:rsidRPr="002B6E6D">
        <w:rPr>
          <w:rFonts w:ascii="Arial" w:hAnsi="Arial" w:cs="Arial"/>
          <w:sz w:val="20"/>
          <w:szCs w:val="20"/>
        </w:rPr>
        <w:t xml:space="preserve"> Según el “Informe ejecutivo, Censo Escolar Peso/Talla, año 2016” publicado en línea, el propósito del Censo es el siguiente: </w:t>
      </w:r>
      <w:r w:rsidRPr="002B6E6D">
        <w:rPr>
          <w:rFonts w:ascii="Arial" w:hAnsi="Arial" w:cs="Arial"/>
          <w:i/>
          <w:sz w:val="20"/>
          <w:szCs w:val="20"/>
        </w:rPr>
        <w:t xml:space="preserve">“El Censo Escolar de Peso- Talla se implementó con el fin de generar las líneas bases de indicadores necesarios estadísticamente seguros y comparables para el fortalecimiento de sistemas de información que sustenten el análisis de la situación nutricional del país. Un elemento clave es que retoma la responsabilidad pública de dar respuesta nacional a la situación de salud del país, proporcionando un Sistema de Vigilancia del estado nutricional en la población escolar para monitorear el estado nutricional de los niños, niñas y adolescentes entre 6-12 años, desde un enfoque intersectorial para la prevención primaria. La vigilancia epidemiológica tradicionalmente ha sustentado sus datos en el reporte de enfermedades de notificación obligatoria. Sin embargo el escolar tiende a sufrir menor incidencia de enfermedades que otros grupos </w:t>
      </w:r>
      <w:proofErr w:type="spellStart"/>
      <w:r w:rsidRPr="002B6E6D">
        <w:rPr>
          <w:rFonts w:ascii="Arial" w:hAnsi="Arial" w:cs="Arial"/>
          <w:i/>
          <w:sz w:val="20"/>
          <w:szCs w:val="20"/>
        </w:rPr>
        <w:t>etáreos</w:t>
      </w:r>
      <w:proofErr w:type="spellEnd"/>
      <w:r w:rsidRPr="002B6E6D">
        <w:rPr>
          <w:rFonts w:ascii="Arial" w:hAnsi="Arial" w:cs="Arial"/>
          <w:i/>
          <w:sz w:val="20"/>
          <w:szCs w:val="20"/>
        </w:rPr>
        <w:t xml:space="preserve"> y a consultar menos los servicios de salud. Por lo tanto, las estrategias de vigilancia deben incorporar estrategias proactivas de análisis y monitoreo que generen información sobre esta población siendo el censo en escolares una estrategia eficiente para determinar futuras encuestas.” -----------------------------------------------------------------------------------------------------------------</w:t>
      </w:r>
    </w:p>
    <w:p w14:paraId="6E723593" w14:textId="07FF2B37" w:rsidR="002B6E6D" w:rsidRPr="002B6E6D" w:rsidRDefault="002B6E6D" w:rsidP="00E53B49">
      <w:pPr>
        <w:jc w:val="both"/>
        <w:rPr>
          <w:rFonts w:ascii="Arial" w:hAnsi="Arial" w:cs="Arial"/>
          <w:sz w:val="20"/>
          <w:szCs w:val="20"/>
          <w:lang w:val="es-ES"/>
        </w:rPr>
      </w:pPr>
      <w:r w:rsidRPr="002B6E6D">
        <w:rPr>
          <w:rFonts w:ascii="Arial" w:hAnsi="Arial" w:cs="Arial"/>
          <w:sz w:val="20"/>
          <w:szCs w:val="20"/>
        </w:rPr>
        <w:t xml:space="preserve">Dirección electrónica: </w:t>
      </w:r>
      <w:hyperlink r:id="rId2" w:history="1">
        <w:r w:rsidRPr="002B6E6D">
          <w:rPr>
            <w:rStyle w:val="Hipervnculo"/>
            <w:rFonts w:ascii="Arial" w:hAnsi="Arial" w:cs="Arial"/>
            <w:sz w:val="20"/>
            <w:szCs w:val="20"/>
          </w:rPr>
          <w:t>https://www.mep.go.cr/sites/default/files/page/adjuntos/informe-ejecutivo-censo-escolar-peso-cortofinal.pdf</w:t>
        </w:r>
      </w:hyperlink>
      <w:r w:rsidRPr="002B6E6D">
        <w:rPr>
          <w:rFonts w:ascii="Arial" w:hAnsi="Arial" w:cs="Arial"/>
          <w:sz w:val="20"/>
          <w:szCs w:val="20"/>
        </w:rPr>
        <w:t xml:space="preserve"> (consultada el 04 de diciembre 2021). </w:t>
      </w:r>
      <w:r>
        <w:rPr>
          <w:rFonts w:ascii="Arial" w:hAnsi="Arial" w:cs="Arial"/>
          <w:sz w:val="20"/>
          <w:szCs w:val="20"/>
        </w:rPr>
        <w:t>----------------------------------------------------</w:t>
      </w:r>
    </w:p>
  </w:footnote>
  <w:footnote w:id="16">
    <w:p w14:paraId="2E7E313A" w14:textId="63299793" w:rsidR="002B6E6D" w:rsidRPr="002B6E6D" w:rsidRDefault="002B6E6D" w:rsidP="00E53B49">
      <w:pPr>
        <w:autoSpaceDE w:val="0"/>
        <w:autoSpaceDN w:val="0"/>
        <w:adjustRightInd w:val="0"/>
        <w:jc w:val="both"/>
        <w:rPr>
          <w:rFonts w:ascii="Arial" w:hAnsi="Arial" w:cs="Arial"/>
          <w:i/>
          <w:sz w:val="20"/>
          <w:szCs w:val="20"/>
          <w:lang w:val="es-ES"/>
        </w:rPr>
      </w:pPr>
      <w:r w:rsidRPr="002B6E6D">
        <w:rPr>
          <w:rStyle w:val="Refdenotaalpie"/>
          <w:rFonts w:ascii="Arial" w:hAnsi="Arial" w:cs="Arial"/>
          <w:sz w:val="20"/>
          <w:szCs w:val="20"/>
        </w:rPr>
        <w:footnoteRef/>
      </w:r>
      <w:r w:rsidRPr="002B6E6D">
        <w:rPr>
          <w:rFonts w:ascii="Arial" w:hAnsi="Arial" w:cs="Arial"/>
          <w:sz w:val="20"/>
          <w:szCs w:val="20"/>
        </w:rPr>
        <w:t xml:space="preserve"> </w:t>
      </w:r>
      <w:r w:rsidRPr="002B6E6D">
        <w:rPr>
          <w:rFonts w:ascii="Arial" w:hAnsi="Arial" w:cs="Arial"/>
          <w:sz w:val="20"/>
          <w:szCs w:val="20"/>
          <w:lang w:val="es-ES"/>
        </w:rPr>
        <w:t xml:space="preserve">En la columna de “Observaciones” de la Tabla de Plazos se indicó: </w:t>
      </w:r>
      <w:r w:rsidRPr="002B6E6D">
        <w:rPr>
          <w:rFonts w:ascii="Arial" w:hAnsi="Arial" w:cs="Arial"/>
          <w:i/>
          <w:sz w:val="20"/>
          <w:szCs w:val="20"/>
          <w:lang w:val="es-ES"/>
        </w:rPr>
        <w:t>“</w:t>
      </w:r>
      <w:r w:rsidRPr="002B6E6D">
        <w:rPr>
          <w:rFonts w:ascii="Arial" w:hAnsi="Arial" w:cs="Arial"/>
          <w:i/>
          <w:sz w:val="20"/>
          <w:szCs w:val="20"/>
          <w:lang w:eastAsia="es-CR"/>
        </w:rPr>
        <w:t>El Censo Escolar Peso / Talla fue llevado a cabo durante el año 2016.</w:t>
      </w:r>
      <w:r w:rsidRPr="002B6E6D">
        <w:rPr>
          <w:rFonts w:ascii="Arial" w:hAnsi="Arial" w:cs="Arial"/>
          <w:i/>
          <w:sz w:val="20"/>
          <w:szCs w:val="20"/>
          <w:lang w:val="es-ES"/>
        </w:rPr>
        <w:t>”</w:t>
      </w:r>
      <w:r>
        <w:rPr>
          <w:rFonts w:ascii="Arial" w:hAnsi="Arial" w:cs="Arial"/>
          <w:i/>
          <w:sz w:val="20"/>
          <w:szCs w:val="20"/>
          <w:lang w:val="es-ES"/>
        </w:rPr>
        <w:t>------------------------------------------------------------------------------------------</w:t>
      </w:r>
    </w:p>
  </w:footnote>
  <w:footnote w:id="17">
    <w:p w14:paraId="3A335C68" w14:textId="0C3F3912" w:rsidR="002B6E6D" w:rsidRPr="002B6E6D" w:rsidRDefault="002B6E6D" w:rsidP="00E53B49">
      <w:pPr>
        <w:autoSpaceDE w:val="0"/>
        <w:autoSpaceDN w:val="0"/>
        <w:adjustRightInd w:val="0"/>
        <w:jc w:val="both"/>
        <w:rPr>
          <w:rFonts w:ascii="Arial" w:hAnsi="Arial" w:cs="Arial"/>
          <w:sz w:val="20"/>
          <w:szCs w:val="20"/>
          <w:lang w:val="es-ES"/>
        </w:rPr>
      </w:pPr>
      <w:r w:rsidRPr="002B6E6D">
        <w:rPr>
          <w:rStyle w:val="Refdenotaalpie"/>
          <w:rFonts w:ascii="Arial" w:hAnsi="Arial" w:cs="Arial"/>
          <w:sz w:val="20"/>
          <w:szCs w:val="20"/>
        </w:rPr>
        <w:footnoteRef/>
      </w:r>
      <w:r w:rsidRPr="002B6E6D">
        <w:rPr>
          <w:rFonts w:ascii="Arial" w:hAnsi="Arial" w:cs="Arial"/>
          <w:sz w:val="20"/>
          <w:szCs w:val="20"/>
        </w:rPr>
        <w:t xml:space="preserve"> </w:t>
      </w:r>
      <w:r w:rsidRPr="002B6E6D">
        <w:rPr>
          <w:rFonts w:ascii="Arial" w:hAnsi="Arial" w:cs="Arial"/>
          <w:sz w:val="20"/>
          <w:szCs w:val="20"/>
          <w:lang w:val="es-ES"/>
        </w:rPr>
        <w:t xml:space="preserve">En la columna de “Observaciones” de la Tabla de Plazos se indicó: </w:t>
      </w:r>
      <w:r w:rsidRPr="002B6E6D">
        <w:rPr>
          <w:rFonts w:ascii="Arial" w:hAnsi="Arial" w:cs="Arial"/>
          <w:i/>
          <w:sz w:val="20"/>
          <w:szCs w:val="20"/>
          <w:lang w:val="es-ES"/>
        </w:rPr>
        <w:t>“</w:t>
      </w:r>
      <w:r w:rsidRPr="002B6E6D">
        <w:rPr>
          <w:rFonts w:ascii="Arial" w:hAnsi="Arial" w:cs="Arial"/>
          <w:i/>
          <w:sz w:val="20"/>
          <w:szCs w:val="20"/>
          <w:lang w:eastAsia="es-CR"/>
        </w:rPr>
        <w:t>El Censo Escolar Peso / Talla fue llevado a cabo durante el año 2016.</w:t>
      </w:r>
      <w:r w:rsidRPr="002B6E6D">
        <w:rPr>
          <w:rFonts w:ascii="Arial" w:hAnsi="Arial" w:cs="Arial"/>
          <w:i/>
          <w:sz w:val="20"/>
          <w:szCs w:val="20"/>
          <w:lang w:val="es-ES"/>
        </w:rPr>
        <w:t>”</w:t>
      </w:r>
      <w:r>
        <w:rPr>
          <w:rFonts w:ascii="Arial" w:hAnsi="Arial" w:cs="Arial"/>
          <w:i/>
          <w:sz w:val="20"/>
          <w:szCs w:val="20"/>
          <w:lang w:val="es-ES"/>
        </w:rPr>
        <w:t>------------------------------------------------------------------------------------------</w:t>
      </w:r>
    </w:p>
  </w:footnote>
  <w:footnote w:id="18">
    <w:p w14:paraId="6C636941" w14:textId="40E996C7" w:rsidR="002B6E6D" w:rsidRPr="002B6E6D" w:rsidRDefault="002B6E6D" w:rsidP="00E53B49">
      <w:pPr>
        <w:jc w:val="both"/>
        <w:rPr>
          <w:rFonts w:ascii="Arial" w:hAnsi="Arial" w:cs="Arial"/>
          <w:i/>
          <w:sz w:val="20"/>
          <w:szCs w:val="20"/>
        </w:rPr>
      </w:pPr>
      <w:r w:rsidRPr="002B6E6D">
        <w:rPr>
          <w:rStyle w:val="Refdenotaalpie"/>
          <w:rFonts w:ascii="Arial" w:hAnsi="Arial" w:cs="Arial"/>
          <w:sz w:val="20"/>
          <w:szCs w:val="20"/>
        </w:rPr>
        <w:footnoteRef/>
      </w:r>
      <w:r w:rsidRPr="002B6E6D">
        <w:rPr>
          <w:rFonts w:ascii="Arial" w:hAnsi="Arial" w:cs="Arial"/>
          <w:sz w:val="20"/>
          <w:szCs w:val="20"/>
        </w:rPr>
        <w:t xml:space="preserve">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2B6E6D">
        <w:rPr>
          <w:rFonts w:ascii="Arial" w:eastAsia="Times New Roman" w:hAnsi="Arial" w:cs="Arial"/>
          <w:i/>
          <w:sz w:val="20"/>
          <w:szCs w:val="20"/>
        </w:rPr>
        <w:t xml:space="preserve">Publicaciones (materiales de pequeño formato: folletos, programas de mano, volantes, trípticos, </w:t>
      </w:r>
      <w:r w:rsidRPr="002B6E6D">
        <w:rPr>
          <w:rFonts w:ascii="Arial" w:eastAsia="Times New Roman" w:hAnsi="Arial" w:cs="Arial"/>
          <w:b/>
          <w:i/>
          <w:sz w:val="20"/>
          <w:szCs w:val="20"/>
        </w:rPr>
        <w:t>boletines</w:t>
      </w:r>
      <w:r w:rsidRPr="002B6E6D">
        <w:rPr>
          <w:rFonts w:ascii="Arial" w:eastAsia="Times New Roman" w:hAnsi="Arial" w:cs="Arial"/>
          <w:i/>
          <w:sz w:val="20"/>
          <w:szCs w:val="20"/>
        </w:rPr>
        <w:t>, revistas institucionales) que reflejen información de carácter sustantivo. Conservar un ejemplar por publicación.” --------------------------</w:t>
      </w:r>
    </w:p>
  </w:footnote>
  <w:footnote w:id="19">
    <w:p w14:paraId="23F04D10" w14:textId="41EF7E22" w:rsidR="002B6E6D" w:rsidRPr="002B6E6D" w:rsidRDefault="002B6E6D" w:rsidP="00E53B49">
      <w:pPr>
        <w:autoSpaceDE w:val="0"/>
        <w:autoSpaceDN w:val="0"/>
        <w:adjustRightInd w:val="0"/>
        <w:jc w:val="both"/>
        <w:rPr>
          <w:rFonts w:ascii="Arial" w:hAnsi="Arial" w:cs="Arial"/>
          <w:sz w:val="20"/>
          <w:szCs w:val="20"/>
          <w:lang w:val="es-ES"/>
        </w:rPr>
      </w:pPr>
      <w:r w:rsidRPr="002B6E6D">
        <w:rPr>
          <w:rStyle w:val="Refdenotaalpie"/>
          <w:rFonts w:ascii="Arial" w:hAnsi="Arial" w:cs="Arial"/>
          <w:sz w:val="20"/>
          <w:szCs w:val="20"/>
        </w:rPr>
        <w:footnoteRef/>
      </w:r>
      <w:r w:rsidRPr="002B6E6D">
        <w:rPr>
          <w:rFonts w:ascii="Arial" w:hAnsi="Arial" w:cs="Arial"/>
          <w:sz w:val="20"/>
          <w:szCs w:val="20"/>
        </w:rPr>
        <w:t xml:space="preserve"> </w:t>
      </w:r>
      <w:r w:rsidRPr="002B6E6D">
        <w:rPr>
          <w:rFonts w:ascii="Arial" w:hAnsi="Arial" w:cs="Arial"/>
          <w:sz w:val="20"/>
          <w:szCs w:val="20"/>
          <w:lang w:val="es-ES"/>
        </w:rPr>
        <w:t xml:space="preserve">En la columna de “Observaciones” de la Tabla de Plazos se indicó: </w:t>
      </w:r>
      <w:r w:rsidRPr="002B6E6D">
        <w:rPr>
          <w:rFonts w:ascii="Arial" w:hAnsi="Arial" w:cs="Arial"/>
          <w:i/>
          <w:sz w:val="20"/>
          <w:szCs w:val="20"/>
          <w:lang w:val="es-ES"/>
        </w:rPr>
        <w:t>“</w:t>
      </w:r>
      <w:r w:rsidRPr="002B6E6D">
        <w:rPr>
          <w:rFonts w:ascii="Arial" w:hAnsi="Arial" w:cs="Arial"/>
          <w:i/>
          <w:sz w:val="20"/>
          <w:szCs w:val="20"/>
        </w:rPr>
        <w:t>Esta serie documental ha sido declarada de valor científico cultural según resolución CNSED-03-2014 V.C.C. Norma No. 03-2014 CNSED: Expedientes originales y copia, en soporte papel y electrónico con firma digital avanzada: Expedientes de contratación administrativa.</w:t>
      </w:r>
      <w:r w:rsidRPr="002B6E6D">
        <w:rPr>
          <w:rFonts w:ascii="Arial" w:hAnsi="Arial" w:cs="Arial"/>
          <w:i/>
          <w:sz w:val="20"/>
          <w:szCs w:val="20"/>
          <w:lang w:val="es-ES"/>
        </w:rPr>
        <w:t>”</w:t>
      </w:r>
      <w:r>
        <w:rPr>
          <w:rFonts w:ascii="Arial" w:hAnsi="Arial" w:cs="Arial"/>
          <w:i/>
          <w:sz w:val="20"/>
          <w:szCs w:val="20"/>
          <w:lang w:val="es-ES"/>
        </w:rPr>
        <w:t xml:space="preserve"> --------------------------------------------------------------------------------</w:t>
      </w:r>
    </w:p>
  </w:footnote>
  <w:footnote w:id="20">
    <w:p w14:paraId="54C92219" w14:textId="76E1B570" w:rsidR="002B6E6D" w:rsidRPr="002B6E6D" w:rsidRDefault="002B6E6D" w:rsidP="00E53B49">
      <w:pPr>
        <w:jc w:val="both"/>
        <w:rPr>
          <w:rFonts w:ascii="Arial" w:hAnsi="Arial" w:cs="Arial"/>
          <w:sz w:val="20"/>
          <w:szCs w:val="20"/>
        </w:rPr>
      </w:pPr>
      <w:r w:rsidRPr="002B6E6D">
        <w:rPr>
          <w:rStyle w:val="Refdenotaalpie"/>
          <w:rFonts w:ascii="Arial" w:hAnsi="Arial" w:cs="Arial"/>
          <w:sz w:val="20"/>
          <w:szCs w:val="20"/>
        </w:rPr>
        <w:footnoteRef/>
      </w:r>
      <w:r w:rsidRPr="002B6E6D">
        <w:rPr>
          <w:rFonts w:ascii="Arial" w:hAnsi="Arial" w:cs="Arial"/>
          <w:sz w:val="20"/>
          <w:szCs w:val="20"/>
        </w:rPr>
        <w:t xml:space="preserve"> La resolución </w:t>
      </w:r>
      <w:r w:rsidRPr="002B6E6D">
        <w:rPr>
          <w:rFonts w:ascii="Arial" w:hAnsi="Arial" w:cs="Arial"/>
          <w:sz w:val="20"/>
          <w:szCs w:val="20"/>
          <w:u w:val="single"/>
        </w:rPr>
        <w:t>CNSED-02-2014, norma 03.2014</w:t>
      </w:r>
      <w:r w:rsidRPr="002B6E6D">
        <w:rPr>
          <w:rFonts w:ascii="Arial" w:hAnsi="Arial" w:cs="Arial"/>
          <w:sz w:val="20"/>
          <w:szCs w:val="20"/>
        </w:rPr>
        <w:t xml:space="preserve"> publicada en el Diario Oficial La Gaceta N°5 de jueves 8 de enero del 2015, punto B. “</w:t>
      </w:r>
      <w:r w:rsidRPr="002B6E6D">
        <w:rPr>
          <w:rFonts w:ascii="Arial" w:hAnsi="Arial" w:cs="Arial"/>
          <w:b/>
          <w:bCs/>
          <w:sz w:val="20"/>
          <w:szCs w:val="20"/>
        </w:rPr>
        <w:t>Expedientes de contratación administrativa</w:t>
      </w:r>
      <w:r w:rsidRPr="002B6E6D">
        <w:rPr>
          <w:rFonts w:ascii="Arial" w:hAnsi="Arial" w:cs="Arial"/>
          <w:i/>
          <w:sz w:val="20"/>
          <w:szCs w:val="20"/>
        </w:rPr>
        <w:t xml:space="preserve">. </w:t>
      </w:r>
      <w:r w:rsidRPr="002B6E6D">
        <w:rPr>
          <w:rFonts w:ascii="Arial" w:hAnsi="Arial" w:cs="Arial"/>
          <w:sz w:val="20"/>
          <w:szCs w:val="20"/>
        </w:rPr>
        <w:t>indica:</w:t>
      </w:r>
      <w:r w:rsidRPr="002B6E6D">
        <w:rPr>
          <w:rFonts w:ascii="Arial" w:hAnsi="Arial" w:cs="Arial"/>
          <w:i/>
          <w:sz w:val="20"/>
          <w:szCs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w:t>
      </w:r>
      <w:proofErr w:type="spellStart"/>
      <w:r w:rsidRPr="002B6E6D">
        <w:rPr>
          <w:rFonts w:ascii="Arial" w:hAnsi="Arial" w:cs="Arial"/>
          <w:i/>
          <w:sz w:val="20"/>
          <w:szCs w:val="20"/>
        </w:rPr>
        <w:t>Cised</w:t>
      </w:r>
      <w:proofErr w:type="spellEnd"/>
      <w:r w:rsidRPr="002B6E6D">
        <w:rPr>
          <w:rFonts w:ascii="Arial" w:hAnsi="Arial" w:cs="Arial"/>
          <w:i/>
          <w:sz w:val="20"/>
          <w:szCs w:val="20"/>
        </w:rPr>
        <w:t>)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sidR="00F5643B">
        <w:rPr>
          <w:rFonts w:ascii="Arial" w:hAnsi="Arial" w:cs="Arial"/>
          <w:i/>
          <w:sz w:val="20"/>
          <w:szCs w:val="20"/>
        </w:rPr>
        <w:t xml:space="preserve"> ----------------------------------------------------------------------------------------</w:t>
      </w:r>
    </w:p>
  </w:footnote>
  <w:footnote w:id="21">
    <w:p w14:paraId="432DF744" w14:textId="4BFA718A" w:rsidR="002B6E6D" w:rsidRPr="002B6E6D" w:rsidRDefault="002B6E6D" w:rsidP="00E53B49">
      <w:pPr>
        <w:jc w:val="both"/>
        <w:rPr>
          <w:rFonts w:ascii="Arial" w:hAnsi="Arial" w:cs="Arial"/>
          <w:sz w:val="20"/>
          <w:szCs w:val="20"/>
        </w:rPr>
      </w:pPr>
      <w:r w:rsidRPr="002B6E6D">
        <w:rPr>
          <w:rStyle w:val="Refdenotaalpie"/>
          <w:rFonts w:ascii="Arial" w:hAnsi="Arial" w:cs="Arial"/>
          <w:sz w:val="20"/>
          <w:szCs w:val="20"/>
        </w:rPr>
        <w:footnoteRef/>
      </w:r>
      <w:r w:rsidRPr="002B6E6D">
        <w:rPr>
          <w:rFonts w:ascii="Arial" w:hAnsi="Arial" w:cs="Arial"/>
          <w:sz w:val="20"/>
          <w:szCs w:val="20"/>
        </w:rPr>
        <w:t xml:space="preserve"> Ibíd.</w:t>
      </w:r>
      <w:r w:rsidR="00F5643B">
        <w:rPr>
          <w:rFonts w:ascii="Arial" w:hAnsi="Arial" w:cs="Arial"/>
          <w:sz w:val="20"/>
          <w:szCs w:val="20"/>
        </w:rPr>
        <w:t xml:space="preserve"> ---------------------------------------------------------------------------------------------------------------------------------</w:t>
      </w:r>
    </w:p>
  </w:footnote>
  <w:footnote w:id="22">
    <w:p w14:paraId="5573D1E8" w14:textId="51B80490" w:rsidR="002B6E6D" w:rsidRPr="00F5643B" w:rsidRDefault="002B6E6D" w:rsidP="00E53B49">
      <w:pPr>
        <w:autoSpaceDE w:val="0"/>
        <w:autoSpaceDN w:val="0"/>
        <w:adjustRightInd w:val="0"/>
        <w:jc w:val="both"/>
        <w:rPr>
          <w:rFonts w:ascii="Arial" w:hAnsi="Arial" w:cs="Arial"/>
          <w:sz w:val="20"/>
          <w:szCs w:val="20"/>
          <w:lang w:val="es-ES"/>
        </w:rPr>
      </w:pPr>
      <w:r w:rsidRPr="00F5643B">
        <w:rPr>
          <w:rStyle w:val="Refdenotaalpie"/>
          <w:rFonts w:ascii="Arial" w:hAnsi="Arial" w:cs="Arial"/>
          <w:sz w:val="20"/>
          <w:szCs w:val="20"/>
        </w:rPr>
        <w:footnoteRef/>
      </w:r>
      <w:r w:rsidRPr="00F5643B">
        <w:rPr>
          <w:rFonts w:ascii="Arial" w:hAnsi="Arial" w:cs="Arial"/>
          <w:sz w:val="20"/>
          <w:szCs w:val="20"/>
        </w:rPr>
        <w:t xml:space="preserve"> Ibíd. </w:t>
      </w:r>
      <w:r w:rsidR="00F5643B" w:rsidRPr="00F5643B">
        <w:rPr>
          <w:rFonts w:ascii="Arial" w:hAnsi="Arial" w:cs="Arial"/>
          <w:sz w:val="20"/>
          <w:szCs w:val="20"/>
        </w:rPr>
        <w:t>---------------------------------------------------------------------------------------------------------------------------------</w:t>
      </w:r>
    </w:p>
  </w:footnote>
  <w:footnote w:id="23">
    <w:p w14:paraId="574881D4" w14:textId="120772F9" w:rsidR="002B6E6D" w:rsidRPr="00F5643B" w:rsidRDefault="002B6E6D" w:rsidP="00E53B49">
      <w:pPr>
        <w:jc w:val="both"/>
        <w:rPr>
          <w:rFonts w:ascii="Arial" w:hAnsi="Arial" w:cs="Arial"/>
          <w:sz w:val="20"/>
          <w:szCs w:val="20"/>
        </w:rPr>
      </w:pPr>
      <w:r w:rsidRPr="00F5643B">
        <w:rPr>
          <w:rStyle w:val="Refdenotaalpie"/>
          <w:rFonts w:ascii="Arial" w:hAnsi="Arial" w:cs="Arial"/>
          <w:sz w:val="20"/>
          <w:szCs w:val="20"/>
        </w:rPr>
        <w:footnoteRef/>
      </w:r>
      <w:r w:rsidRPr="00F5643B">
        <w:rPr>
          <w:rFonts w:ascii="Arial" w:hAnsi="Arial" w:cs="Arial"/>
          <w:sz w:val="20"/>
          <w:szCs w:val="20"/>
        </w:rPr>
        <w:t xml:space="preserve"> Ibíd.</w:t>
      </w:r>
      <w:r w:rsidR="00F5643B" w:rsidRPr="00F5643B">
        <w:rPr>
          <w:rFonts w:ascii="Arial" w:hAnsi="Arial" w:cs="Arial"/>
          <w:sz w:val="20"/>
          <w:szCs w:val="20"/>
        </w:rPr>
        <w:t xml:space="preserve"> ---------------------------------------------------------------------------------------------------------------------------------</w:t>
      </w:r>
    </w:p>
  </w:footnote>
  <w:footnote w:id="24">
    <w:p w14:paraId="13A985F9" w14:textId="42D2834A" w:rsidR="002B6E6D" w:rsidRPr="00F5643B" w:rsidRDefault="002B6E6D" w:rsidP="00E53B49">
      <w:pPr>
        <w:autoSpaceDE w:val="0"/>
        <w:autoSpaceDN w:val="0"/>
        <w:adjustRightInd w:val="0"/>
        <w:jc w:val="both"/>
        <w:rPr>
          <w:rFonts w:ascii="Arial" w:hAnsi="Arial" w:cs="Arial"/>
          <w:sz w:val="20"/>
          <w:szCs w:val="20"/>
          <w:lang w:val="es-ES"/>
        </w:rPr>
      </w:pPr>
      <w:r w:rsidRPr="00F5643B">
        <w:rPr>
          <w:rStyle w:val="Refdenotaalpie"/>
          <w:rFonts w:ascii="Arial" w:hAnsi="Arial" w:cs="Arial"/>
          <w:sz w:val="20"/>
          <w:szCs w:val="20"/>
        </w:rPr>
        <w:footnoteRef/>
      </w:r>
      <w:r w:rsidRPr="00F5643B">
        <w:rPr>
          <w:rFonts w:ascii="Arial" w:hAnsi="Arial" w:cs="Arial"/>
          <w:sz w:val="20"/>
          <w:szCs w:val="20"/>
        </w:rPr>
        <w:t xml:space="preserve"> Ibíd. </w:t>
      </w:r>
      <w:r w:rsidR="00F5643B" w:rsidRPr="00F5643B">
        <w:rPr>
          <w:rFonts w:ascii="Arial" w:hAnsi="Arial" w:cs="Arial"/>
          <w:sz w:val="20"/>
          <w:szCs w:val="20"/>
        </w:rPr>
        <w:t>---------------------------------------------------------------------------------------------------------------------------------</w:t>
      </w:r>
    </w:p>
  </w:footnote>
  <w:footnote w:id="25">
    <w:p w14:paraId="698560C5" w14:textId="1CEB335E" w:rsidR="002B6E6D" w:rsidRPr="00F5643B" w:rsidRDefault="002B6E6D" w:rsidP="00E53B49">
      <w:pPr>
        <w:jc w:val="both"/>
        <w:rPr>
          <w:rFonts w:ascii="Arial" w:hAnsi="Arial" w:cs="Arial"/>
          <w:sz w:val="20"/>
          <w:szCs w:val="20"/>
        </w:rPr>
      </w:pPr>
      <w:r w:rsidRPr="00F5643B">
        <w:rPr>
          <w:rStyle w:val="Refdenotaalpie"/>
          <w:rFonts w:ascii="Arial" w:hAnsi="Arial" w:cs="Arial"/>
          <w:sz w:val="20"/>
          <w:szCs w:val="20"/>
        </w:rPr>
        <w:footnoteRef/>
      </w:r>
      <w:r w:rsidRPr="00F5643B">
        <w:rPr>
          <w:rFonts w:ascii="Arial" w:hAnsi="Arial" w:cs="Arial"/>
          <w:sz w:val="20"/>
          <w:szCs w:val="20"/>
        </w:rPr>
        <w:t xml:space="preserve"> Ibíd.</w:t>
      </w:r>
      <w:r w:rsidR="00F5643B" w:rsidRPr="00F5643B">
        <w:rPr>
          <w:rFonts w:ascii="Arial" w:hAnsi="Arial" w:cs="Arial"/>
          <w:sz w:val="20"/>
          <w:szCs w:val="20"/>
        </w:rPr>
        <w:t xml:space="preserve"> ---------------------------------------------------------------------------------------------------------------------------------</w:t>
      </w:r>
    </w:p>
  </w:footnote>
  <w:footnote w:id="26">
    <w:p w14:paraId="3CDE5210" w14:textId="1116D1EE" w:rsidR="002B6E6D" w:rsidRPr="00F5643B" w:rsidRDefault="002B6E6D" w:rsidP="00E53B49">
      <w:pPr>
        <w:autoSpaceDE w:val="0"/>
        <w:autoSpaceDN w:val="0"/>
        <w:adjustRightInd w:val="0"/>
        <w:jc w:val="both"/>
        <w:rPr>
          <w:rFonts w:ascii="Arial" w:hAnsi="Arial" w:cs="Arial"/>
          <w:sz w:val="20"/>
          <w:szCs w:val="20"/>
          <w:lang w:val="es-ES"/>
        </w:rPr>
      </w:pPr>
      <w:r w:rsidRPr="00F5643B">
        <w:rPr>
          <w:rStyle w:val="Refdenotaalpie"/>
          <w:rFonts w:ascii="Arial" w:hAnsi="Arial" w:cs="Arial"/>
          <w:sz w:val="20"/>
          <w:szCs w:val="20"/>
        </w:rPr>
        <w:footnoteRef/>
      </w:r>
      <w:r w:rsidRPr="00F5643B">
        <w:rPr>
          <w:rFonts w:ascii="Arial" w:hAnsi="Arial" w:cs="Arial"/>
          <w:sz w:val="20"/>
          <w:szCs w:val="20"/>
        </w:rPr>
        <w:t xml:space="preserve"> Ibíd. </w:t>
      </w:r>
      <w:r w:rsidR="00F5643B" w:rsidRPr="00F5643B">
        <w:rPr>
          <w:rFonts w:ascii="Arial" w:hAnsi="Arial" w:cs="Arial"/>
          <w:sz w:val="20"/>
          <w:szCs w:val="20"/>
        </w:rPr>
        <w:t>---------------------------------------------------------------------------------------------------------------------------------</w:t>
      </w:r>
    </w:p>
  </w:footnote>
  <w:footnote w:id="27">
    <w:p w14:paraId="37FF0A40" w14:textId="56CAFBFB" w:rsidR="002B6E6D" w:rsidRPr="00F5643B" w:rsidRDefault="002B6E6D" w:rsidP="00E53B49">
      <w:pPr>
        <w:jc w:val="both"/>
        <w:rPr>
          <w:rFonts w:ascii="Arial" w:hAnsi="Arial" w:cs="Arial"/>
          <w:sz w:val="20"/>
          <w:szCs w:val="20"/>
        </w:rPr>
      </w:pPr>
      <w:r w:rsidRPr="00F5643B">
        <w:rPr>
          <w:rStyle w:val="Refdenotaalpie"/>
          <w:rFonts w:ascii="Arial" w:hAnsi="Arial" w:cs="Arial"/>
          <w:sz w:val="20"/>
          <w:szCs w:val="20"/>
        </w:rPr>
        <w:footnoteRef/>
      </w:r>
      <w:r w:rsidRPr="00F5643B">
        <w:rPr>
          <w:rFonts w:ascii="Arial" w:hAnsi="Arial" w:cs="Arial"/>
          <w:sz w:val="20"/>
          <w:szCs w:val="20"/>
        </w:rPr>
        <w:t xml:space="preserve"> Ibíd.</w:t>
      </w:r>
      <w:r w:rsidR="00F5643B" w:rsidRPr="00F5643B">
        <w:rPr>
          <w:rFonts w:ascii="Arial" w:hAnsi="Arial" w:cs="Arial"/>
          <w:sz w:val="20"/>
          <w:szCs w:val="20"/>
        </w:rPr>
        <w:t xml:space="preserve"> ---------------------------------------------------------------------------------------------------------------------------------</w:t>
      </w:r>
    </w:p>
  </w:footnote>
  <w:footnote w:id="28">
    <w:p w14:paraId="4E391C4E" w14:textId="77777777" w:rsidR="002B6E6D" w:rsidRPr="00F5643B" w:rsidRDefault="002B6E6D" w:rsidP="00E53B49">
      <w:pPr>
        <w:jc w:val="both"/>
        <w:rPr>
          <w:rFonts w:ascii="Arial" w:hAnsi="Arial" w:cs="Arial"/>
          <w:sz w:val="20"/>
          <w:szCs w:val="20"/>
          <w:lang w:val="es-ES"/>
        </w:rPr>
      </w:pPr>
      <w:r w:rsidRPr="00F5643B">
        <w:rPr>
          <w:rStyle w:val="Refdenotaalpie"/>
          <w:rFonts w:ascii="Arial" w:hAnsi="Arial" w:cs="Arial"/>
          <w:sz w:val="20"/>
          <w:szCs w:val="20"/>
        </w:rPr>
        <w:footnoteRef/>
      </w:r>
      <w:r w:rsidRPr="00F5643B">
        <w:rPr>
          <w:rFonts w:ascii="Arial" w:hAnsi="Arial" w:cs="Arial"/>
          <w:sz w:val="20"/>
          <w:szCs w:val="20"/>
        </w:rPr>
        <w:t xml:space="preserve"> </w:t>
      </w:r>
      <w:r w:rsidRPr="00F5643B">
        <w:rPr>
          <w:rFonts w:ascii="Arial" w:hAnsi="Arial" w:cs="Arial"/>
          <w:sz w:val="20"/>
          <w:szCs w:val="20"/>
          <w:lang w:val="es-ES"/>
        </w:rPr>
        <w:t xml:space="preserve">Según información publicada en la página web del Ministerio de Salud,  en referencia al </w:t>
      </w:r>
      <w:r w:rsidRPr="00F5643B">
        <w:rPr>
          <w:rFonts w:ascii="Arial" w:hAnsi="Arial" w:cs="Arial"/>
          <w:sz w:val="20"/>
          <w:szCs w:val="20"/>
          <w:shd w:val="clear" w:color="auto" w:fill="FFFFFF"/>
        </w:rPr>
        <w:t>Proyecto de Integración y Desarrollo de Mesoamérica (PM), eje social</w:t>
      </w:r>
      <w:r w:rsidRPr="00F5643B">
        <w:rPr>
          <w:rFonts w:ascii="Arial" w:hAnsi="Arial" w:cs="Arial"/>
          <w:sz w:val="20"/>
          <w:szCs w:val="20"/>
        </w:rPr>
        <w:t xml:space="preserve"> se indica:</w:t>
      </w:r>
      <w:r w:rsidRPr="00F5643B">
        <w:rPr>
          <w:rFonts w:ascii="Arial" w:hAnsi="Arial" w:cs="Arial"/>
          <w:i/>
          <w:sz w:val="20"/>
          <w:szCs w:val="20"/>
          <w:shd w:val="clear" w:color="auto" w:fill="FFFFFF"/>
        </w:rPr>
        <w:t xml:space="preserve"> “Generar la </w:t>
      </w:r>
      <w:proofErr w:type="spellStart"/>
      <w:r w:rsidRPr="00F5643B">
        <w:rPr>
          <w:rFonts w:ascii="Arial" w:hAnsi="Arial" w:cs="Arial"/>
          <w:i/>
          <w:sz w:val="20"/>
          <w:szCs w:val="20"/>
          <w:shd w:val="clear" w:color="auto" w:fill="FFFFFF"/>
        </w:rPr>
        <w:t>identiﬁcación</w:t>
      </w:r>
      <w:proofErr w:type="spellEnd"/>
      <w:r w:rsidRPr="00F5643B">
        <w:rPr>
          <w:rFonts w:ascii="Arial" w:hAnsi="Arial" w:cs="Arial"/>
          <w:i/>
          <w:sz w:val="20"/>
          <w:szCs w:val="20"/>
          <w:shd w:val="clear" w:color="auto" w:fill="FFFFFF"/>
        </w:rPr>
        <w:t xml:space="preserve"> de prioridades de salud pública en la región, y proponer acciones que fortalezcan las capacidades institucionales en la materia, a través de mecanismos como el Sistema Mesoamericano de Salud Pública.”</w:t>
      </w:r>
    </w:p>
  </w:footnote>
  <w:footnote w:id="29">
    <w:p w14:paraId="4BFBAACA" w14:textId="77777777" w:rsidR="002B6E6D" w:rsidRPr="00F5643B" w:rsidRDefault="002B6E6D" w:rsidP="00E53B49">
      <w:pPr>
        <w:pStyle w:val="Textonotapie"/>
        <w:jc w:val="both"/>
        <w:rPr>
          <w:rFonts w:ascii="Arial" w:hAnsi="Arial" w:cs="Arial"/>
          <w:lang w:val="es-ES"/>
        </w:rPr>
      </w:pPr>
      <w:r w:rsidRPr="00F5643B">
        <w:rPr>
          <w:rStyle w:val="Refdenotaalpie"/>
          <w:rFonts w:ascii="Arial" w:hAnsi="Arial" w:cs="Arial"/>
        </w:rPr>
        <w:footnoteRef/>
      </w:r>
      <w:r w:rsidRPr="00F5643B">
        <w:rPr>
          <w:rFonts w:ascii="Arial" w:hAnsi="Arial" w:cs="Arial"/>
        </w:rPr>
        <w:t xml:space="preserve"> </w:t>
      </w:r>
      <w:r w:rsidRPr="00F5643B">
        <w:rPr>
          <w:rFonts w:ascii="Arial" w:hAnsi="Arial" w:cs="Arial"/>
          <w:lang w:val="es-ES"/>
        </w:rPr>
        <w:t xml:space="preserve">En la columna de “Observaciones” de la Tabla de Plazos se indicó: </w:t>
      </w:r>
      <w:r w:rsidRPr="00F5643B">
        <w:rPr>
          <w:rFonts w:ascii="Arial" w:hAnsi="Arial" w:cs="Arial"/>
          <w:i/>
        </w:rPr>
        <w:t>“Este boletín se sigue elaborando anualmente, sin embargo, los años 2014, 2015 y 2016 no han sido autorizados para su publicación.”</w:t>
      </w:r>
    </w:p>
  </w:footnote>
  <w:footnote w:id="30">
    <w:p w14:paraId="10D3E87E" w14:textId="3380561A" w:rsidR="002B6E6D" w:rsidRPr="00F5643B" w:rsidRDefault="002B6E6D" w:rsidP="00E53B49">
      <w:pPr>
        <w:jc w:val="both"/>
        <w:rPr>
          <w:rFonts w:ascii="Arial" w:hAnsi="Arial" w:cs="Arial"/>
          <w:i/>
          <w:sz w:val="20"/>
          <w:szCs w:val="20"/>
        </w:rPr>
      </w:pPr>
      <w:r w:rsidRPr="00F5643B">
        <w:rPr>
          <w:rStyle w:val="Refdenotaalpie"/>
          <w:rFonts w:ascii="Arial" w:hAnsi="Arial" w:cs="Arial"/>
          <w:sz w:val="20"/>
          <w:szCs w:val="20"/>
        </w:rPr>
        <w:footnoteRef/>
      </w:r>
      <w:r w:rsidRPr="00F5643B">
        <w:rPr>
          <w:rFonts w:ascii="Arial" w:hAnsi="Arial" w:cs="Arial"/>
          <w:sz w:val="20"/>
          <w:szCs w:val="20"/>
        </w:rPr>
        <w:t xml:space="preserve">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F5643B">
        <w:rPr>
          <w:rFonts w:ascii="Arial" w:eastAsia="Times New Roman" w:hAnsi="Arial" w:cs="Arial"/>
          <w:i/>
          <w:sz w:val="20"/>
          <w:szCs w:val="20"/>
        </w:rPr>
        <w:t xml:space="preserve">Publicaciones (materiales de pequeño formato: folletos, programas de mano, volantes, trípticos, </w:t>
      </w:r>
      <w:r w:rsidRPr="00F5643B">
        <w:rPr>
          <w:rFonts w:ascii="Arial" w:eastAsia="Times New Roman" w:hAnsi="Arial" w:cs="Arial"/>
          <w:b/>
          <w:i/>
          <w:sz w:val="20"/>
          <w:szCs w:val="20"/>
        </w:rPr>
        <w:t>boletines</w:t>
      </w:r>
      <w:r w:rsidRPr="00F5643B">
        <w:rPr>
          <w:rFonts w:ascii="Arial" w:eastAsia="Times New Roman" w:hAnsi="Arial" w:cs="Arial"/>
          <w:i/>
          <w:sz w:val="20"/>
          <w:szCs w:val="20"/>
        </w:rPr>
        <w:t xml:space="preserve">, revistas institucionales) que reflejen información de carácter sustantivo. Conservar un ejemplar por publicación.” </w:t>
      </w:r>
      <w:r w:rsidR="00F5643B" w:rsidRPr="00F5643B">
        <w:rPr>
          <w:rFonts w:ascii="Arial" w:eastAsia="Times New Roman" w:hAnsi="Arial" w:cs="Arial"/>
          <w:i/>
          <w:sz w:val="20"/>
          <w:szCs w:val="20"/>
        </w:rPr>
        <w:t>--------------------------</w:t>
      </w:r>
    </w:p>
  </w:footnote>
  <w:footnote w:id="31">
    <w:p w14:paraId="2C8AECD6" w14:textId="77777777" w:rsidR="002B6E6D" w:rsidRPr="00F5643B" w:rsidRDefault="002B6E6D" w:rsidP="00E53B49">
      <w:pPr>
        <w:autoSpaceDE w:val="0"/>
        <w:autoSpaceDN w:val="0"/>
        <w:adjustRightInd w:val="0"/>
        <w:jc w:val="both"/>
        <w:rPr>
          <w:rFonts w:ascii="Arial" w:hAnsi="Arial" w:cs="Arial"/>
          <w:i/>
          <w:sz w:val="20"/>
          <w:szCs w:val="20"/>
          <w:lang w:val="es-ES"/>
        </w:rPr>
      </w:pPr>
      <w:r w:rsidRPr="00F5643B">
        <w:rPr>
          <w:rStyle w:val="Refdenotaalpie"/>
          <w:rFonts w:ascii="Arial" w:hAnsi="Arial" w:cs="Arial"/>
          <w:sz w:val="20"/>
          <w:szCs w:val="20"/>
        </w:rPr>
        <w:footnoteRef/>
      </w:r>
      <w:r w:rsidRPr="00F5643B">
        <w:rPr>
          <w:rFonts w:ascii="Arial" w:hAnsi="Arial" w:cs="Arial"/>
          <w:sz w:val="20"/>
          <w:szCs w:val="20"/>
        </w:rPr>
        <w:t xml:space="preserve"> </w:t>
      </w:r>
      <w:r w:rsidRPr="00F5643B">
        <w:rPr>
          <w:rFonts w:ascii="Arial" w:hAnsi="Arial" w:cs="Arial"/>
          <w:sz w:val="20"/>
          <w:szCs w:val="20"/>
          <w:lang w:val="es-ES"/>
        </w:rPr>
        <w:t xml:space="preserve">En la columna de “Observaciones” de la Tabla de Plazos se indicó: </w:t>
      </w:r>
      <w:r w:rsidRPr="00F5643B">
        <w:rPr>
          <w:rFonts w:ascii="Arial" w:hAnsi="Arial" w:cs="Arial"/>
          <w:i/>
          <w:sz w:val="20"/>
          <w:szCs w:val="20"/>
          <w:lang w:val="es-ES"/>
        </w:rPr>
        <w:t>“</w:t>
      </w:r>
      <w:r w:rsidRPr="00F5643B">
        <w:rPr>
          <w:rFonts w:ascii="Arial" w:hAnsi="Arial" w:cs="Arial"/>
          <w:i/>
          <w:sz w:val="20"/>
          <w:szCs w:val="20"/>
        </w:rPr>
        <w:t>Se actualiza mensualmente”.</w:t>
      </w:r>
    </w:p>
  </w:footnote>
  <w:footnote w:id="32">
    <w:p w14:paraId="73436518" w14:textId="10F2FB5C" w:rsidR="002B6E6D" w:rsidRPr="00F5643B" w:rsidRDefault="002B6E6D" w:rsidP="005D6C11">
      <w:pPr>
        <w:pStyle w:val="Textonotapie"/>
        <w:ind w:right="-1"/>
        <w:jc w:val="both"/>
        <w:rPr>
          <w:rFonts w:ascii="Arial" w:hAnsi="Arial" w:cs="Arial"/>
          <w:i/>
          <w:lang w:val="es-ES"/>
        </w:rPr>
      </w:pPr>
      <w:r w:rsidRPr="00F5643B">
        <w:rPr>
          <w:rStyle w:val="Refdenotaalpie"/>
          <w:rFonts w:ascii="Arial" w:hAnsi="Arial" w:cs="Arial"/>
        </w:rPr>
        <w:footnoteRef/>
      </w:r>
      <w:r w:rsidRPr="00F5643B">
        <w:rPr>
          <w:rFonts w:ascii="Arial" w:hAnsi="Arial" w:cs="Arial"/>
        </w:rPr>
        <w:t xml:space="preserve"> Este </w:t>
      </w:r>
      <w:proofErr w:type="spellStart"/>
      <w:r w:rsidRPr="00F5643B">
        <w:rPr>
          <w:rFonts w:ascii="Arial" w:hAnsi="Arial" w:cs="Arial"/>
        </w:rPr>
        <w:t>subfondo</w:t>
      </w:r>
      <w:proofErr w:type="spellEnd"/>
      <w:r w:rsidRPr="00F5643B">
        <w:rPr>
          <w:rFonts w:ascii="Arial" w:hAnsi="Arial" w:cs="Arial"/>
        </w:rPr>
        <w:t xml:space="preserve"> no se encuentra reflejado en el organigrama institucional facilitado por el CISED para este trámite, pero en la tabla de plazos se indica que: </w:t>
      </w:r>
      <w:r w:rsidRPr="00F5643B">
        <w:rPr>
          <w:rFonts w:ascii="Arial" w:hAnsi="Arial" w:cs="Arial"/>
          <w:i/>
        </w:rPr>
        <w:t>“La Junta de Vigilancia de Drogas y Estupefacientes se encuentra actualmente adscrita a la Dirección de Regulación de Productos de Interés Sanitario”</w:t>
      </w:r>
      <w:r w:rsidR="00F5643B">
        <w:rPr>
          <w:rFonts w:ascii="Arial" w:hAnsi="Arial" w:cs="Arial"/>
          <w:i/>
        </w:rPr>
        <w:t xml:space="preserve"> </w:t>
      </w:r>
    </w:p>
  </w:footnote>
  <w:footnote w:id="33">
    <w:p w14:paraId="508511C2" w14:textId="44143FFC" w:rsidR="002B6E6D" w:rsidRPr="00F5643B" w:rsidRDefault="002B6E6D" w:rsidP="005D6C11">
      <w:pPr>
        <w:pStyle w:val="Textonotapie"/>
        <w:jc w:val="both"/>
        <w:rPr>
          <w:rFonts w:ascii="Arial" w:hAnsi="Arial" w:cs="Arial"/>
          <w:lang w:val="es-ES"/>
        </w:rPr>
      </w:pPr>
      <w:r w:rsidRPr="00F5643B">
        <w:rPr>
          <w:rStyle w:val="Refdenotaalpie"/>
          <w:rFonts w:ascii="Arial" w:hAnsi="Arial" w:cs="Arial"/>
        </w:rPr>
        <w:footnoteRef/>
      </w:r>
      <w:r w:rsidRPr="00F5643B">
        <w:rPr>
          <w:rFonts w:ascii="Arial" w:hAnsi="Arial" w:cs="Arial"/>
        </w:rPr>
        <w:t xml:space="preserve"> La </w:t>
      </w:r>
      <w:r w:rsidRPr="00F5643B">
        <w:rPr>
          <w:rFonts w:ascii="Arial" w:hAnsi="Arial" w:cs="Arial"/>
          <w:u w:val="single"/>
        </w:rPr>
        <w:t>resolución CNSED-01-2014, norma 01.2014</w:t>
      </w:r>
      <w:r w:rsidRPr="00F5643B">
        <w:rPr>
          <w:rFonts w:ascii="Arial" w:hAnsi="Arial" w:cs="Arial"/>
        </w:rPr>
        <w:t xml:space="preserve"> publicada en el Diario Oficial La Gaceta N°5 de jueves 8 de enero del 2015, punto A. Órganos superiores o colegiados de las instituciones, establece la declaratoria con valor científico-cultural de los </w:t>
      </w:r>
      <w:r w:rsidRPr="00F5643B">
        <w:rPr>
          <w:rFonts w:ascii="Arial" w:hAnsi="Arial" w:cs="Arial"/>
          <w:i/>
        </w:rPr>
        <w:t>“Expedientes de actas de órganos colegiados”.</w:t>
      </w:r>
      <w:r w:rsidR="00F5643B">
        <w:rPr>
          <w:rFonts w:ascii="Arial" w:hAnsi="Arial" w:cs="Arial"/>
          <w:i/>
        </w:rPr>
        <w:t xml:space="preserve"> --------------</w:t>
      </w:r>
    </w:p>
  </w:footnote>
  <w:footnote w:id="34">
    <w:p w14:paraId="1C071306" w14:textId="57E76E67" w:rsidR="002B6E6D" w:rsidRPr="00F5643B" w:rsidRDefault="002B6E6D" w:rsidP="005D6C11">
      <w:pPr>
        <w:pStyle w:val="Textonotapie"/>
        <w:jc w:val="both"/>
        <w:rPr>
          <w:rFonts w:ascii="Arial" w:hAnsi="Arial" w:cs="Arial"/>
          <w:lang w:val="es-ES"/>
        </w:rPr>
      </w:pPr>
      <w:r w:rsidRPr="00F5643B">
        <w:rPr>
          <w:rStyle w:val="Refdenotaalpie"/>
          <w:rFonts w:ascii="Arial" w:hAnsi="Arial" w:cs="Arial"/>
        </w:rPr>
        <w:footnoteRef/>
      </w:r>
      <w:r w:rsidRPr="00F5643B">
        <w:rPr>
          <w:rFonts w:ascii="Arial" w:hAnsi="Arial" w:cs="Arial"/>
        </w:rPr>
        <w:t xml:space="preserve"> </w:t>
      </w:r>
      <w:r w:rsidRPr="00F5643B">
        <w:rPr>
          <w:rFonts w:ascii="Arial" w:hAnsi="Arial" w:cs="Arial"/>
          <w:lang w:val="es-ES"/>
        </w:rPr>
        <w:t xml:space="preserve">En la columna de “Observaciones” de la Tabla de Plazos se indicó: </w:t>
      </w:r>
      <w:r w:rsidRPr="00F5643B">
        <w:rPr>
          <w:rFonts w:ascii="Arial" w:hAnsi="Arial" w:cs="Arial"/>
          <w:i/>
          <w:lang w:val="es-ES"/>
        </w:rPr>
        <w:t>“</w:t>
      </w:r>
      <w:r w:rsidRPr="00F5643B">
        <w:rPr>
          <w:rFonts w:ascii="Arial" w:hAnsi="Arial" w:cs="Arial"/>
          <w:i/>
        </w:rPr>
        <w:t>La Dirección de Vigilancia de la Salud tiene copia de unos cuantos oficios relacionado sobre esta Comisión. Valorados en el número de orden 001 de la Tabla de Plazos de esa Dirección.”</w:t>
      </w:r>
      <w:r w:rsidRPr="00F5643B">
        <w:rPr>
          <w:rFonts w:ascii="Arial" w:hAnsi="Arial" w:cs="Arial"/>
          <w:lang w:val="es-ES"/>
        </w:rPr>
        <w:t xml:space="preserve"> </w:t>
      </w:r>
      <w:r w:rsidR="00F5643B">
        <w:rPr>
          <w:rFonts w:ascii="Arial" w:hAnsi="Arial" w:cs="Arial"/>
          <w:lang w:val="es-ES"/>
        </w:rPr>
        <w:t>----------------------------------------------------------------------</w:t>
      </w:r>
    </w:p>
  </w:footnote>
  <w:footnote w:id="35">
    <w:p w14:paraId="567194F6" w14:textId="2B611201" w:rsidR="002B6E6D" w:rsidRPr="00F5643B" w:rsidRDefault="002B6E6D" w:rsidP="005D6C11">
      <w:pPr>
        <w:pStyle w:val="Textonotapie"/>
        <w:jc w:val="both"/>
        <w:rPr>
          <w:rFonts w:ascii="Arial" w:hAnsi="Arial" w:cs="Arial"/>
          <w:lang w:val="es-ES"/>
        </w:rPr>
      </w:pPr>
      <w:r w:rsidRPr="00F5643B">
        <w:rPr>
          <w:rStyle w:val="Refdenotaalpie"/>
          <w:rFonts w:ascii="Arial" w:hAnsi="Arial" w:cs="Arial"/>
        </w:rPr>
        <w:footnoteRef/>
      </w:r>
      <w:r w:rsidRPr="00F5643B">
        <w:rPr>
          <w:rFonts w:ascii="Arial" w:hAnsi="Arial" w:cs="Arial"/>
        </w:rPr>
        <w:t xml:space="preserve"> </w:t>
      </w:r>
      <w:r w:rsidRPr="00F5643B">
        <w:rPr>
          <w:rFonts w:ascii="Arial" w:hAnsi="Arial" w:cs="Arial"/>
          <w:lang w:val="es-ES"/>
        </w:rPr>
        <w:t xml:space="preserve">En la tabla de plazos se indicó que: </w:t>
      </w:r>
      <w:r w:rsidRPr="00F5643B">
        <w:rPr>
          <w:rFonts w:ascii="Arial" w:hAnsi="Arial" w:cs="Arial"/>
          <w:i/>
          <w:lang w:val="es-ES"/>
        </w:rPr>
        <w:t>“Anterior al 2014 la Unidad pertenecía a la Dirección de Atención al Cliente y la documentación quedó en la Dirección de Atención al Cliente.”</w:t>
      </w:r>
      <w:r w:rsidRPr="00F5643B">
        <w:rPr>
          <w:rFonts w:ascii="Arial" w:hAnsi="Arial" w:cs="Arial"/>
          <w:lang w:val="es-ES"/>
        </w:rPr>
        <w:t xml:space="preserve"> Por esta razón, las fechas extremas de las series documentales incluidas en este instrumento de valoración documental corresponden a años posteriores al 2014. </w:t>
      </w:r>
      <w:r w:rsidR="00F5643B">
        <w:rPr>
          <w:rFonts w:ascii="Arial" w:hAnsi="Arial" w:cs="Arial"/>
          <w:lang w:val="es-ES"/>
        </w:rPr>
        <w:t>-----------------------------------------------------------------------------------</w:t>
      </w:r>
    </w:p>
  </w:footnote>
  <w:footnote w:id="36">
    <w:p w14:paraId="5E6C7BA7" w14:textId="736EF814" w:rsidR="002B6E6D" w:rsidRPr="00F5643B" w:rsidRDefault="002B6E6D" w:rsidP="005D6C11">
      <w:pPr>
        <w:autoSpaceDE w:val="0"/>
        <w:autoSpaceDN w:val="0"/>
        <w:adjustRightInd w:val="0"/>
        <w:jc w:val="both"/>
        <w:rPr>
          <w:rFonts w:ascii="Arial" w:hAnsi="Arial" w:cs="Arial"/>
          <w:sz w:val="20"/>
          <w:szCs w:val="20"/>
          <w:lang w:val="es-ES"/>
        </w:rPr>
      </w:pPr>
      <w:r w:rsidRPr="00F5643B">
        <w:rPr>
          <w:rStyle w:val="Refdenotaalpie"/>
          <w:rFonts w:ascii="Arial" w:hAnsi="Arial" w:cs="Arial"/>
          <w:sz w:val="20"/>
          <w:szCs w:val="20"/>
        </w:rPr>
        <w:footnoteRef/>
      </w:r>
      <w:r w:rsidRPr="00F5643B">
        <w:rPr>
          <w:rFonts w:ascii="Arial" w:hAnsi="Arial" w:cs="Arial"/>
          <w:sz w:val="20"/>
          <w:szCs w:val="20"/>
        </w:rPr>
        <w:t xml:space="preserve"> </w:t>
      </w:r>
      <w:r w:rsidRPr="00F5643B">
        <w:rPr>
          <w:rFonts w:ascii="Arial" w:hAnsi="Arial" w:cs="Arial"/>
          <w:sz w:val="20"/>
          <w:szCs w:val="20"/>
          <w:lang w:val="es-ES"/>
        </w:rPr>
        <w:t xml:space="preserve">En la columna de “Observaciones” de la Tabla de Plazos se indicó: </w:t>
      </w:r>
      <w:r w:rsidRPr="00F5643B">
        <w:rPr>
          <w:rFonts w:ascii="Arial" w:hAnsi="Arial" w:cs="Arial"/>
          <w:i/>
          <w:sz w:val="20"/>
          <w:szCs w:val="20"/>
          <w:lang w:val="es-ES"/>
        </w:rPr>
        <w:t>“</w:t>
      </w:r>
      <w:r w:rsidRPr="00F5643B">
        <w:rPr>
          <w:rFonts w:ascii="Arial" w:hAnsi="Arial" w:cs="Arial"/>
          <w:i/>
          <w:sz w:val="20"/>
          <w:szCs w:val="20"/>
        </w:rPr>
        <w:t>A partir del año 2013 se dejó de producir esta serie documental en papel. Se unificó la información existente desde 1978 hasta el 2012 con la del nuevo Sistema automatizado,</w:t>
      </w:r>
      <w:r w:rsidRPr="00F5643B">
        <w:rPr>
          <w:rFonts w:ascii="Arial" w:hAnsi="Arial" w:cs="Arial"/>
          <w:sz w:val="20"/>
          <w:szCs w:val="20"/>
        </w:rPr>
        <w:t xml:space="preserve"> </w:t>
      </w:r>
      <w:r w:rsidRPr="00F5643B">
        <w:rPr>
          <w:rFonts w:ascii="Arial" w:hAnsi="Arial" w:cs="Arial"/>
          <w:i/>
          <w:sz w:val="20"/>
          <w:szCs w:val="20"/>
        </w:rPr>
        <w:t>debido a un cambio estructural en el funcionamiento del Registro Nacional de Tumores. Declarado en el Número de orden 088 de la tabla de plazos de la División Administrativa.”</w:t>
      </w:r>
      <w:r w:rsidRPr="00F5643B">
        <w:rPr>
          <w:rFonts w:ascii="Arial" w:hAnsi="Arial" w:cs="Arial"/>
          <w:sz w:val="20"/>
          <w:szCs w:val="20"/>
        </w:rPr>
        <w:t xml:space="preserve"> </w:t>
      </w:r>
      <w:r w:rsidR="00F5643B">
        <w:rPr>
          <w:rFonts w:ascii="Arial" w:hAnsi="Arial" w:cs="Arial"/>
          <w:sz w:val="20"/>
          <w:szCs w:val="20"/>
        </w:rPr>
        <w:t>---------------------------------------------------------------------------------------------------------------------</w:t>
      </w:r>
    </w:p>
  </w:footnote>
  <w:footnote w:id="37">
    <w:p w14:paraId="0B05ECDC" w14:textId="4FECB867" w:rsidR="002B6E6D" w:rsidRPr="00F5643B" w:rsidRDefault="002B6E6D" w:rsidP="005D6C11">
      <w:pPr>
        <w:autoSpaceDE w:val="0"/>
        <w:autoSpaceDN w:val="0"/>
        <w:adjustRightInd w:val="0"/>
        <w:jc w:val="both"/>
        <w:rPr>
          <w:rFonts w:ascii="Arial" w:hAnsi="Arial" w:cs="Arial"/>
          <w:sz w:val="20"/>
          <w:szCs w:val="20"/>
          <w:lang w:val="es-ES"/>
        </w:rPr>
      </w:pPr>
      <w:r w:rsidRPr="00F5643B">
        <w:rPr>
          <w:rStyle w:val="Refdenotaalpie"/>
          <w:rFonts w:ascii="Arial" w:hAnsi="Arial" w:cs="Arial"/>
          <w:sz w:val="20"/>
          <w:szCs w:val="20"/>
        </w:rPr>
        <w:footnoteRef/>
      </w:r>
      <w:r w:rsidRPr="00F5643B">
        <w:rPr>
          <w:rFonts w:ascii="Arial" w:hAnsi="Arial" w:cs="Arial"/>
          <w:sz w:val="20"/>
          <w:szCs w:val="20"/>
        </w:rPr>
        <w:t xml:space="preserve"> </w:t>
      </w:r>
      <w:r w:rsidRPr="00F5643B">
        <w:rPr>
          <w:rFonts w:ascii="Arial" w:hAnsi="Arial" w:cs="Arial"/>
          <w:sz w:val="20"/>
          <w:szCs w:val="20"/>
          <w:lang w:val="es-ES"/>
        </w:rPr>
        <w:t xml:space="preserve">En la columna de “Observaciones” de la Tabla de Plazos se indicó: </w:t>
      </w:r>
      <w:r w:rsidRPr="00F5643B">
        <w:rPr>
          <w:rFonts w:ascii="Arial" w:hAnsi="Arial" w:cs="Arial"/>
          <w:i/>
          <w:sz w:val="20"/>
          <w:szCs w:val="20"/>
          <w:lang w:val="es-ES"/>
        </w:rPr>
        <w:t>“</w:t>
      </w:r>
      <w:r w:rsidRPr="00F5643B">
        <w:rPr>
          <w:rFonts w:ascii="Arial" w:hAnsi="Arial" w:cs="Arial"/>
          <w:i/>
          <w:sz w:val="20"/>
          <w:szCs w:val="20"/>
        </w:rPr>
        <w:t>Declarado en el número de orden 062 de la tabla de plazos de las Direcciones  Regionales de Rectoría de la Salud, y en el orden 042 de la tabla de las Direcciones de Áreas Rectoras de Salud.”</w:t>
      </w:r>
      <w:r w:rsidR="00F5643B">
        <w:rPr>
          <w:rFonts w:ascii="Arial" w:hAnsi="Arial" w:cs="Arial"/>
          <w:i/>
          <w:sz w:val="20"/>
          <w:szCs w:val="20"/>
        </w:rPr>
        <w:t xml:space="preserve"> -----------------------------------------------------------------</w:t>
      </w:r>
    </w:p>
  </w:footnote>
  <w:footnote w:id="38">
    <w:p w14:paraId="7D5C5B2E" w14:textId="64214972" w:rsidR="002B6E6D" w:rsidRPr="00F5643B" w:rsidRDefault="002B6E6D" w:rsidP="005D6C11">
      <w:pPr>
        <w:pStyle w:val="Textonotapie"/>
        <w:jc w:val="both"/>
        <w:rPr>
          <w:rFonts w:ascii="Arial" w:hAnsi="Arial" w:cs="Arial"/>
          <w:lang w:val="es-ES"/>
        </w:rPr>
      </w:pPr>
      <w:r w:rsidRPr="00F5643B">
        <w:rPr>
          <w:rStyle w:val="Refdenotaalpie"/>
          <w:rFonts w:ascii="Arial" w:hAnsi="Arial" w:cs="Arial"/>
        </w:rPr>
        <w:footnoteRef/>
      </w:r>
      <w:r w:rsidRPr="00F5643B">
        <w:rPr>
          <w:rFonts w:ascii="Arial" w:hAnsi="Arial" w:cs="Arial"/>
        </w:rPr>
        <w:t xml:space="preserve"> En la sesión 12-91 de 01 de noviembre de 1991, </w:t>
      </w:r>
      <w:r w:rsidRPr="00F5643B">
        <w:rPr>
          <w:rFonts w:ascii="Arial" w:hAnsi="Arial" w:cs="Arial"/>
          <w:lang w:val="es-ES"/>
        </w:rPr>
        <w:t xml:space="preserve">informe de selección 36-91, </w:t>
      </w:r>
      <w:r w:rsidRPr="00F5643B">
        <w:rPr>
          <w:rFonts w:ascii="Arial" w:hAnsi="Arial" w:cs="Arial"/>
        </w:rPr>
        <w:t xml:space="preserve">la CNSED declaró con valor científico cultural las siguientes series documentales, en ese momento valoradas en el </w:t>
      </w:r>
      <w:proofErr w:type="spellStart"/>
      <w:r w:rsidRPr="00F5643B">
        <w:rPr>
          <w:rFonts w:ascii="Arial" w:hAnsi="Arial" w:cs="Arial"/>
        </w:rPr>
        <w:t>subfondo</w:t>
      </w:r>
      <w:proofErr w:type="spellEnd"/>
      <w:r w:rsidRPr="00F5643B">
        <w:rPr>
          <w:rFonts w:ascii="Arial" w:hAnsi="Arial" w:cs="Arial"/>
        </w:rPr>
        <w:t xml:space="preserve"> “Biblioteca”: Tasas de mortalidad infantil (1971-1980) y Estadísticas de mortalidad infantil (1979).</w:t>
      </w:r>
      <w:r w:rsidR="00F5643B">
        <w:rPr>
          <w:rFonts w:ascii="Arial" w:hAnsi="Arial" w:cs="Arial"/>
        </w:rPr>
        <w:t xml:space="preserve"> --------</w:t>
      </w:r>
    </w:p>
  </w:footnote>
  <w:footnote w:id="39">
    <w:p w14:paraId="3EC04878" w14:textId="3D109390" w:rsidR="002B6E6D" w:rsidRPr="005606B6" w:rsidRDefault="002B6E6D" w:rsidP="005D6C11">
      <w:pPr>
        <w:pStyle w:val="Textonotapie"/>
        <w:jc w:val="both"/>
        <w:rPr>
          <w:rFonts w:ascii="Arial" w:hAnsi="Arial" w:cs="Arial"/>
          <w:lang w:val="es-ES"/>
        </w:rPr>
      </w:pPr>
      <w:r w:rsidRPr="005606B6">
        <w:rPr>
          <w:rStyle w:val="Refdenotaalpie"/>
          <w:rFonts w:ascii="Arial" w:hAnsi="Arial" w:cs="Arial"/>
        </w:rPr>
        <w:footnoteRef/>
      </w:r>
      <w:r w:rsidRPr="005606B6">
        <w:rPr>
          <w:rFonts w:ascii="Arial" w:hAnsi="Arial" w:cs="Arial"/>
        </w:rPr>
        <w:t xml:space="preserve"> En la sesión 12-91 de 01 de noviembre de 1991, la CNSED declaró con valor científico cultural la siguiente serie documental, en ese momento valorada en el </w:t>
      </w:r>
      <w:proofErr w:type="spellStart"/>
      <w:r w:rsidRPr="005606B6">
        <w:rPr>
          <w:rFonts w:ascii="Arial" w:hAnsi="Arial" w:cs="Arial"/>
        </w:rPr>
        <w:t>subfondo</w:t>
      </w:r>
      <w:proofErr w:type="spellEnd"/>
      <w:r w:rsidRPr="005606B6">
        <w:rPr>
          <w:rFonts w:ascii="Arial" w:hAnsi="Arial" w:cs="Arial"/>
        </w:rPr>
        <w:t xml:space="preserve"> “Biblioteca”: Evaluación de la situación de salud (1971-1980).</w:t>
      </w:r>
      <w:r w:rsidR="005606B6">
        <w:rPr>
          <w:rFonts w:ascii="Arial" w:hAnsi="Arial" w:cs="Arial"/>
        </w:rPr>
        <w:t xml:space="preserve"> ------------------------------------------------------------------------------------------------</w:t>
      </w:r>
    </w:p>
  </w:footnote>
  <w:footnote w:id="40">
    <w:p w14:paraId="0CF97C5E" w14:textId="24823660" w:rsidR="002B6E6D" w:rsidRPr="005606B6" w:rsidRDefault="002B6E6D" w:rsidP="005D6C11">
      <w:pPr>
        <w:autoSpaceDE w:val="0"/>
        <w:autoSpaceDN w:val="0"/>
        <w:adjustRightInd w:val="0"/>
        <w:jc w:val="both"/>
        <w:rPr>
          <w:rFonts w:ascii="Arial" w:hAnsi="Arial" w:cs="Arial"/>
          <w:i/>
          <w:sz w:val="20"/>
          <w:szCs w:val="20"/>
          <w:lang w:val="es-ES"/>
        </w:rPr>
      </w:pPr>
      <w:r w:rsidRPr="005606B6">
        <w:rPr>
          <w:rStyle w:val="Refdenotaalpie"/>
          <w:rFonts w:ascii="Arial" w:hAnsi="Arial" w:cs="Arial"/>
          <w:sz w:val="20"/>
          <w:szCs w:val="20"/>
        </w:rPr>
        <w:footnoteRef/>
      </w:r>
      <w:r w:rsidRPr="005606B6">
        <w:rPr>
          <w:rFonts w:ascii="Arial" w:hAnsi="Arial" w:cs="Arial"/>
          <w:sz w:val="20"/>
          <w:szCs w:val="20"/>
        </w:rPr>
        <w:t xml:space="preserve"> </w:t>
      </w:r>
      <w:r w:rsidRPr="005606B6">
        <w:rPr>
          <w:rFonts w:ascii="Arial" w:hAnsi="Arial" w:cs="Arial"/>
          <w:sz w:val="20"/>
          <w:szCs w:val="20"/>
          <w:lang w:val="es-ES"/>
        </w:rPr>
        <w:t xml:space="preserve">En la columna de “Observaciones” de la Tabla de Plazos se indicó: </w:t>
      </w:r>
      <w:r w:rsidRPr="005606B6">
        <w:rPr>
          <w:rFonts w:ascii="Arial" w:hAnsi="Arial" w:cs="Arial"/>
          <w:i/>
          <w:sz w:val="20"/>
          <w:szCs w:val="20"/>
          <w:lang w:val="es-ES"/>
        </w:rPr>
        <w:t>“</w:t>
      </w:r>
      <w:r w:rsidRPr="005606B6">
        <w:rPr>
          <w:rFonts w:ascii="Arial" w:hAnsi="Arial" w:cs="Arial"/>
          <w:i/>
          <w:sz w:val="20"/>
          <w:szCs w:val="20"/>
          <w:lang w:eastAsia="es-CR"/>
        </w:rPr>
        <w:t>A partir del año 2013 el coordinador regional del programa control de vectores pasa a ser dependiente del Despacho Dirección Regional de la Rectoría de la Salud.</w:t>
      </w:r>
      <w:r w:rsidRPr="005606B6">
        <w:rPr>
          <w:rFonts w:ascii="Arial" w:hAnsi="Arial" w:cs="Arial"/>
          <w:i/>
          <w:sz w:val="20"/>
          <w:szCs w:val="20"/>
          <w:lang w:val="es-ES"/>
        </w:rPr>
        <w:t>”</w:t>
      </w:r>
      <w:r w:rsidR="005606B6">
        <w:rPr>
          <w:rFonts w:ascii="Arial" w:hAnsi="Arial" w:cs="Arial"/>
          <w:i/>
          <w:sz w:val="20"/>
          <w:szCs w:val="20"/>
          <w:lang w:val="es-ES"/>
        </w:rPr>
        <w:t xml:space="preserve"> ------------------------------------------------------------------------------------------------------------</w:t>
      </w:r>
    </w:p>
  </w:footnote>
  <w:footnote w:id="41">
    <w:p w14:paraId="5A24EA01" w14:textId="275529DA" w:rsidR="002B6E6D" w:rsidRPr="005606B6" w:rsidRDefault="002B6E6D" w:rsidP="005D6C11">
      <w:pPr>
        <w:autoSpaceDE w:val="0"/>
        <w:autoSpaceDN w:val="0"/>
        <w:adjustRightInd w:val="0"/>
        <w:jc w:val="both"/>
        <w:rPr>
          <w:rFonts w:ascii="Arial" w:hAnsi="Arial" w:cs="Arial"/>
          <w:i/>
          <w:sz w:val="20"/>
          <w:szCs w:val="20"/>
          <w:lang w:val="es-ES"/>
        </w:rPr>
      </w:pPr>
      <w:r w:rsidRPr="005606B6">
        <w:rPr>
          <w:rStyle w:val="Refdenotaalpie"/>
          <w:rFonts w:ascii="Arial" w:hAnsi="Arial" w:cs="Arial"/>
          <w:sz w:val="20"/>
          <w:szCs w:val="20"/>
        </w:rPr>
        <w:footnoteRef/>
      </w:r>
      <w:r w:rsidRPr="005606B6">
        <w:rPr>
          <w:rFonts w:ascii="Arial" w:hAnsi="Arial" w:cs="Arial"/>
          <w:sz w:val="20"/>
          <w:szCs w:val="20"/>
        </w:rPr>
        <w:t xml:space="preserve"> </w:t>
      </w:r>
      <w:r w:rsidRPr="005606B6">
        <w:rPr>
          <w:rFonts w:ascii="Arial" w:hAnsi="Arial" w:cs="Arial"/>
          <w:sz w:val="20"/>
          <w:szCs w:val="20"/>
          <w:lang w:val="es-ES"/>
        </w:rPr>
        <w:t xml:space="preserve">En la columna de “Observaciones” de la Tabla de Plazos se indicó: </w:t>
      </w:r>
      <w:r w:rsidRPr="005606B6">
        <w:rPr>
          <w:rFonts w:ascii="Arial" w:hAnsi="Arial" w:cs="Arial"/>
          <w:i/>
          <w:sz w:val="20"/>
          <w:szCs w:val="20"/>
          <w:lang w:val="es-ES"/>
        </w:rPr>
        <w:t>“</w:t>
      </w:r>
      <w:r w:rsidRPr="005606B6">
        <w:rPr>
          <w:rFonts w:ascii="Arial" w:hAnsi="Arial" w:cs="Arial"/>
          <w:i/>
          <w:sz w:val="20"/>
          <w:szCs w:val="20"/>
          <w:lang w:eastAsia="es-CR"/>
        </w:rPr>
        <w:t>A partir del año 2013 el coordinador regional del programa control de vectores pasa a ser dependiente del Despacho Dirección Regional de la Rectoría de la Salud.</w:t>
      </w:r>
      <w:r w:rsidRPr="005606B6">
        <w:rPr>
          <w:rFonts w:ascii="Arial" w:hAnsi="Arial" w:cs="Arial"/>
          <w:i/>
          <w:sz w:val="20"/>
          <w:szCs w:val="20"/>
          <w:lang w:val="es-ES"/>
        </w:rPr>
        <w:t>”</w:t>
      </w:r>
      <w:r w:rsidR="005606B6">
        <w:rPr>
          <w:rFonts w:ascii="Arial" w:hAnsi="Arial" w:cs="Arial"/>
          <w:i/>
          <w:sz w:val="20"/>
          <w:szCs w:val="20"/>
          <w:lang w:val="es-ES"/>
        </w:rPr>
        <w:t xml:space="preserve"> -------------------------------------------------------------------------------------------------------------</w:t>
      </w:r>
    </w:p>
  </w:footnote>
  <w:footnote w:id="42">
    <w:p w14:paraId="5532099F" w14:textId="12A601E5" w:rsidR="002B6E6D" w:rsidRPr="005606B6" w:rsidRDefault="002B6E6D" w:rsidP="005D6C11">
      <w:pPr>
        <w:pStyle w:val="Textonotapie"/>
        <w:jc w:val="both"/>
        <w:rPr>
          <w:rFonts w:ascii="Arial" w:hAnsi="Arial" w:cs="Arial"/>
          <w:lang w:val="es-ES"/>
        </w:rPr>
      </w:pPr>
      <w:r w:rsidRPr="005606B6">
        <w:rPr>
          <w:rStyle w:val="Refdenotaalpie"/>
          <w:rFonts w:ascii="Arial" w:hAnsi="Arial" w:cs="Arial"/>
        </w:rPr>
        <w:footnoteRef/>
      </w:r>
      <w:r w:rsidRPr="005606B6">
        <w:rPr>
          <w:rFonts w:ascii="Arial" w:hAnsi="Arial" w:cs="Arial"/>
        </w:rPr>
        <w:t xml:space="preserve"> En la sesión 12-91 de 01 de noviembre de 1991, </w:t>
      </w:r>
      <w:r w:rsidRPr="005606B6">
        <w:rPr>
          <w:rFonts w:ascii="Arial" w:hAnsi="Arial" w:cs="Arial"/>
          <w:lang w:val="es-ES"/>
        </w:rPr>
        <w:t xml:space="preserve">informe de selección 36-91, </w:t>
      </w:r>
      <w:r w:rsidRPr="005606B6">
        <w:rPr>
          <w:rFonts w:ascii="Arial" w:hAnsi="Arial" w:cs="Arial"/>
        </w:rPr>
        <w:t xml:space="preserve">la CNSED declaró con valor científico cultural las siguientes series documentales, en ese momento valoradas en el </w:t>
      </w:r>
      <w:proofErr w:type="spellStart"/>
      <w:r w:rsidRPr="005606B6">
        <w:rPr>
          <w:rFonts w:ascii="Arial" w:hAnsi="Arial" w:cs="Arial"/>
        </w:rPr>
        <w:t>subfondo</w:t>
      </w:r>
      <w:proofErr w:type="spellEnd"/>
      <w:r w:rsidRPr="005606B6">
        <w:rPr>
          <w:rFonts w:ascii="Arial" w:hAnsi="Arial" w:cs="Arial"/>
        </w:rPr>
        <w:t xml:space="preserve"> “Biblioteca”: Tasas de mortalidad infantil (1971-1980) y Estadísticas de mortalidad infantil (1979).</w:t>
      </w:r>
      <w:r w:rsidR="005606B6">
        <w:rPr>
          <w:rFonts w:ascii="Arial" w:hAnsi="Arial" w:cs="Arial"/>
        </w:rPr>
        <w:t xml:space="preserve"> ----------</w:t>
      </w:r>
    </w:p>
  </w:footnote>
  <w:footnote w:id="43">
    <w:p w14:paraId="1DBE50C2" w14:textId="77777777" w:rsidR="002B6E6D" w:rsidRPr="005606B6" w:rsidRDefault="002B6E6D" w:rsidP="005D6C11">
      <w:pPr>
        <w:autoSpaceDE w:val="0"/>
        <w:autoSpaceDN w:val="0"/>
        <w:adjustRightInd w:val="0"/>
        <w:jc w:val="both"/>
        <w:rPr>
          <w:rFonts w:ascii="Arial" w:hAnsi="Arial" w:cs="Arial"/>
          <w:i/>
          <w:sz w:val="20"/>
          <w:szCs w:val="20"/>
          <w:lang w:val="es-ES"/>
        </w:rPr>
      </w:pPr>
      <w:r w:rsidRPr="005606B6">
        <w:rPr>
          <w:rStyle w:val="Refdenotaalpie"/>
          <w:rFonts w:ascii="Arial" w:hAnsi="Arial" w:cs="Arial"/>
          <w:sz w:val="20"/>
          <w:szCs w:val="20"/>
        </w:rPr>
        <w:footnoteRef/>
      </w:r>
      <w:r w:rsidRPr="005606B6">
        <w:rPr>
          <w:rFonts w:ascii="Arial" w:hAnsi="Arial" w:cs="Arial"/>
          <w:sz w:val="20"/>
          <w:szCs w:val="20"/>
        </w:rPr>
        <w:t xml:space="preserve"> </w:t>
      </w:r>
      <w:r w:rsidRPr="005606B6">
        <w:rPr>
          <w:rFonts w:ascii="Arial" w:hAnsi="Arial" w:cs="Arial"/>
          <w:sz w:val="20"/>
          <w:szCs w:val="20"/>
          <w:lang w:val="es-ES"/>
        </w:rPr>
        <w:t xml:space="preserve">En la columna de “Observaciones” de la Tabla de Plazos se indicó: </w:t>
      </w:r>
      <w:r w:rsidRPr="005606B6">
        <w:rPr>
          <w:rFonts w:ascii="Arial" w:hAnsi="Arial" w:cs="Arial"/>
          <w:i/>
          <w:sz w:val="20"/>
          <w:szCs w:val="20"/>
          <w:lang w:val="es-ES"/>
        </w:rPr>
        <w:t>“</w:t>
      </w:r>
      <w:r w:rsidRPr="005606B6">
        <w:rPr>
          <w:rFonts w:ascii="Arial" w:hAnsi="Arial" w:cs="Arial"/>
          <w:i/>
          <w:sz w:val="20"/>
          <w:szCs w:val="20"/>
        </w:rPr>
        <w:t>Algunas Direcciones Regionales de Rectoría de la Salud no conforman expedientes, solamente se conservan las bitácoras de las reuniones.”</w:t>
      </w:r>
    </w:p>
  </w:footnote>
  <w:footnote w:id="44">
    <w:p w14:paraId="292CEEC1" w14:textId="3879D27D" w:rsidR="002B6E6D" w:rsidRPr="005606B6" w:rsidRDefault="002B6E6D" w:rsidP="005D6C11">
      <w:pPr>
        <w:autoSpaceDE w:val="0"/>
        <w:autoSpaceDN w:val="0"/>
        <w:adjustRightInd w:val="0"/>
        <w:jc w:val="both"/>
        <w:rPr>
          <w:rFonts w:ascii="Arial" w:hAnsi="Arial" w:cs="Arial"/>
          <w:i/>
          <w:sz w:val="20"/>
          <w:szCs w:val="20"/>
          <w:lang w:val="es-ES"/>
        </w:rPr>
      </w:pPr>
      <w:r w:rsidRPr="005606B6">
        <w:rPr>
          <w:rStyle w:val="Refdenotaalpie"/>
          <w:rFonts w:ascii="Arial" w:hAnsi="Arial" w:cs="Arial"/>
          <w:sz w:val="20"/>
          <w:szCs w:val="20"/>
        </w:rPr>
        <w:footnoteRef/>
      </w:r>
      <w:r w:rsidRPr="005606B6">
        <w:rPr>
          <w:rFonts w:ascii="Arial" w:hAnsi="Arial" w:cs="Arial"/>
          <w:sz w:val="20"/>
          <w:szCs w:val="20"/>
        </w:rPr>
        <w:t xml:space="preserve"> </w:t>
      </w:r>
      <w:r w:rsidRPr="005606B6">
        <w:rPr>
          <w:rFonts w:ascii="Arial" w:hAnsi="Arial" w:cs="Arial"/>
          <w:sz w:val="20"/>
          <w:szCs w:val="20"/>
          <w:lang w:val="es-ES"/>
        </w:rPr>
        <w:t xml:space="preserve">En la columna de “Observaciones” de la Tabla de Plazos se indicó: </w:t>
      </w:r>
      <w:r w:rsidRPr="005606B6">
        <w:rPr>
          <w:rFonts w:ascii="Arial" w:hAnsi="Arial" w:cs="Arial"/>
          <w:i/>
          <w:sz w:val="20"/>
          <w:szCs w:val="20"/>
          <w:lang w:val="es-ES"/>
        </w:rPr>
        <w:t>“</w:t>
      </w:r>
      <w:r w:rsidRPr="005606B6">
        <w:rPr>
          <w:rFonts w:ascii="Arial" w:hAnsi="Arial" w:cs="Arial"/>
          <w:i/>
          <w:sz w:val="20"/>
          <w:szCs w:val="20"/>
          <w:lang w:eastAsia="es-CR"/>
        </w:rPr>
        <w:t>A partir del año 2013 el coordinador regional del programa control de vectores pasa a ser dependiente del Despacho Dirección Regional de la Rectoría de la Salud.</w:t>
      </w:r>
      <w:r w:rsidRPr="005606B6">
        <w:rPr>
          <w:rFonts w:ascii="Arial" w:hAnsi="Arial" w:cs="Arial"/>
          <w:i/>
          <w:sz w:val="20"/>
          <w:szCs w:val="20"/>
          <w:lang w:val="es-ES"/>
        </w:rPr>
        <w:t>”</w:t>
      </w:r>
      <w:r w:rsidR="005606B6">
        <w:rPr>
          <w:rFonts w:ascii="Arial" w:hAnsi="Arial" w:cs="Arial"/>
          <w:i/>
          <w:sz w:val="20"/>
          <w:szCs w:val="20"/>
          <w:lang w:val="es-ES"/>
        </w:rPr>
        <w:t xml:space="preserve"> --------------------------------------------------------------------------------------------------------------</w:t>
      </w:r>
    </w:p>
  </w:footnote>
  <w:footnote w:id="45">
    <w:p w14:paraId="3BD03882" w14:textId="056F14B3" w:rsidR="002B6E6D" w:rsidRPr="005606B6" w:rsidRDefault="002B6E6D" w:rsidP="005D6C11">
      <w:pPr>
        <w:autoSpaceDE w:val="0"/>
        <w:autoSpaceDN w:val="0"/>
        <w:adjustRightInd w:val="0"/>
        <w:jc w:val="both"/>
        <w:rPr>
          <w:rFonts w:ascii="Arial" w:hAnsi="Arial" w:cs="Arial"/>
          <w:sz w:val="20"/>
          <w:szCs w:val="20"/>
          <w:lang w:val="es-ES"/>
        </w:rPr>
      </w:pPr>
      <w:r w:rsidRPr="005606B6">
        <w:rPr>
          <w:rStyle w:val="Refdenotaalpie"/>
          <w:rFonts w:ascii="Arial" w:hAnsi="Arial" w:cs="Arial"/>
          <w:sz w:val="20"/>
          <w:szCs w:val="20"/>
        </w:rPr>
        <w:footnoteRef/>
      </w:r>
      <w:r w:rsidRPr="005606B6">
        <w:rPr>
          <w:rFonts w:ascii="Arial" w:hAnsi="Arial" w:cs="Arial"/>
          <w:sz w:val="20"/>
          <w:szCs w:val="20"/>
        </w:rPr>
        <w:t xml:space="preserve"> </w:t>
      </w:r>
      <w:r w:rsidRPr="005606B6">
        <w:rPr>
          <w:rFonts w:ascii="Arial" w:hAnsi="Arial" w:cs="Arial"/>
          <w:sz w:val="20"/>
          <w:szCs w:val="20"/>
          <w:lang w:val="es-ES"/>
        </w:rPr>
        <w:t xml:space="preserve">En la columna de “Observaciones” de la Tabla de Plazos se indicó: </w:t>
      </w:r>
      <w:r w:rsidRPr="005606B6">
        <w:rPr>
          <w:rFonts w:ascii="Arial" w:hAnsi="Arial" w:cs="Arial"/>
          <w:i/>
          <w:sz w:val="20"/>
          <w:szCs w:val="20"/>
          <w:lang w:val="es-ES"/>
        </w:rPr>
        <w:t>“</w:t>
      </w:r>
      <w:r w:rsidRPr="005606B6">
        <w:rPr>
          <w:rFonts w:ascii="Arial" w:hAnsi="Arial" w:cs="Arial"/>
          <w:i/>
          <w:sz w:val="20"/>
          <w:szCs w:val="20"/>
          <w:lang w:eastAsia="es-CR"/>
        </w:rPr>
        <w:t>A partir del año 2013 el coordinador regional del programa control de vectores pasa a ser dependiente del Despacho Dirección Regional de la Rectoría de la Salud.</w:t>
      </w:r>
      <w:r w:rsidRPr="005606B6">
        <w:rPr>
          <w:rFonts w:ascii="Arial" w:hAnsi="Arial" w:cs="Arial"/>
          <w:i/>
          <w:sz w:val="20"/>
          <w:szCs w:val="20"/>
          <w:lang w:val="es-ES"/>
        </w:rPr>
        <w:t>”</w:t>
      </w:r>
      <w:r w:rsidR="005606B6">
        <w:rPr>
          <w:rFonts w:ascii="Arial" w:hAnsi="Arial" w:cs="Arial"/>
          <w:i/>
          <w:sz w:val="20"/>
          <w:szCs w:val="20"/>
          <w:lang w:val="es-ES"/>
        </w:rPr>
        <w:t xml:space="preserve"> -------------------------------------------------------------------------------------------------------------</w:t>
      </w:r>
    </w:p>
  </w:footnote>
  <w:footnote w:id="46">
    <w:p w14:paraId="3E149743" w14:textId="05D0E5C4" w:rsidR="002B6E6D" w:rsidRPr="005606B6" w:rsidRDefault="002B6E6D" w:rsidP="005D6C11">
      <w:pPr>
        <w:pStyle w:val="Textonotapie"/>
        <w:jc w:val="both"/>
        <w:rPr>
          <w:rFonts w:ascii="Arial" w:hAnsi="Arial" w:cs="Arial"/>
          <w:lang w:val="es-ES"/>
        </w:rPr>
      </w:pPr>
      <w:r w:rsidRPr="005606B6">
        <w:rPr>
          <w:rStyle w:val="Refdenotaalpie"/>
          <w:rFonts w:ascii="Arial" w:hAnsi="Arial" w:cs="Arial"/>
        </w:rPr>
        <w:footnoteRef/>
      </w:r>
      <w:r w:rsidRPr="005606B6">
        <w:rPr>
          <w:rFonts w:ascii="Arial" w:hAnsi="Arial" w:cs="Arial"/>
        </w:rPr>
        <w:t xml:space="preserve"> En la sesión 12-91 de 01 de noviembre de 1991, la CNSED declaró con valor científico cultural las siguientes series documentales, en ese momento valoradas en el </w:t>
      </w:r>
      <w:proofErr w:type="spellStart"/>
      <w:r w:rsidRPr="005606B6">
        <w:rPr>
          <w:rFonts w:ascii="Arial" w:hAnsi="Arial" w:cs="Arial"/>
        </w:rPr>
        <w:t>subfondo</w:t>
      </w:r>
      <w:proofErr w:type="spellEnd"/>
      <w:r w:rsidRPr="005606B6">
        <w:rPr>
          <w:rFonts w:ascii="Arial" w:hAnsi="Arial" w:cs="Arial"/>
        </w:rPr>
        <w:t xml:space="preserve"> “Biblioteca”: Tasas de mortalidad infantil (1971-1980) y Estadísticas de mortalidad infantil (1979).</w:t>
      </w:r>
      <w:r w:rsidR="005606B6">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2918384C"/>
    <w:multiLevelType w:val="hybridMultilevel"/>
    <w:tmpl w:val="0374EE70"/>
    <w:lvl w:ilvl="0" w:tplc="E26E329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503B2ED9"/>
    <w:multiLevelType w:val="multilevel"/>
    <w:tmpl w:val="05A01B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357"/>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43C"/>
    <w:rsid w:val="00013533"/>
    <w:rsid w:val="00013935"/>
    <w:rsid w:val="00014350"/>
    <w:rsid w:val="000144B3"/>
    <w:rsid w:val="000144D5"/>
    <w:rsid w:val="00014722"/>
    <w:rsid w:val="00014FC0"/>
    <w:rsid w:val="00015412"/>
    <w:rsid w:val="00015955"/>
    <w:rsid w:val="00016A16"/>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35E"/>
    <w:rsid w:val="00031403"/>
    <w:rsid w:val="000317AC"/>
    <w:rsid w:val="00031E59"/>
    <w:rsid w:val="00032015"/>
    <w:rsid w:val="00032170"/>
    <w:rsid w:val="00032CFC"/>
    <w:rsid w:val="000335EE"/>
    <w:rsid w:val="000343F1"/>
    <w:rsid w:val="00034B16"/>
    <w:rsid w:val="00035285"/>
    <w:rsid w:val="000352AF"/>
    <w:rsid w:val="00035506"/>
    <w:rsid w:val="000357BF"/>
    <w:rsid w:val="00035B32"/>
    <w:rsid w:val="0003607E"/>
    <w:rsid w:val="00036155"/>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332E"/>
    <w:rsid w:val="000433A3"/>
    <w:rsid w:val="0004357B"/>
    <w:rsid w:val="0004506F"/>
    <w:rsid w:val="000459E2"/>
    <w:rsid w:val="00045A40"/>
    <w:rsid w:val="00045AE0"/>
    <w:rsid w:val="00046519"/>
    <w:rsid w:val="00046C1E"/>
    <w:rsid w:val="0004762F"/>
    <w:rsid w:val="00047E31"/>
    <w:rsid w:val="0005251A"/>
    <w:rsid w:val="0005253C"/>
    <w:rsid w:val="00052558"/>
    <w:rsid w:val="00052891"/>
    <w:rsid w:val="0005391A"/>
    <w:rsid w:val="000539D2"/>
    <w:rsid w:val="00053E55"/>
    <w:rsid w:val="00053F84"/>
    <w:rsid w:val="0005403E"/>
    <w:rsid w:val="000559F2"/>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C7"/>
    <w:rsid w:val="00063CD2"/>
    <w:rsid w:val="000642CD"/>
    <w:rsid w:val="00064E3C"/>
    <w:rsid w:val="00065830"/>
    <w:rsid w:val="00066009"/>
    <w:rsid w:val="00067289"/>
    <w:rsid w:val="000672F3"/>
    <w:rsid w:val="0006785A"/>
    <w:rsid w:val="00067EC7"/>
    <w:rsid w:val="00067FEC"/>
    <w:rsid w:val="000701AC"/>
    <w:rsid w:val="000706CC"/>
    <w:rsid w:val="00071027"/>
    <w:rsid w:val="000715F3"/>
    <w:rsid w:val="0007168A"/>
    <w:rsid w:val="00071749"/>
    <w:rsid w:val="00071AFD"/>
    <w:rsid w:val="00072047"/>
    <w:rsid w:val="000721A6"/>
    <w:rsid w:val="00072853"/>
    <w:rsid w:val="00072AFD"/>
    <w:rsid w:val="00072BB2"/>
    <w:rsid w:val="0007444A"/>
    <w:rsid w:val="00074B50"/>
    <w:rsid w:val="00075692"/>
    <w:rsid w:val="00075809"/>
    <w:rsid w:val="00075B45"/>
    <w:rsid w:val="00075C66"/>
    <w:rsid w:val="00076756"/>
    <w:rsid w:val="00076FBE"/>
    <w:rsid w:val="0007738B"/>
    <w:rsid w:val="00077449"/>
    <w:rsid w:val="0007787F"/>
    <w:rsid w:val="00077A14"/>
    <w:rsid w:val="00077B7F"/>
    <w:rsid w:val="00077C81"/>
    <w:rsid w:val="000801AE"/>
    <w:rsid w:val="00080511"/>
    <w:rsid w:val="00083043"/>
    <w:rsid w:val="000838C8"/>
    <w:rsid w:val="000839C3"/>
    <w:rsid w:val="000843AD"/>
    <w:rsid w:val="00084660"/>
    <w:rsid w:val="000847C4"/>
    <w:rsid w:val="00084B1A"/>
    <w:rsid w:val="00084E2F"/>
    <w:rsid w:val="00084FFB"/>
    <w:rsid w:val="00085567"/>
    <w:rsid w:val="000856D5"/>
    <w:rsid w:val="000857BB"/>
    <w:rsid w:val="000873A8"/>
    <w:rsid w:val="000879CC"/>
    <w:rsid w:val="00091296"/>
    <w:rsid w:val="000914A8"/>
    <w:rsid w:val="00091A25"/>
    <w:rsid w:val="00091D58"/>
    <w:rsid w:val="00091F47"/>
    <w:rsid w:val="00092002"/>
    <w:rsid w:val="0009234F"/>
    <w:rsid w:val="00092604"/>
    <w:rsid w:val="00092680"/>
    <w:rsid w:val="00092BB9"/>
    <w:rsid w:val="00093416"/>
    <w:rsid w:val="000949A8"/>
    <w:rsid w:val="00094B94"/>
    <w:rsid w:val="0009540E"/>
    <w:rsid w:val="000955E2"/>
    <w:rsid w:val="0009596B"/>
    <w:rsid w:val="0009599F"/>
    <w:rsid w:val="00095C7C"/>
    <w:rsid w:val="00095EB2"/>
    <w:rsid w:val="000966C2"/>
    <w:rsid w:val="0009681B"/>
    <w:rsid w:val="00097560"/>
    <w:rsid w:val="00097A89"/>
    <w:rsid w:val="00097B8F"/>
    <w:rsid w:val="000A07C3"/>
    <w:rsid w:val="000A0A21"/>
    <w:rsid w:val="000A0FB9"/>
    <w:rsid w:val="000A1E17"/>
    <w:rsid w:val="000A2D4A"/>
    <w:rsid w:val="000A3929"/>
    <w:rsid w:val="000A3AE3"/>
    <w:rsid w:val="000A3DCE"/>
    <w:rsid w:val="000A427B"/>
    <w:rsid w:val="000A4778"/>
    <w:rsid w:val="000A4ABA"/>
    <w:rsid w:val="000A5130"/>
    <w:rsid w:val="000A549B"/>
    <w:rsid w:val="000A57CE"/>
    <w:rsid w:val="000A5B43"/>
    <w:rsid w:val="000A5B67"/>
    <w:rsid w:val="000A6745"/>
    <w:rsid w:val="000A7E28"/>
    <w:rsid w:val="000A7EFD"/>
    <w:rsid w:val="000B0262"/>
    <w:rsid w:val="000B0371"/>
    <w:rsid w:val="000B0CC7"/>
    <w:rsid w:val="000B10D5"/>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8BF"/>
    <w:rsid w:val="000C09A9"/>
    <w:rsid w:val="000C0B14"/>
    <w:rsid w:val="000C29BE"/>
    <w:rsid w:val="000C3C17"/>
    <w:rsid w:val="000C45E3"/>
    <w:rsid w:val="000C4E2D"/>
    <w:rsid w:val="000C5330"/>
    <w:rsid w:val="000C5853"/>
    <w:rsid w:val="000C5C64"/>
    <w:rsid w:val="000C61FF"/>
    <w:rsid w:val="000C6261"/>
    <w:rsid w:val="000C6CD9"/>
    <w:rsid w:val="000C75B4"/>
    <w:rsid w:val="000C7CF3"/>
    <w:rsid w:val="000C7F6C"/>
    <w:rsid w:val="000D00EE"/>
    <w:rsid w:val="000D0B68"/>
    <w:rsid w:val="000D10ED"/>
    <w:rsid w:val="000D1473"/>
    <w:rsid w:val="000D1D05"/>
    <w:rsid w:val="000D2263"/>
    <w:rsid w:val="000D2F6C"/>
    <w:rsid w:val="000D2F73"/>
    <w:rsid w:val="000D3084"/>
    <w:rsid w:val="000D338A"/>
    <w:rsid w:val="000D3A27"/>
    <w:rsid w:val="000D3A3F"/>
    <w:rsid w:val="000D4133"/>
    <w:rsid w:val="000D5274"/>
    <w:rsid w:val="000D5281"/>
    <w:rsid w:val="000D5865"/>
    <w:rsid w:val="000D59F6"/>
    <w:rsid w:val="000D5FAE"/>
    <w:rsid w:val="000D6033"/>
    <w:rsid w:val="000D71EC"/>
    <w:rsid w:val="000D780B"/>
    <w:rsid w:val="000E05C4"/>
    <w:rsid w:val="000E0823"/>
    <w:rsid w:val="000E0890"/>
    <w:rsid w:val="000E0A49"/>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F016F"/>
    <w:rsid w:val="000F093C"/>
    <w:rsid w:val="000F1920"/>
    <w:rsid w:val="000F1B21"/>
    <w:rsid w:val="000F20A5"/>
    <w:rsid w:val="000F283F"/>
    <w:rsid w:val="000F2EDC"/>
    <w:rsid w:val="000F3B57"/>
    <w:rsid w:val="000F4BF6"/>
    <w:rsid w:val="000F4C55"/>
    <w:rsid w:val="000F4EC9"/>
    <w:rsid w:val="000F4F56"/>
    <w:rsid w:val="000F5008"/>
    <w:rsid w:val="000F5350"/>
    <w:rsid w:val="000F5351"/>
    <w:rsid w:val="000F53BF"/>
    <w:rsid w:val="000F5728"/>
    <w:rsid w:val="000F5A62"/>
    <w:rsid w:val="000F654B"/>
    <w:rsid w:val="000F66A7"/>
    <w:rsid w:val="000F69F4"/>
    <w:rsid w:val="000F6C1F"/>
    <w:rsid w:val="000F71C9"/>
    <w:rsid w:val="000F763B"/>
    <w:rsid w:val="000F7783"/>
    <w:rsid w:val="00100481"/>
    <w:rsid w:val="00101F4B"/>
    <w:rsid w:val="001020E9"/>
    <w:rsid w:val="001023D9"/>
    <w:rsid w:val="00102FEA"/>
    <w:rsid w:val="001031E9"/>
    <w:rsid w:val="001038B4"/>
    <w:rsid w:val="001040F0"/>
    <w:rsid w:val="00104883"/>
    <w:rsid w:val="00104E5F"/>
    <w:rsid w:val="00105313"/>
    <w:rsid w:val="00105A69"/>
    <w:rsid w:val="00106262"/>
    <w:rsid w:val="001062A7"/>
    <w:rsid w:val="00107345"/>
    <w:rsid w:val="00107E83"/>
    <w:rsid w:val="001101F3"/>
    <w:rsid w:val="00110934"/>
    <w:rsid w:val="00110C48"/>
    <w:rsid w:val="0011130C"/>
    <w:rsid w:val="0011173E"/>
    <w:rsid w:val="00111B01"/>
    <w:rsid w:val="00111BC7"/>
    <w:rsid w:val="00112AF8"/>
    <w:rsid w:val="00112DB6"/>
    <w:rsid w:val="00113645"/>
    <w:rsid w:val="00114155"/>
    <w:rsid w:val="00114B14"/>
    <w:rsid w:val="00114C9A"/>
    <w:rsid w:val="00114DC0"/>
    <w:rsid w:val="00114FB2"/>
    <w:rsid w:val="001155CD"/>
    <w:rsid w:val="00117A1E"/>
    <w:rsid w:val="00117A9F"/>
    <w:rsid w:val="00120034"/>
    <w:rsid w:val="00120223"/>
    <w:rsid w:val="00120925"/>
    <w:rsid w:val="00120DDA"/>
    <w:rsid w:val="00121736"/>
    <w:rsid w:val="00121BB1"/>
    <w:rsid w:val="00121FAB"/>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1283"/>
    <w:rsid w:val="001319CA"/>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547"/>
    <w:rsid w:val="00141935"/>
    <w:rsid w:val="0014303E"/>
    <w:rsid w:val="00143117"/>
    <w:rsid w:val="00143191"/>
    <w:rsid w:val="00143296"/>
    <w:rsid w:val="00143FF0"/>
    <w:rsid w:val="0014504C"/>
    <w:rsid w:val="001458E7"/>
    <w:rsid w:val="00146683"/>
    <w:rsid w:val="00146A48"/>
    <w:rsid w:val="00146C91"/>
    <w:rsid w:val="00146F76"/>
    <w:rsid w:val="00146FF0"/>
    <w:rsid w:val="00147536"/>
    <w:rsid w:val="00147986"/>
    <w:rsid w:val="0014799C"/>
    <w:rsid w:val="001479E1"/>
    <w:rsid w:val="00150719"/>
    <w:rsid w:val="001511FA"/>
    <w:rsid w:val="001512F4"/>
    <w:rsid w:val="00151CA1"/>
    <w:rsid w:val="001526F0"/>
    <w:rsid w:val="001530B3"/>
    <w:rsid w:val="001530C1"/>
    <w:rsid w:val="0015351F"/>
    <w:rsid w:val="00153566"/>
    <w:rsid w:val="00153CE3"/>
    <w:rsid w:val="00153FA0"/>
    <w:rsid w:val="00153FE3"/>
    <w:rsid w:val="0015475D"/>
    <w:rsid w:val="00154B53"/>
    <w:rsid w:val="00154D53"/>
    <w:rsid w:val="00155520"/>
    <w:rsid w:val="001566DE"/>
    <w:rsid w:val="00157399"/>
    <w:rsid w:val="0015760B"/>
    <w:rsid w:val="00157CB3"/>
    <w:rsid w:val="00157DCF"/>
    <w:rsid w:val="00157ED7"/>
    <w:rsid w:val="001609B6"/>
    <w:rsid w:val="0016141F"/>
    <w:rsid w:val="00161E41"/>
    <w:rsid w:val="00162081"/>
    <w:rsid w:val="001620AB"/>
    <w:rsid w:val="001620B7"/>
    <w:rsid w:val="00162592"/>
    <w:rsid w:val="00162932"/>
    <w:rsid w:val="00162ACA"/>
    <w:rsid w:val="00162BB6"/>
    <w:rsid w:val="001631A1"/>
    <w:rsid w:val="0016416C"/>
    <w:rsid w:val="001647BF"/>
    <w:rsid w:val="00164872"/>
    <w:rsid w:val="001657CB"/>
    <w:rsid w:val="00165B1E"/>
    <w:rsid w:val="00166D5B"/>
    <w:rsid w:val="00166DEF"/>
    <w:rsid w:val="00166FDB"/>
    <w:rsid w:val="001675BB"/>
    <w:rsid w:val="001703ED"/>
    <w:rsid w:val="001711A2"/>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7CA"/>
    <w:rsid w:val="001758E8"/>
    <w:rsid w:val="00175A1C"/>
    <w:rsid w:val="00175A58"/>
    <w:rsid w:val="0017653E"/>
    <w:rsid w:val="001775E2"/>
    <w:rsid w:val="00177634"/>
    <w:rsid w:val="001779CF"/>
    <w:rsid w:val="001801F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89D"/>
    <w:rsid w:val="00187B2D"/>
    <w:rsid w:val="00187DBE"/>
    <w:rsid w:val="00190169"/>
    <w:rsid w:val="00190192"/>
    <w:rsid w:val="00190826"/>
    <w:rsid w:val="00190E5E"/>
    <w:rsid w:val="001911FA"/>
    <w:rsid w:val="00191716"/>
    <w:rsid w:val="001927F5"/>
    <w:rsid w:val="00192F8C"/>
    <w:rsid w:val="001933EB"/>
    <w:rsid w:val="00193642"/>
    <w:rsid w:val="0019371F"/>
    <w:rsid w:val="0019372C"/>
    <w:rsid w:val="00194230"/>
    <w:rsid w:val="00194415"/>
    <w:rsid w:val="00195952"/>
    <w:rsid w:val="00196798"/>
    <w:rsid w:val="001975CF"/>
    <w:rsid w:val="0019765A"/>
    <w:rsid w:val="001979A4"/>
    <w:rsid w:val="00197C91"/>
    <w:rsid w:val="00197CD1"/>
    <w:rsid w:val="00197F29"/>
    <w:rsid w:val="00197FAA"/>
    <w:rsid w:val="001A013C"/>
    <w:rsid w:val="001A0B31"/>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AFC"/>
    <w:rsid w:val="001A63D6"/>
    <w:rsid w:val="001A7186"/>
    <w:rsid w:val="001A71C4"/>
    <w:rsid w:val="001A73E6"/>
    <w:rsid w:val="001B1162"/>
    <w:rsid w:val="001B178F"/>
    <w:rsid w:val="001B18D4"/>
    <w:rsid w:val="001B24CD"/>
    <w:rsid w:val="001B3678"/>
    <w:rsid w:val="001B5BDA"/>
    <w:rsid w:val="001B5D16"/>
    <w:rsid w:val="001B6299"/>
    <w:rsid w:val="001B6C58"/>
    <w:rsid w:val="001B6E67"/>
    <w:rsid w:val="001B7D01"/>
    <w:rsid w:val="001B7DDC"/>
    <w:rsid w:val="001C0915"/>
    <w:rsid w:val="001C13C6"/>
    <w:rsid w:val="001C14C5"/>
    <w:rsid w:val="001C1D11"/>
    <w:rsid w:val="001C1D9B"/>
    <w:rsid w:val="001C2361"/>
    <w:rsid w:val="001C26B4"/>
    <w:rsid w:val="001C2C33"/>
    <w:rsid w:val="001C3CBE"/>
    <w:rsid w:val="001C464D"/>
    <w:rsid w:val="001C4717"/>
    <w:rsid w:val="001C53C9"/>
    <w:rsid w:val="001C5525"/>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41AB"/>
    <w:rsid w:val="001D4F2B"/>
    <w:rsid w:val="001D58A2"/>
    <w:rsid w:val="001D5962"/>
    <w:rsid w:val="001D5A46"/>
    <w:rsid w:val="001D5F18"/>
    <w:rsid w:val="001D5F35"/>
    <w:rsid w:val="001D6429"/>
    <w:rsid w:val="001D64FF"/>
    <w:rsid w:val="001D67C8"/>
    <w:rsid w:val="001D6DE2"/>
    <w:rsid w:val="001D6FDB"/>
    <w:rsid w:val="001D778A"/>
    <w:rsid w:val="001D7830"/>
    <w:rsid w:val="001E0C38"/>
    <w:rsid w:val="001E0FDD"/>
    <w:rsid w:val="001E1601"/>
    <w:rsid w:val="001E1A23"/>
    <w:rsid w:val="001E248B"/>
    <w:rsid w:val="001E28C4"/>
    <w:rsid w:val="001E2989"/>
    <w:rsid w:val="001E2C08"/>
    <w:rsid w:val="001E2DA0"/>
    <w:rsid w:val="001E2DB1"/>
    <w:rsid w:val="001E2EB8"/>
    <w:rsid w:val="001E33BB"/>
    <w:rsid w:val="001E3942"/>
    <w:rsid w:val="001E3B64"/>
    <w:rsid w:val="001E3B98"/>
    <w:rsid w:val="001E3EAB"/>
    <w:rsid w:val="001E3F13"/>
    <w:rsid w:val="001E476E"/>
    <w:rsid w:val="001E4A0B"/>
    <w:rsid w:val="001E5318"/>
    <w:rsid w:val="001E56FF"/>
    <w:rsid w:val="001E5C5E"/>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34F"/>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CBF"/>
    <w:rsid w:val="00200F33"/>
    <w:rsid w:val="00201515"/>
    <w:rsid w:val="00201C45"/>
    <w:rsid w:val="00201FEE"/>
    <w:rsid w:val="002022BC"/>
    <w:rsid w:val="002026E1"/>
    <w:rsid w:val="00202744"/>
    <w:rsid w:val="0020323D"/>
    <w:rsid w:val="00203319"/>
    <w:rsid w:val="00203525"/>
    <w:rsid w:val="00203660"/>
    <w:rsid w:val="00203FBE"/>
    <w:rsid w:val="002042F1"/>
    <w:rsid w:val="0020441E"/>
    <w:rsid w:val="00204BE6"/>
    <w:rsid w:val="00205034"/>
    <w:rsid w:val="0020514B"/>
    <w:rsid w:val="00205253"/>
    <w:rsid w:val="00205B3D"/>
    <w:rsid w:val="002062CB"/>
    <w:rsid w:val="002064DF"/>
    <w:rsid w:val="00206666"/>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9A9"/>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05"/>
    <w:rsid w:val="002251FA"/>
    <w:rsid w:val="002255BC"/>
    <w:rsid w:val="00225916"/>
    <w:rsid w:val="00225AEB"/>
    <w:rsid w:val="00225B2A"/>
    <w:rsid w:val="00226640"/>
    <w:rsid w:val="00226759"/>
    <w:rsid w:val="00227098"/>
    <w:rsid w:val="00227224"/>
    <w:rsid w:val="002272DE"/>
    <w:rsid w:val="0022772B"/>
    <w:rsid w:val="00227998"/>
    <w:rsid w:val="00230120"/>
    <w:rsid w:val="00230434"/>
    <w:rsid w:val="00230610"/>
    <w:rsid w:val="00230A68"/>
    <w:rsid w:val="002315C0"/>
    <w:rsid w:val="0023167F"/>
    <w:rsid w:val="002316FA"/>
    <w:rsid w:val="002325E5"/>
    <w:rsid w:val="002336A5"/>
    <w:rsid w:val="00234017"/>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5518"/>
    <w:rsid w:val="002460A0"/>
    <w:rsid w:val="00246D48"/>
    <w:rsid w:val="00247018"/>
    <w:rsid w:val="00247734"/>
    <w:rsid w:val="00250459"/>
    <w:rsid w:val="00250507"/>
    <w:rsid w:val="002505DA"/>
    <w:rsid w:val="0025155C"/>
    <w:rsid w:val="002518C7"/>
    <w:rsid w:val="00252469"/>
    <w:rsid w:val="00252E02"/>
    <w:rsid w:val="0025308A"/>
    <w:rsid w:val="0025312C"/>
    <w:rsid w:val="00253A06"/>
    <w:rsid w:val="0025438D"/>
    <w:rsid w:val="00254574"/>
    <w:rsid w:val="00254707"/>
    <w:rsid w:val="002548B1"/>
    <w:rsid w:val="00254CD0"/>
    <w:rsid w:val="0025562A"/>
    <w:rsid w:val="00255971"/>
    <w:rsid w:val="00255A41"/>
    <w:rsid w:val="00256205"/>
    <w:rsid w:val="00256208"/>
    <w:rsid w:val="00256A09"/>
    <w:rsid w:val="00256F6B"/>
    <w:rsid w:val="00257857"/>
    <w:rsid w:val="0026008A"/>
    <w:rsid w:val="002602B3"/>
    <w:rsid w:val="00260C4B"/>
    <w:rsid w:val="00260F08"/>
    <w:rsid w:val="002612CC"/>
    <w:rsid w:val="00261647"/>
    <w:rsid w:val="0026164E"/>
    <w:rsid w:val="0026195B"/>
    <w:rsid w:val="0026207F"/>
    <w:rsid w:val="002626A1"/>
    <w:rsid w:val="002626C5"/>
    <w:rsid w:val="00262AFA"/>
    <w:rsid w:val="00263867"/>
    <w:rsid w:val="0026482A"/>
    <w:rsid w:val="002649D7"/>
    <w:rsid w:val="00264C5B"/>
    <w:rsid w:val="002652D1"/>
    <w:rsid w:val="002653A8"/>
    <w:rsid w:val="002658B9"/>
    <w:rsid w:val="00265CD6"/>
    <w:rsid w:val="00265E9D"/>
    <w:rsid w:val="00266073"/>
    <w:rsid w:val="00266839"/>
    <w:rsid w:val="00266D56"/>
    <w:rsid w:val="00267199"/>
    <w:rsid w:val="002673F0"/>
    <w:rsid w:val="0026789F"/>
    <w:rsid w:val="00267B62"/>
    <w:rsid w:val="00267E8D"/>
    <w:rsid w:val="002709EF"/>
    <w:rsid w:val="00270E23"/>
    <w:rsid w:val="002716CF"/>
    <w:rsid w:val="00271D5E"/>
    <w:rsid w:val="00272213"/>
    <w:rsid w:val="00272617"/>
    <w:rsid w:val="002728A5"/>
    <w:rsid w:val="00272959"/>
    <w:rsid w:val="00272C28"/>
    <w:rsid w:val="00272EA0"/>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4A"/>
    <w:rsid w:val="0027701D"/>
    <w:rsid w:val="00277042"/>
    <w:rsid w:val="00277166"/>
    <w:rsid w:val="00277928"/>
    <w:rsid w:val="002779DA"/>
    <w:rsid w:val="00277A74"/>
    <w:rsid w:val="002800B1"/>
    <w:rsid w:val="00280A1D"/>
    <w:rsid w:val="00280C04"/>
    <w:rsid w:val="00280C79"/>
    <w:rsid w:val="002812C8"/>
    <w:rsid w:val="0028178D"/>
    <w:rsid w:val="002818D8"/>
    <w:rsid w:val="00281A0E"/>
    <w:rsid w:val="00281CFD"/>
    <w:rsid w:val="0028205C"/>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3457"/>
    <w:rsid w:val="002947DB"/>
    <w:rsid w:val="002948CA"/>
    <w:rsid w:val="00294EAE"/>
    <w:rsid w:val="00295329"/>
    <w:rsid w:val="0029555B"/>
    <w:rsid w:val="0029560D"/>
    <w:rsid w:val="00297084"/>
    <w:rsid w:val="00297438"/>
    <w:rsid w:val="002A05AD"/>
    <w:rsid w:val="002A0624"/>
    <w:rsid w:val="002A0B1F"/>
    <w:rsid w:val="002A150D"/>
    <w:rsid w:val="002A1910"/>
    <w:rsid w:val="002A1FD4"/>
    <w:rsid w:val="002A2BA7"/>
    <w:rsid w:val="002A2CEB"/>
    <w:rsid w:val="002A30F4"/>
    <w:rsid w:val="002A3931"/>
    <w:rsid w:val="002A3A76"/>
    <w:rsid w:val="002A3D62"/>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8FE"/>
    <w:rsid w:val="002B3BC8"/>
    <w:rsid w:val="002B43BC"/>
    <w:rsid w:val="002B464E"/>
    <w:rsid w:val="002B4942"/>
    <w:rsid w:val="002B5100"/>
    <w:rsid w:val="002B59DC"/>
    <w:rsid w:val="002B5E4D"/>
    <w:rsid w:val="002B613E"/>
    <w:rsid w:val="002B6A06"/>
    <w:rsid w:val="002B6CE2"/>
    <w:rsid w:val="002B6DA0"/>
    <w:rsid w:val="002B6E6D"/>
    <w:rsid w:val="002B72A5"/>
    <w:rsid w:val="002B74F4"/>
    <w:rsid w:val="002B7616"/>
    <w:rsid w:val="002C0B6C"/>
    <w:rsid w:val="002C0E44"/>
    <w:rsid w:val="002C0FC3"/>
    <w:rsid w:val="002C1392"/>
    <w:rsid w:val="002C150D"/>
    <w:rsid w:val="002C169B"/>
    <w:rsid w:val="002C1E14"/>
    <w:rsid w:val="002C2156"/>
    <w:rsid w:val="002C258E"/>
    <w:rsid w:val="002C2FE3"/>
    <w:rsid w:val="002C37E8"/>
    <w:rsid w:val="002C3C57"/>
    <w:rsid w:val="002C48AF"/>
    <w:rsid w:val="002C4D63"/>
    <w:rsid w:val="002C6330"/>
    <w:rsid w:val="002C6352"/>
    <w:rsid w:val="002C6686"/>
    <w:rsid w:val="002C6DBA"/>
    <w:rsid w:val="002C6E95"/>
    <w:rsid w:val="002C6F8E"/>
    <w:rsid w:val="002C7235"/>
    <w:rsid w:val="002C7E9D"/>
    <w:rsid w:val="002D0200"/>
    <w:rsid w:val="002D0AB8"/>
    <w:rsid w:val="002D0DF7"/>
    <w:rsid w:val="002D1502"/>
    <w:rsid w:val="002D1609"/>
    <w:rsid w:val="002D21AD"/>
    <w:rsid w:val="002D312A"/>
    <w:rsid w:val="002D32C9"/>
    <w:rsid w:val="002D3817"/>
    <w:rsid w:val="002D3B27"/>
    <w:rsid w:val="002D3D54"/>
    <w:rsid w:val="002D4206"/>
    <w:rsid w:val="002D42BF"/>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8B5"/>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3B72"/>
    <w:rsid w:val="0030401D"/>
    <w:rsid w:val="00304200"/>
    <w:rsid w:val="003044EE"/>
    <w:rsid w:val="00304541"/>
    <w:rsid w:val="00305457"/>
    <w:rsid w:val="00306716"/>
    <w:rsid w:val="00306722"/>
    <w:rsid w:val="00307819"/>
    <w:rsid w:val="00307CAF"/>
    <w:rsid w:val="0031026D"/>
    <w:rsid w:val="00310376"/>
    <w:rsid w:val="003104F1"/>
    <w:rsid w:val="003110F2"/>
    <w:rsid w:val="00311CE5"/>
    <w:rsid w:val="00311EEF"/>
    <w:rsid w:val="00311F96"/>
    <w:rsid w:val="003129DE"/>
    <w:rsid w:val="0031307C"/>
    <w:rsid w:val="0031492E"/>
    <w:rsid w:val="00315C4D"/>
    <w:rsid w:val="00316C40"/>
    <w:rsid w:val="00317935"/>
    <w:rsid w:val="0032078D"/>
    <w:rsid w:val="00320A92"/>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30C86"/>
    <w:rsid w:val="003316D6"/>
    <w:rsid w:val="003318F0"/>
    <w:rsid w:val="00331A3E"/>
    <w:rsid w:val="00331D64"/>
    <w:rsid w:val="00333119"/>
    <w:rsid w:val="00333558"/>
    <w:rsid w:val="003339DF"/>
    <w:rsid w:val="00333B5A"/>
    <w:rsid w:val="003342CA"/>
    <w:rsid w:val="00334731"/>
    <w:rsid w:val="00334BE8"/>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B6F"/>
    <w:rsid w:val="00337C91"/>
    <w:rsid w:val="00340018"/>
    <w:rsid w:val="00340068"/>
    <w:rsid w:val="003405D0"/>
    <w:rsid w:val="0034069B"/>
    <w:rsid w:val="00340DE7"/>
    <w:rsid w:val="00341631"/>
    <w:rsid w:val="003430CB"/>
    <w:rsid w:val="00343AED"/>
    <w:rsid w:val="00343B0A"/>
    <w:rsid w:val="0034492C"/>
    <w:rsid w:val="00344B7A"/>
    <w:rsid w:val="00344CD7"/>
    <w:rsid w:val="00345DEE"/>
    <w:rsid w:val="00345DFF"/>
    <w:rsid w:val="00345F44"/>
    <w:rsid w:val="00346205"/>
    <w:rsid w:val="003464AA"/>
    <w:rsid w:val="003467D5"/>
    <w:rsid w:val="00346847"/>
    <w:rsid w:val="003469FA"/>
    <w:rsid w:val="003471F9"/>
    <w:rsid w:val="00347361"/>
    <w:rsid w:val="003513D3"/>
    <w:rsid w:val="003518B4"/>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188"/>
    <w:rsid w:val="003637C2"/>
    <w:rsid w:val="00363DBB"/>
    <w:rsid w:val="00363F14"/>
    <w:rsid w:val="0036463A"/>
    <w:rsid w:val="00364D71"/>
    <w:rsid w:val="00364E32"/>
    <w:rsid w:val="003653EC"/>
    <w:rsid w:val="003658B9"/>
    <w:rsid w:val="00366162"/>
    <w:rsid w:val="0036681C"/>
    <w:rsid w:val="003671FC"/>
    <w:rsid w:val="00367776"/>
    <w:rsid w:val="00367B5D"/>
    <w:rsid w:val="003714BD"/>
    <w:rsid w:val="003717C3"/>
    <w:rsid w:val="00372489"/>
    <w:rsid w:val="0037263A"/>
    <w:rsid w:val="00372945"/>
    <w:rsid w:val="00373A3C"/>
    <w:rsid w:val="0037405A"/>
    <w:rsid w:val="003747F0"/>
    <w:rsid w:val="00374EFF"/>
    <w:rsid w:val="003752C6"/>
    <w:rsid w:val="00375592"/>
    <w:rsid w:val="003755E2"/>
    <w:rsid w:val="00375692"/>
    <w:rsid w:val="00375A00"/>
    <w:rsid w:val="0037671E"/>
    <w:rsid w:val="003767BF"/>
    <w:rsid w:val="00376F14"/>
    <w:rsid w:val="003777CF"/>
    <w:rsid w:val="003778BB"/>
    <w:rsid w:val="00377EF9"/>
    <w:rsid w:val="003804F1"/>
    <w:rsid w:val="0038066D"/>
    <w:rsid w:val="00380D8D"/>
    <w:rsid w:val="00381082"/>
    <w:rsid w:val="0038164A"/>
    <w:rsid w:val="0038191F"/>
    <w:rsid w:val="00381921"/>
    <w:rsid w:val="00381BB8"/>
    <w:rsid w:val="00381D93"/>
    <w:rsid w:val="003820C2"/>
    <w:rsid w:val="003827A2"/>
    <w:rsid w:val="0038281D"/>
    <w:rsid w:val="00382998"/>
    <w:rsid w:val="00382F38"/>
    <w:rsid w:val="0038378D"/>
    <w:rsid w:val="00383A8D"/>
    <w:rsid w:val="00383F8F"/>
    <w:rsid w:val="0038454C"/>
    <w:rsid w:val="003846D0"/>
    <w:rsid w:val="00384D5D"/>
    <w:rsid w:val="003852B9"/>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256E"/>
    <w:rsid w:val="00392BAC"/>
    <w:rsid w:val="0039311A"/>
    <w:rsid w:val="00393666"/>
    <w:rsid w:val="00394436"/>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122"/>
    <w:rsid w:val="003A174F"/>
    <w:rsid w:val="003A1A74"/>
    <w:rsid w:val="003A239E"/>
    <w:rsid w:val="003A29D8"/>
    <w:rsid w:val="003A3D80"/>
    <w:rsid w:val="003A4982"/>
    <w:rsid w:val="003A4ABE"/>
    <w:rsid w:val="003A54D2"/>
    <w:rsid w:val="003A54D4"/>
    <w:rsid w:val="003A59A6"/>
    <w:rsid w:val="003A5AE8"/>
    <w:rsid w:val="003A5BA4"/>
    <w:rsid w:val="003A67EA"/>
    <w:rsid w:val="003A75EE"/>
    <w:rsid w:val="003A78EC"/>
    <w:rsid w:val="003B0BA9"/>
    <w:rsid w:val="003B0C4A"/>
    <w:rsid w:val="003B14B2"/>
    <w:rsid w:val="003B2137"/>
    <w:rsid w:val="003B21D2"/>
    <w:rsid w:val="003B300A"/>
    <w:rsid w:val="003B38BB"/>
    <w:rsid w:val="003B3DD9"/>
    <w:rsid w:val="003B3E6E"/>
    <w:rsid w:val="003B4DD7"/>
    <w:rsid w:val="003B54C2"/>
    <w:rsid w:val="003B5971"/>
    <w:rsid w:val="003B686B"/>
    <w:rsid w:val="003B6C80"/>
    <w:rsid w:val="003B6F1D"/>
    <w:rsid w:val="003B6F89"/>
    <w:rsid w:val="003B708B"/>
    <w:rsid w:val="003B740D"/>
    <w:rsid w:val="003C02FA"/>
    <w:rsid w:val="003C0D43"/>
    <w:rsid w:val="003C114F"/>
    <w:rsid w:val="003C264C"/>
    <w:rsid w:val="003C26CF"/>
    <w:rsid w:val="003C2A32"/>
    <w:rsid w:val="003C2EB1"/>
    <w:rsid w:val="003C2FEC"/>
    <w:rsid w:val="003C317C"/>
    <w:rsid w:val="003C31B4"/>
    <w:rsid w:val="003C325C"/>
    <w:rsid w:val="003C3318"/>
    <w:rsid w:val="003C3344"/>
    <w:rsid w:val="003C466A"/>
    <w:rsid w:val="003C489D"/>
    <w:rsid w:val="003C4990"/>
    <w:rsid w:val="003C4AC7"/>
    <w:rsid w:val="003C63BF"/>
    <w:rsid w:val="003C6AE2"/>
    <w:rsid w:val="003C6B44"/>
    <w:rsid w:val="003C6F4F"/>
    <w:rsid w:val="003C726D"/>
    <w:rsid w:val="003C72F8"/>
    <w:rsid w:val="003C73CD"/>
    <w:rsid w:val="003C7522"/>
    <w:rsid w:val="003D03A2"/>
    <w:rsid w:val="003D061F"/>
    <w:rsid w:val="003D0661"/>
    <w:rsid w:val="003D08EB"/>
    <w:rsid w:val="003D104A"/>
    <w:rsid w:val="003D1308"/>
    <w:rsid w:val="003D1877"/>
    <w:rsid w:val="003D264F"/>
    <w:rsid w:val="003D2AA7"/>
    <w:rsid w:val="003D2AB5"/>
    <w:rsid w:val="003D3D1B"/>
    <w:rsid w:val="003D463E"/>
    <w:rsid w:val="003D4789"/>
    <w:rsid w:val="003D4B04"/>
    <w:rsid w:val="003D4D4B"/>
    <w:rsid w:val="003D54E4"/>
    <w:rsid w:val="003D597A"/>
    <w:rsid w:val="003D5F91"/>
    <w:rsid w:val="003D6A86"/>
    <w:rsid w:val="003D6EF4"/>
    <w:rsid w:val="003D70BD"/>
    <w:rsid w:val="003D7EF7"/>
    <w:rsid w:val="003E15A7"/>
    <w:rsid w:val="003E15E8"/>
    <w:rsid w:val="003E170A"/>
    <w:rsid w:val="003E1947"/>
    <w:rsid w:val="003E1E5A"/>
    <w:rsid w:val="003E225F"/>
    <w:rsid w:val="003E22D0"/>
    <w:rsid w:val="003E2A05"/>
    <w:rsid w:val="003E2EB5"/>
    <w:rsid w:val="003E3392"/>
    <w:rsid w:val="003E4D16"/>
    <w:rsid w:val="003E4F2E"/>
    <w:rsid w:val="003E531F"/>
    <w:rsid w:val="003E5366"/>
    <w:rsid w:val="003E592C"/>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BE4"/>
    <w:rsid w:val="003F2E06"/>
    <w:rsid w:val="003F3668"/>
    <w:rsid w:val="003F3A99"/>
    <w:rsid w:val="003F466C"/>
    <w:rsid w:val="003F4679"/>
    <w:rsid w:val="003F54E9"/>
    <w:rsid w:val="003F6BF6"/>
    <w:rsid w:val="003F7199"/>
    <w:rsid w:val="003F76F8"/>
    <w:rsid w:val="003F795B"/>
    <w:rsid w:val="003F7C25"/>
    <w:rsid w:val="00400057"/>
    <w:rsid w:val="0040097F"/>
    <w:rsid w:val="004009F1"/>
    <w:rsid w:val="00400FE0"/>
    <w:rsid w:val="00401160"/>
    <w:rsid w:val="00402077"/>
    <w:rsid w:val="00402AE3"/>
    <w:rsid w:val="00402C61"/>
    <w:rsid w:val="0040308F"/>
    <w:rsid w:val="00403A5D"/>
    <w:rsid w:val="00403D04"/>
    <w:rsid w:val="00403E57"/>
    <w:rsid w:val="00405046"/>
    <w:rsid w:val="004056AD"/>
    <w:rsid w:val="00405853"/>
    <w:rsid w:val="00405CE7"/>
    <w:rsid w:val="004070B0"/>
    <w:rsid w:val="004070C2"/>
    <w:rsid w:val="004072A7"/>
    <w:rsid w:val="00407B92"/>
    <w:rsid w:val="00407EFA"/>
    <w:rsid w:val="00407F1A"/>
    <w:rsid w:val="0041066F"/>
    <w:rsid w:val="00410826"/>
    <w:rsid w:val="00411434"/>
    <w:rsid w:val="00411E31"/>
    <w:rsid w:val="004124E9"/>
    <w:rsid w:val="00412819"/>
    <w:rsid w:val="00412940"/>
    <w:rsid w:val="0041322A"/>
    <w:rsid w:val="004133DA"/>
    <w:rsid w:val="00413796"/>
    <w:rsid w:val="00413892"/>
    <w:rsid w:val="00413D05"/>
    <w:rsid w:val="00413FDF"/>
    <w:rsid w:val="004146F6"/>
    <w:rsid w:val="00414B3F"/>
    <w:rsid w:val="0041549D"/>
    <w:rsid w:val="004157E7"/>
    <w:rsid w:val="00415CCB"/>
    <w:rsid w:val="00415E4C"/>
    <w:rsid w:val="0041636C"/>
    <w:rsid w:val="004172D7"/>
    <w:rsid w:val="00417FE1"/>
    <w:rsid w:val="00420049"/>
    <w:rsid w:val="004201B4"/>
    <w:rsid w:val="0042036A"/>
    <w:rsid w:val="00420599"/>
    <w:rsid w:val="004212F2"/>
    <w:rsid w:val="004214FE"/>
    <w:rsid w:val="004219D5"/>
    <w:rsid w:val="004221D0"/>
    <w:rsid w:val="004224B4"/>
    <w:rsid w:val="00422AC5"/>
    <w:rsid w:val="00422D25"/>
    <w:rsid w:val="00424109"/>
    <w:rsid w:val="004241B8"/>
    <w:rsid w:val="0042446E"/>
    <w:rsid w:val="0042483F"/>
    <w:rsid w:val="00424D2B"/>
    <w:rsid w:val="0042512E"/>
    <w:rsid w:val="00425498"/>
    <w:rsid w:val="004257B1"/>
    <w:rsid w:val="00425964"/>
    <w:rsid w:val="00426889"/>
    <w:rsid w:val="00426B67"/>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DE5"/>
    <w:rsid w:val="00434F79"/>
    <w:rsid w:val="00435012"/>
    <w:rsid w:val="00435169"/>
    <w:rsid w:val="0043517B"/>
    <w:rsid w:val="0043584C"/>
    <w:rsid w:val="00435927"/>
    <w:rsid w:val="00435F2D"/>
    <w:rsid w:val="0043602A"/>
    <w:rsid w:val="004362EA"/>
    <w:rsid w:val="0043664A"/>
    <w:rsid w:val="00436AC0"/>
    <w:rsid w:val="00436D41"/>
    <w:rsid w:val="00437259"/>
    <w:rsid w:val="00437614"/>
    <w:rsid w:val="00437AA7"/>
    <w:rsid w:val="00437CE1"/>
    <w:rsid w:val="00437E69"/>
    <w:rsid w:val="00440538"/>
    <w:rsid w:val="004407A7"/>
    <w:rsid w:val="00440CB3"/>
    <w:rsid w:val="0044170A"/>
    <w:rsid w:val="00441CA0"/>
    <w:rsid w:val="00442625"/>
    <w:rsid w:val="00442956"/>
    <w:rsid w:val="00442CBC"/>
    <w:rsid w:val="004431E9"/>
    <w:rsid w:val="0044355F"/>
    <w:rsid w:val="0044411D"/>
    <w:rsid w:val="004442EB"/>
    <w:rsid w:val="004443AB"/>
    <w:rsid w:val="00444A54"/>
    <w:rsid w:val="004459BD"/>
    <w:rsid w:val="00445C61"/>
    <w:rsid w:val="00445F36"/>
    <w:rsid w:val="0044756B"/>
    <w:rsid w:val="00447607"/>
    <w:rsid w:val="00447990"/>
    <w:rsid w:val="00447DAC"/>
    <w:rsid w:val="00447EA6"/>
    <w:rsid w:val="004501A1"/>
    <w:rsid w:val="00450A66"/>
    <w:rsid w:val="0045177D"/>
    <w:rsid w:val="00451F64"/>
    <w:rsid w:val="0045202E"/>
    <w:rsid w:val="004527C8"/>
    <w:rsid w:val="0045311D"/>
    <w:rsid w:val="00453412"/>
    <w:rsid w:val="004536D0"/>
    <w:rsid w:val="00453B04"/>
    <w:rsid w:val="00453F3C"/>
    <w:rsid w:val="0045481A"/>
    <w:rsid w:val="00454ECD"/>
    <w:rsid w:val="004553AF"/>
    <w:rsid w:val="004559CD"/>
    <w:rsid w:val="004564C4"/>
    <w:rsid w:val="004564D1"/>
    <w:rsid w:val="00456674"/>
    <w:rsid w:val="00457538"/>
    <w:rsid w:val="00457FAF"/>
    <w:rsid w:val="0046031E"/>
    <w:rsid w:val="004604C9"/>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539F"/>
    <w:rsid w:val="004656D3"/>
    <w:rsid w:val="0046576A"/>
    <w:rsid w:val="00465C11"/>
    <w:rsid w:val="00466097"/>
    <w:rsid w:val="00466423"/>
    <w:rsid w:val="00466736"/>
    <w:rsid w:val="004671D8"/>
    <w:rsid w:val="004705B2"/>
    <w:rsid w:val="0047071D"/>
    <w:rsid w:val="00470765"/>
    <w:rsid w:val="00470ABA"/>
    <w:rsid w:val="00470C76"/>
    <w:rsid w:val="004710DD"/>
    <w:rsid w:val="00472555"/>
    <w:rsid w:val="00473015"/>
    <w:rsid w:val="00473959"/>
    <w:rsid w:val="004742EB"/>
    <w:rsid w:val="0047439E"/>
    <w:rsid w:val="00474728"/>
    <w:rsid w:val="00474DB0"/>
    <w:rsid w:val="0047553E"/>
    <w:rsid w:val="004759D5"/>
    <w:rsid w:val="00475B84"/>
    <w:rsid w:val="004760FB"/>
    <w:rsid w:val="00476B8A"/>
    <w:rsid w:val="00477153"/>
    <w:rsid w:val="00477453"/>
    <w:rsid w:val="00477DD2"/>
    <w:rsid w:val="0048007B"/>
    <w:rsid w:val="0048019C"/>
    <w:rsid w:val="004808AE"/>
    <w:rsid w:val="00480F9E"/>
    <w:rsid w:val="00481027"/>
    <w:rsid w:val="004814D8"/>
    <w:rsid w:val="004817CC"/>
    <w:rsid w:val="004820E7"/>
    <w:rsid w:val="00482D91"/>
    <w:rsid w:val="00482DC9"/>
    <w:rsid w:val="00483B57"/>
    <w:rsid w:val="00483D4C"/>
    <w:rsid w:val="00484260"/>
    <w:rsid w:val="0048474A"/>
    <w:rsid w:val="00484BFF"/>
    <w:rsid w:val="00484E04"/>
    <w:rsid w:val="0048561F"/>
    <w:rsid w:val="00486110"/>
    <w:rsid w:val="00486184"/>
    <w:rsid w:val="004865AA"/>
    <w:rsid w:val="00487211"/>
    <w:rsid w:val="0048757F"/>
    <w:rsid w:val="004877BC"/>
    <w:rsid w:val="004900AD"/>
    <w:rsid w:val="004904ED"/>
    <w:rsid w:val="00490723"/>
    <w:rsid w:val="00490AF3"/>
    <w:rsid w:val="004916DD"/>
    <w:rsid w:val="00492449"/>
    <w:rsid w:val="00492691"/>
    <w:rsid w:val="00492CD0"/>
    <w:rsid w:val="00492D0E"/>
    <w:rsid w:val="004931C2"/>
    <w:rsid w:val="00493ABE"/>
    <w:rsid w:val="00493D7D"/>
    <w:rsid w:val="00493EBF"/>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0B0"/>
    <w:rsid w:val="004A0502"/>
    <w:rsid w:val="004A0AAE"/>
    <w:rsid w:val="004A0CF7"/>
    <w:rsid w:val="004A0E5B"/>
    <w:rsid w:val="004A15A7"/>
    <w:rsid w:val="004A22A3"/>
    <w:rsid w:val="004A514A"/>
    <w:rsid w:val="004A611B"/>
    <w:rsid w:val="004A61E8"/>
    <w:rsid w:val="004A6391"/>
    <w:rsid w:val="004A6688"/>
    <w:rsid w:val="004A720A"/>
    <w:rsid w:val="004A7D05"/>
    <w:rsid w:val="004A7DFA"/>
    <w:rsid w:val="004B1791"/>
    <w:rsid w:val="004B1841"/>
    <w:rsid w:val="004B1B06"/>
    <w:rsid w:val="004B2154"/>
    <w:rsid w:val="004B2E6A"/>
    <w:rsid w:val="004B331D"/>
    <w:rsid w:val="004B43C3"/>
    <w:rsid w:val="004B4752"/>
    <w:rsid w:val="004B47D9"/>
    <w:rsid w:val="004B47E9"/>
    <w:rsid w:val="004B4958"/>
    <w:rsid w:val="004B4984"/>
    <w:rsid w:val="004B4D52"/>
    <w:rsid w:val="004B653D"/>
    <w:rsid w:val="004B6696"/>
    <w:rsid w:val="004B6C3A"/>
    <w:rsid w:val="004B6D51"/>
    <w:rsid w:val="004B6E95"/>
    <w:rsid w:val="004B6F69"/>
    <w:rsid w:val="004B7113"/>
    <w:rsid w:val="004B730C"/>
    <w:rsid w:val="004B787E"/>
    <w:rsid w:val="004B7B96"/>
    <w:rsid w:val="004B7D68"/>
    <w:rsid w:val="004C03A6"/>
    <w:rsid w:val="004C188B"/>
    <w:rsid w:val="004C1A83"/>
    <w:rsid w:val="004C2B64"/>
    <w:rsid w:val="004C2D48"/>
    <w:rsid w:val="004C3383"/>
    <w:rsid w:val="004C3591"/>
    <w:rsid w:val="004C44E0"/>
    <w:rsid w:val="004C4D68"/>
    <w:rsid w:val="004C4ED7"/>
    <w:rsid w:val="004C5426"/>
    <w:rsid w:val="004C5437"/>
    <w:rsid w:val="004C58F6"/>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117A"/>
    <w:rsid w:val="004E1182"/>
    <w:rsid w:val="004E13B1"/>
    <w:rsid w:val="004E155D"/>
    <w:rsid w:val="004E188D"/>
    <w:rsid w:val="004E1E94"/>
    <w:rsid w:val="004E1FA8"/>
    <w:rsid w:val="004E1FDD"/>
    <w:rsid w:val="004E2588"/>
    <w:rsid w:val="004E27C1"/>
    <w:rsid w:val="004E2932"/>
    <w:rsid w:val="004E3408"/>
    <w:rsid w:val="004E3654"/>
    <w:rsid w:val="004E3B45"/>
    <w:rsid w:val="004E432A"/>
    <w:rsid w:val="004E45FB"/>
    <w:rsid w:val="004E46EB"/>
    <w:rsid w:val="004E4AB7"/>
    <w:rsid w:val="004E4F57"/>
    <w:rsid w:val="004E51D2"/>
    <w:rsid w:val="004E586A"/>
    <w:rsid w:val="004E59B9"/>
    <w:rsid w:val="004E6515"/>
    <w:rsid w:val="004E6795"/>
    <w:rsid w:val="004E716C"/>
    <w:rsid w:val="004E73FC"/>
    <w:rsid w:val="004E79B8"/>
    <w:rsid w:val="004F05AC"/>
    <w:rsid w:val="004F2149"/>
    <w:rsid w:val="004F33AE"/>
    <w:rsid w:val="004F3981"/>
    <w:rsid w:val="004F40A2"/>
    <w:rsid w:val="004F44B9"/>
    <w:rsid w:val="004F4993"/>
    <w:rsid w:val="004F4CD8"/>
    <w:rsid w:val="004F5C8D"/>
    <w:rsid w:val="004F62DD"/>
    <w:rsid w:val="004F6B9D"/>
    <w:rsid w:val="004F7424"/>
    <w:rsid w:val="004F7648"/>
    <w:rsid w:val="004F772C"/>
    <w:rsid w:val="004F77F5"/>
    <w:rsid w:val="005002CF"/>
    <w:rsid w:val="005003EC"/>
    <w:rsid w:val="00500434"/>
    <w:rsid w:val="00501CEE"/>
    <w:rsid w:val="00501CFB"/>
    <w:rsid w:val="00501FDE"/>
    <w:rsid w:val="00502AC4"/>
    <w:rsid w:val="00503223"/>
    <w:rsid w:val="005037BC"/>
    <w:rsid w:val="00503939"/>
    <w:rsid w:val="00503ACB"/>
    <w:rsid w:val="00504442"/>
    <w:rsid w:val="00504C7B"/>
    <w:rsid w:val="0050549D"/>
    <w:rsid w:val="00505C74"/>
    <w:rsid w:val="00506D1E"/>
    <w:rsid w:val="005070BD"/>
    <w:rsid w:val="00507729"/>
    <w:rsid w:val="0051003B"/>
    <w:rsid w:val="0051056E"/>
    <w:rsid w:val="005106E1"/>
    <w:rsid w:val="005109EC"/>
    <w:rsid w:val="00510C57"/>
    <w:rsid w:val="00512CBD"/>
    <w:rsid w:val="005135D5"/>
    <w:rsid w:val="00514180"/>
    <w:rsid w:val="00514B5F"/>
    <w:rsid w:val="00514BF0"/>
    <w:rsid w:val="00515413"/>
    <w:rsid w:val="0051589A"/>
    <w:rsid w:val="0051598B"/>
    <w:rsid w:val="0051606C"/>
    <w:rsid w:val="0051607D"/>
    <w:rsid w:val="00516829"/>
    <w:rsid w:val="00516905"/>
    <w:rsid w:val="0051690C"/>
    <w:rsid w:val="005174AF"/>
    <w:rsid w:val="005178BC"/>
    <w:rsid w:val="00517D38"/>
    <w:rsid w:val="00517D92"/>
    <w:rsid w:val="00517FA0"/>
    <w:rsid w:val="005203AF"/>
    <w:rsid w:val="00520539"/>
    <w:rsid w:val="005206D0"/>
    <w:rsid w:val="00520841"/>
    <w:rsid w:val="00521E2B"/>
    <w:rsid w:val="005223C3"/>
    <w:rsid w:val="005224BA"/>
    <w:rsid w:val="005228D9"/>
    <w:rsid w:val="005228F5"/>
    <w:rsid w:val="00522FC1"/>
    <w:rsid w:val="005231AE"/>
    <w:rsid w:val="0052398D"/>
    <w:rsid w:val="005239EC"/>
    <w:rsid w:val="00523ADE"/>
    <w:rsid w:val="00525097"/>
    <w:rsid w:val="005250B2"/>
    <w:rsid w:val="005251C2"/>
    <w:rsid w:val="005253F6"/>
    <w:rsid w:val="00525964"/>
    <w:rsid w:val="005259EA"/>
    <w:rsid w:val="00525A65"/>
    <w:rsid w:val="00525EC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1F69"/>
    <w:rsid w:val="0055375A"/>
    <w:rsid w:val="00554246"/>
    <w:rsid w:val="00554385"/>
    <w:rsid w:val="0055465A"/>
    <w:rsid w:val="00554D41"/>
    <w:rsid w:val="00554D82"/>
    <w:rsid w:val="00555020"/>
    <w:rsid w:val="0055510D"/>
    <w:rsid w:val="005564C2"/>
    <w:rsid w:val="00556AC8"/>
    <w:rsid w:val="005576BD"/>
    <w:rsid w:val="00557714"/>
    <w:rsid w:val="005578B6"/>
    <w:rsid w:val="005602C6"/>
    <w:rsid w:val="0056048D"/>
    <w:rsid w:val="005605DA"/>
    <w:rsid w:val="005606B6"/>
    <w:rsid w:val="005608CB"/>
    <w:rsid w:val="00560EBD"/>
    <w:rsid w:val="00561106"/>
    <w:rsid w:val="005614F3"/>
    <w:rsid w:val="00561771"/>
    <w:rsid w:val="00562067"/>
    <w:rsid w:val="00563AA3"/>
    <w:rsid w:val="00563AFD"/>
    <w:rsid w:val="00564327"/>
    <w:rsid w:val="00564468"/>
    <w:rsid w:val="005644C8"/>
    <w:rsid w:val="005645F7"/>
    <w:rsid w:val="0056483B"/>
    <w:rsid w:val="00564B56"/>
    <w:rsid w:val="0056519D"/>
    <w:rsid w:val="00565544"/>
    <w:rsid w:val="00565759"/>
    <w:rsid w:val="0056604E"/>
    <w:rsid w:val="005667F5"/>
    <w:rsid w:val="00566AB8"/>
    <w:rsid w:val="00566C51"/>
    <w:rsid w:val="00566E7D"/>
    <w:rsid w:val="005670AE"/>
    <w:rsid w:val="00567135"/>
    <w:rsid w:val="005671E6"/>
    <w:rsid w:val="005675C9"/>
    <w:rsid w:val="005675FD"/>
    <w:rsid w:val="005677BF"/>
    <w:rsid w:val="0057067E"/>
    <w:rsid w:val="00570B82"/>
    <w:rsid w:val="00571045"/>
    <w:rsid w:val="00571061"/>
    <w:rsid w:val="005710D0"/>
    <w:rsid w:val="00571785"/>
    <w:rsid w:val="00571D2D"/>
    <w:rsid w:val="00571E4C"/>
    <w:rsid w:val="005725CB"/>
    <w:rsid w:val="00572A7D"/>
    <w:rsid w:val="00572B6C"/>
    <w:rsid w:val="005732D0"/>
    <w:rsid w:val="00573DC1"/>
    <w:rsid w:val="005747A1"/>
    <w:rsid w:val="005747B1"/>
    <w:rsid w:val="00574EA1"/>
    <w:rsid w:val="0057520B"/>
    <w:rsid w:val="005754F5"/>
    <w:rsid w:val="00575D23"/>
    <w:rsid w:val="00576040"/>
    <w:rsid w:val="00576451"/>
    <w:rsid w:val="00576FE1"/>
    <w:rsid w:val="005773A3"/>
    <w:rsid w:val="00580443"/>
    <w:rsid w:val="005804DF"/>
    <w:rsid w:val="0058052B"/>
    <w:rsid w:val="0058077A"/>
    <w:rsid w:val="00580D10"/>
    <w:rsid w:val="00581D4D"/>
    <w:rsid w:val="00581DF2"/>
    <w:rsid w:val="00582321"/>
    <w:rsid w:val="00582969"/>
    <w:rsid w:val="00582F9D"/>
    <w:rsid w:val="0058301B"/>
    <w:rsid w:val="00583100"/>
    <w:rsid w:val="00583353"/>
    <w:rsid w:val="00583ABC"/>
    <w:rsid w:val="00584D49"/>
    <w:rsid w:val="00584DCA"/>
    <w:rsid w:val="00585ECD"/>
    <w:rsid w:val="00586065"/>
    <w:rsid w:val="005860AD"/>
    <w:rsid w:val="005861C0"/>
    <w:rsid w:val="0058623A"/>
    <w:rsid w:val="005863B7"/>
    <w:rsid w:val="0058675C"/>
    <w:rsid w:val="00586D29"/>
    <w:rsid w:val="00586FD6"/>
    <w:rsid w:val="00587CD8"/>
    <w:rsid w:val="005901EF"/>
    <w:rsid w:val="005911B8"/>
    <w:rsid w:val="00591351"/>
    <w:rsid w:val="00591673"/>
    <w:rsid w:val="0059181E"/>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B1"/>
    <w:rsid w:val="00597CFE"/>
    <w:rsid w:val="005A217C"/>
    <w:rsid w:val="005A2A0F"/>
    <w:rsid w:val="005A3F85"/>
    <w:rsid w:val="005A48B3"/>
    <w:rsid w:val="005A4CFB"/>
    <w:rsid w:val="005A4D94"/>
    <w:rsid w:val="005A5A1D"/>
    <w:rsid w:val="005A5BE8"/>
    <w:rsid w:val="005A690B"/>
    <w:rsid w:val="005A738F"/>
    <w:rsid w:val="005A74F0"/>
    <w:rsid w:val="005A7BD8"/>
    <w:rsid w:val="005B013E"/>
    <w:rsid w:val="005B154E"/>
    <w:rsid w:val="005B19D7"/>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AD2"/>
    <w:rsid w:val="005B7B20"/>
    <w:rsid w:val="005C00FA"/>
    <w:rsid w:val="005C04F4"/>
    <w:rsid w:val="005C0846"/>
    <w:rsid w:val="005C0970"/>
    <w:rsid w:val="005C519A"/>
    <w:rsid w:val="005C546F"/>
    <w:rsid w:val="005C5660"/>
    <w:rsid w:val="005C5BE7"/>
    <w:rsid w:val="005C5D9F"/>
    <w:rsid w:val="005C6AA3"/>
    <w:rsid w:val="005C6B07"/>
    <w:rsid w:val="005C7203"/>
    <w:rsid w:val="005D0259"/>
    <w:rsid w:val="005D054D"/>
    <w:rsid w:val="005D07CD"/>
    <w:rsid w:val="005D18A3"/>
    <w:rsid w:val="005D1D2A"/>
    <w:rsid w:val="005D28B0"/>
    <w:rsid w:val="005D298C"/>
    <w:rsid w:val="005D2C20"/>
    <w:rsid w:val="005D2C83"/>
    <w:rsid w:val="005D3026"/>
    <w:rsid w:val="005D3056"/>
    <w:rsid w:val="005D30F3"/>
    <w:rsid w:val="005D3488"/>
    <w:rsid w:val="005D3834"/>
    <w:rsid w:val="005D3FFA"/>
    <w:rsid w:val="005D4132"/>
    <w:rsid w:val="005D4D6C"/>
    <w:rsid w:val="005D6232"/>
    <w:rsid w:val="005D691A"/>
    <w:rsid w:val="005D6C11"/>
    <w:rsid w:val="005D6C24"/>
    <w:rsid w:val="005D6F58"/>
    <w:rsid w:val="005D70BB"/>
    <w:rsid w:val="005D7412"/>
    <w:rsid w:val="005D7F24"/>
    <w:rsid w:val="005E053C"/>
    <w:rsid w:val="005E0AB1"/>
    <w:rsid w:val="005E0C3F"/>
    <w:rsid w:val="005E0FC4"/>
    <w:rsid w:val="005E0FF0"/>
    <w:rsid w:val="005E173F"/>
    <w:rsid w:val="005E1D6A"/>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DC"/>
    <w:rsid w:val="005F5E6A"/>
    <w:rsid w:val="005F6021"/>
    <w:rsid w:val="005F6C6D"/>
    <w:rsid w:val="005F7409"/>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6D2"/>
    <w:rsid w:val="006118A4"/>
    <w:rsid w:val="00611A2F"/>
    <w:rsid w:val="00611C1B"/>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77DA"/>
    <w:rsid w:val="00617DD9"/>
    <w:rsid w:val="00617FA8"/>
    <w:rsid w:val="006201CD"/>
    <w:rsid w:val="006206D7"/>
    <w:rsid w:val="00621C92"/>
    <w:rsid w:val="00621D3C"/>
    <w:rsid w:val="00622271"/>
    <w:rsid w:val="00622754"/>
    <w:rsid w:val="00622E05"/>
    <w:rsid w:val="00623D0A"/>
    <w:rsid w:val="00623DC1"/>
    <w:rsid w:val="00623DD3"/>
    <w:rsid w:val="00623ECC"/>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452"/>
    <w:rsid w:val="006369EF"/>
    <w:rsid w:val="00636C93"/>
    <w:rsid w:val="00636DA7"/>
    <w:rsid w:val="00636DD0"/>
    <w:rsid w:val="00637223"/>
    <w:rsid w:val="00637800"/>
    <w:rsid w:val="0063793A"/>
    <w:rsid w:val="00637A8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7D9"/>
    <w:rsid w:val="00643A2B"/>
    <w:rsid w:val="006445A7"/>
    <w:rsid w:val="00644A14"/>
    <w:rsid w:val="00644F67"/>
    <w:rsid w:val="0064516D"/>
    <w:rsid w:val="00645655"/>
    <w:rsid w:val="0064591D"/>
    <w:rsid w:val="00645E46"/>
    <w:rsid w:val="00645EC1"/>
    <w:rsid w:val="006462DB"/>
    <w:rsid w:val="00646A4C"/>
    <w:rsid w:val="00646EF6"/>
    <w:rsid w:val="00646F1F"/>
    <w:rsid w:val="006470A8"/>
    <w:rsid w:val="006470DE"/>
    <w:rsid w:val="006472A3"/>
    <w:rsid w:val="0064741C"/>
    <w:rsid w:val="00647670"/>
    <w:rsid w:val="00647F1D"/>
    <w:rsid w:val="0065041A"/>
    <w:rsid w:val="0065091A"/>
    <w:rsid w:val="00650CF4"/>
    <w:rsid w:val="00651A36"/>
    <w:rsid w:val="00651C78"/>
    <w:rsid w:val="00651DA6"/>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2A4"/>
    <w:rsid w:val="0066180D"/>
    <w:rsid w:val="006619C6"/>
    <w:rsid w:val="00661D20"/>
    <w:rsid w:val="006622FB"/>
    <w:rsid w:val="00662470"/>
    <w:rsid w:val="00663502"/>
    <w:rsid w:val="00663EB4"/>
    <w:rsid w:val="0066415A"/>
    <w:rsid w:val="00664565"/>
    <w:rsid w:val="00665B2C"/>
    <w:rsid w:val="0066666E"/>
    <w:rsid w:val="006667DB"/>
    <w:rsid w:val="0066695A"/>
    <w:rsid w:val="00666BED"/>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F12"/>
    <w:rsid w:val="00686811"/>
    <w:rsid w:val="00686FBB"/>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961"/>
    <w:rsid w:val="00697C84"/>
    <w:rsid w:val="006A01D1"/>
    <w:rsid w:val="006A0536"/>
    <w:rsid w:val="006A0CA8"/>
    <w:rsid w:val="006A0E92"/>
    <w:rsid w:val="006A12D3"/>
    <w:rsid w:val="006A1B26"/>
    <w:rsid w:val="006A1C7E"/>
    <w:rsid w:val="006A2757"/>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EE3"/>
    <w:rsid w:val="006B3FAE"/>
    <w:rsid w:val="006B41A9"/>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738"/>
    <w:rsid w:val="006C1EEF"/>
    <w:rsid w:val="006C20F4"/>
    <w:rsid w:val="006C2932"/>
    <w:rsid w:val="006C2EA4"/>
    <w:rsid w:val="006C3296"/>
    <w:rsid w:val="006C3C77"/>
    <w:rsid w:val="006C3F92"/>
    <w:rsid w:val="006C41FF"/>
    <w:rsid w:val="006C4240"/>
    <w:rsid w:val="006C42D9"/>
    <w:rsid w:val="006C44A1"/>
    <w:rsid w:val="006C5027"/>
    <w:rsid w:val="006C6520"/>
    <w:rsid w:val="006C7046"/>
    <w:rsid w:val="006C77CA"/>
    <w:rsid w:val="006C7940"/>
    <w:rsid w:val="006C7C7A"/>
    <w:rsid w:val="006C7D39"/>
    <w:rsid w:val="006D0058"/>
    <w:rsid w:val="006D1C0A"/>
    <w:rsid w:val="006D1CAD"/>
    <w:rsid w:val="006D2C65"/>
    <w:rsid w:val="006D314B"/>
    <w:rsid w:val="006D3218"/>
    <w:rsid w:val="006D3249"/>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CC"/>
    <w:rsid w:val="006E2E7E"/>
    <w:rsid w:val="006E2E8E"/>
    <w:rsid w:val="006E36B1"/>
    <w:rsid w:val="006E38C1"/>
    <w:rsid w:val="006E44DD"/>
    <w:rsid w:val="006E4777"/>
    <w:rsid w:val="006E53B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640"/>
    <w:rsid w:val="006F2A08"/>
    <w:rsid w:val="006F2F71"/>
    <w:rsid w:val="006F30D5"/>
    <w:rsid w:val="006F3B78"/>
    <w:rsid w:val="006F3B9D"/>
    <w:rsid w:val="006F57FC"/>
    <w:rsid w:val="006F5AD7"/>
    <w:rsid w:val="006F5BE6"/>
    <w:rsid w:val="006F7CED"/>
    <w:rsid w:val="00700111"/>
    <w:rsid w:val="00701E21"/>
    <w:rsid w:val="00701F70"/>
    <w:rsid w:val="00703245"/>
    <w:rsid w:val="00703B93"/>
    <w:rsid w:val="00703BCF"/>
    <w:rsid w:val="00703E44"/>
    <w:rsid w:val="007041E7"/>
    <w:rsid w:val="00704ABF"/>
    <w:rsid w:val="00704BC0"/>
    <w:rsid w:val="0070513F"/>
    <w:rsid w:val="00705213"/>
    <w:rsid w:val="00705756"/>
    <w:rsid w:val="00706071"/>
    <w:rsid w:val="00706730"/>
    <w:rsid w:val="00706D72"/>
    <w:rsid w:val="00707727"/>
    <w:rsid w:val="007077BE"/>
    <w:rsid w:val="007103A4"/>
    <w:rsid w:val="00710842"/>
    <w:rsid w:val="0071160B"/>
    <w:rsid w:val="00711BB0"/>
    <w:rsid w:val="00711D3D"/>
    <w:rsid w:val="00712378"/>
    <w:rsid w:val="00712BC4"/>
    <w:rsid w:val="00712E65"/>
    <w:rsid w:val="00712E9B"/>
    <w:rsid w:val="00714AE4"/>
    <w:rsid w:val="00714C6A"/>
    <w:rsid w:val="007151C2"/>
    <w:rsid w:val="0071566D"/>
    <w:rsid w:val="00715FE4"/>
    <w:rsid w:val="007163E0"/>
    <w:rsid w:val="007168AB"/>
    <w:rsid w:val="0071691B"/>
    <w:rsid w:val="00717067"/>
    <w:rsid w:val="00717326"/>
    <w:rsid w:val="0071764F"/>
    <w:rsid w:val="0072097B"/>
    <w:rsid w:val="00721338"/>
    <w:rsid w:val="00721768"/>
    <w:rsid w:val="00721799"/>
    <w:rsid w:val="007219BC"/>
    <w:rsid w:val="00721FDF"/>
    <w:rsid w:val="00722797"/>
    <w:rsid w:val="0072292A"/>
    <w:rsid w:val="00723936"/>
    <w:rsid w:val="007240DE"/>
    <w:rsid w:val="007244C7"/>
    <w:rsid w:val="00725E78"/>
    <w:rsid w:val="00726A66"/>
    <w:rsid w:val="007271E0"/>
    <w:rsid w:val="007308D3"/>
    <w:rsid w:val="0073118A"/>
    <w:rsid w:val="00731A7E"/>
    <w:rsid w:val="00732403"/>
    <w:rsid w:val="007327DB"/>
    <w:rsid w:val="00733399"/>
    <w:rsid w:val="007339C7"/>
    <w:rsid w:val="00734944"/>
    <w:rsid w:val="007357BC"/>
    <w:rsid w:val="00735DC6"/>
    <w:rsid w:val="00736426"/>
    <w:rsid w:val="00736466"/>
    <w:rsid w:val="00736F84"/>
    <w:rsid w:val="007403E7"/>
    <w:rsid w:val="00740A1F"/>
    <w:rsid w:val="00741799"/>
    <w:rsid w:val="007419FE"/>
    <w:rsid w:val="0074240D"/>
    <w:rsid w:val="007425F9"/>
    <w:rsid w:val="00742793"/>
    <w:rsid w:val="00742C96"/>
    <w:rsid w:val="0074326E"/>
    <w:rsid w:val="007439CC"/>
    <w:rsid w:val="00743D52"/>
    <w:rsid w:val="0074419F"/>
    <w:rsid w:val="00745530"/>
    <w:rsid w:val="00745619"/>
    <w:rsid w:val="00745CA6"/>
    <w:rsid w:val="00746150"/>
    <w:rsid w:val="00746C59"/>
    <w:rsid w:val="0074780D"/>
    <w:rsid w:val="007506C3"/>
    <w:rsid w:val="007507F9"/>
    <w:rsid w:val="0075080A"/>
    <w:rsid w:val="0075087C"/>
    <w:rsid w:val="00751886"/>
    <w:rsid w:val="0075189C"/>
    <w:rsid w:val="0075196F"/>
    <w:rsid w:val="00751DFF"/>
    <w:rsid w:val="0075271A"/>
    <w:rsid w:val="007529E3"/>
    <w:rsid w:val="00752ACA"/>
    <w:rsid w:val="00752E5D"/>
    <w:rsid w:val="00753697"/>
    <w:rsid w:val="00754E5F"/>
    <w:rsid w:val="00754F47"/>
    <w:rsid w:val="0075506A"/>
    <w:rsid w:val="007555F1"/>
    <w:rsid w:val="007565B6"/>
    <w:rsid w:val="0075661B"/>
    <w:rsid w:val="00756695"/>
    <w:rsid w:val="00756B0C"/>
    <w:rsid w:val="007577D8"/>
    <w:rsid w:val="00757CA4"/>
    <w:rsid w:val="00757D9F"/>
    <w:rsid w:val="00760230"/>
    <w:rsid w:val="00760A47"/>
    <w:rsid w:val="00760C18"/>
    <w:rsid w:val="00761591"/>
    <w:rsid w:val="00761B3D"/>
    <w:rsid w:val="00761C5E"/>
    <w:rsid w:val="00762062"/>
    <w:rsid w:val="0076243C"/>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67CC2"/>
    <w:rsid w:val="00770A05"/>
    <w:rsid w:val="00770B07"/>
    <w:rsid w:val="0077113B"/>
    <w:rsid w:val="0077163F"/>
    <w:rsid w:val="00771797"/>
    <w:rsid w:val="00771F20"/>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04"/>
    <w:rsid w:val="0078477A"/>
    <w:rsid w:val="00785243"/>
    <w:rsid w:val="00787277"/>
    <w:rsid w:val="00787990"/>
    <w:rsid w:val="00790010"/>
    <w:rsid w:val="0079059D"/>
    <w:rsid w:val="00790D2A"/>
    <w:rsid w:val="00791913"/>
    <w:rsid w:val="007919CF"/>
    <w:rsid w:val="007923D5"/>
    <w:rsid w:val="007925F3"/>
    <w:rsid w:val="00792FD6"/>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10F"/>
    <w:rsid w:val="007A22AB"/>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84"/>
    <w:rsid w:val="007A73D7"/>
    <w:rsid w:val="007B075D"/>
    <w:rsid w:val="007B0895"/>
    <w:rsid w:val="007B1275"/>
    <w:rsid w:val="007B17C8"/>
    <w:rsid w:val="007B265C"/>
    <w:rsid w:val="007B2776"/>
    <w:rsid w:val="007B2780"/>
    <w:rsid w:val="007B282B"/>
    <w:rsid w:val="007B28F3"/>
    <w:rsid w:val="007B28FF"/>
    <w:rsid w:val="007B2AAB"/>
    <w:rsid w:val="007B2D2B"/>
    <w:rsid w:val="007B32F1"/>
    <w:rsid w:val="007B365A"/>
    <w:rsid w:val="007B38D0"/>
    <w:rsid w:val="007B3912"/>
    <w:rsid w:val="007B3A5D"/>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2607"/>
    <w:rsid w:val="007C26B8"/>
    <w:rsid w:val="007C3176"/>
    <w:rsid w:val="007C3782"/>
    <w:rsid w:val="007C3A35"/>
    <w:rsid w:val="007C4F6D"/>
    <w:rsid w:val="007C5A4D"/>
    <w:rsid w:val="007C5DDC"/>
    <w:rsid w:val="007C6843"/>
    <w:rsid w:val="007C7714"/>
    <w:rsid w:val="007D01B0"/>
    <w:rsid w:val="007D093F"/>
    <w:rsid w:val="007D0B01"/>
    <w:rsid w:val="007D0D12"/>
    <w:rsid w:val="007D125B"/>
    <w:rsid w:val="007D125F"/>
    <w:rsid w:val="007D19FE"/>
    <w:rsid w:val="007D1F50"/>
    <w:rsid w:val="007D27B6"/>
    <w:rsid w:val="007D2E71"/>
    <w:rsid w:val="007D2FC0"/>
    <w:rsid w:val="007D302F"/>
    <w:rsid w:val="007D4072"/>
    <w:rsid w:val="007D40B5"/>
    <w:rsid w:val="007D492B"/>
    <w:rsid w:val="007D4AFE"/>
    <w:rsid w:val="007D52D1"/>
    <w:rsid w:val="007D5F33"/>
    <w:rsid w:val="007D6468"/>
    <w:rsid w:val="007D665E"/>
    <w:rsid w:val="007D67C7"/>
    <w:rsid w:val="007D6E7D"/>
    <w:rsid w:val="007D7596"/>
    <w:rsid w:val="007E04A2"/>
    <w:rsid w:val="007E08DF"/>
    <w:rsid w:val="007E0CEC"/>
    <w:rsid w:val="007E11C6"/>
    <w:rsid w:val="007E125D"/>
    <w:rsid w:val="007E1927"/>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533"/>
    <w:rsid w:val="007E66E9"/>
    <w:rsid w:val="007E6714"/>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BC7"/>
    <w:rsid w:val="007F3EF0"/>
    <w:rsid w:val="007F43FE"/>
    <w:rsid w:val="007F5538"/>
    <w:rsid w:val="007F55D7"/>
    <w:rsid w:val="007F5AB8"/>
    <w:rsid w:val="007F6164"/>
    <w:rsid w:val="007F6247"/>
    <w:rsid w:val="007F6898"/>
    <w:rsid w:val="007F6C17"/>
    <w:rsid w:val="007F74CD"/>
    <w:rsid w:val="007F7A00"/>
    <w:rsid w:val="0080016D"/>
    <w:rsid w:val="00801046"/>
    <w:rsid w:val="00801F3B"/>
    <w:rsid w:val="008021C3"/>
    <w:rsid w:val="008023AC"/>
    <w:rsid w:val="00802627"/>
    <w:rsid w:val="0080274D"/>
    <w:rsid w:val="00802D2F"/>
    <w:rsid w:val="008030AD"/>
    <w:rsid w:val="008038F7"/>
    <w:rsid w:val="008039C7"/>
    <w:rsid w:val="00803EB5"/>
    <w:rsid w:val="00803F30"/>
    <w:rsid w:val="008047F7"/>
    <w:rsid w:val="008057FA"/>
    <w:rsid w:val="00805A35"/>
    <w:rsid w:val="00805C5D"/>
    <w:rsid w:val="0080607E"/>
    <w:rsid w:val="008068E5"/>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C64"/>
    <w:rsid w:val="00820ECF"/>
    <w:rsid w:val="00821185"/>
    <w:rsid w:val="008215DF"/>
    <w:rsid w:val="00821D5B"/>
    <w:rsid w:val="0082202B"/>
    <w:rsid w:val="00822918"/>
    <w:rsid w:val="00822D68"/>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6"/>
    <w:rsid w:val="00834C24"/>
    <w:rsid w:val="008350D8"/>
    <w:rsid w:val="00835A9A"/>
    <w:rsid w:val="008362AC"/>
    <w:rsid w:val="008364A7"/>
    <w:rsid w:val="008365DA"/>
    <w:rsid w:val="00836EF7"/>
    <w:rsid w:val="0083723E"/>
    <w:rsid w:val="008372F6"/>
    <w:rsid w:val="0083737A"/>
    <w:rsid w:val="00837490"/>
    <w:rsid w:val="0083758E"/>
    <w:rsid w:val="0084059B"/>
    <w:rsid w:val="00841008"/>
    <w:rsid w:val="00841486"/>
    <w:rsid w:val="0084181E"/>
    <w:rsid w:val="00842111"/>
    <w:rsid w:val="00842714"/>
    <w:rsid w:val="00842B2C"/>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70C0"/>
    <w:rsid w:val="0084754C"/>
    <w:rsid w:val="00847750"/>
    <w:rsid w:val="00847BDE"/>
    <w:rsid w:val="00847E68"/>
    <w:rsid w:val="00850055"/>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3D2"/>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2BE1"/>
    <w:rsid w:val="008634CA"/>
    <w:rsid w:val="00863623"/>
    <w:rsid w:val="008638C9"/>
    <w:rsid w:val="00864607"/>
    <w:rsid w:val="00865221"/>
    <w:rsid w:val="008657E5"/>
    <w:rsid w:val="00865FFB"/>
    <w:rsid w:val="0086607D"/>
    <w:rsid w:val="008669C7"/>
    <w:rsid w:val="00866C86"/>
    <w:rsid w:val="00867504"/>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E3A"/>
    <w:rsid w:val="00876EE7"/>
    <w:rsid w:val="00877188"/>
    <w:rsid w:val="008776AA"/>
    <w:rsid w:val="008802CD"/>
    <w:rsid w:val="0088070D"/>
    <w:rsid w:val="0088132A"/>
    <w:rsid w:val="0088146D"/>
    <w:rsid w:val="0088176D"/>
    <w:rsid w:val="00881E36"/>
    <w:rsid w:val="00881EB7"/>
    <w:rsid w:val="00882082"/>
    <w:rsid w:val="00883188"/>
    <w:rsid w:val="00883CE1"/>
    <w:rsid w:val="00883F2C"/>
    <w:rsid w:val="00884108"/>
    <w:rsid w:val="0088426A"/>
    <w:rsid w:val="0088474E"/>
    <w:rsid w:val="00884D67"/>
    <w:rsid w:val="00885088"/>
    <w:rsid w:val="0088575A"/>
    <w:rsid w:val="008857C7"/>
    <w:rsid w:val="008858CE"/>
    <w:rsid w:val="00885FBC"/>
    <w:rsid w:val="00886228"/>
    <w:rsid w:val="00886318"/>
    <w:rsid w:val="00886364"/>
    <w:rsid w:val="0088650B"/>
    <w:rsid w:val="008865FE"/>
    <w:rsid w:val="008874B8"/>
    <w:rsid w:val="00887B46"/>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A24"/>
    <w:rsid w:val="008B37E8"/>
    <w:rsid w:val="008B38E1"/>
    <w:rsid w:val="008B3D83"/>
    <w:rsid w:val="008B416D"/>
    <w:rsid w:val="008B41F6"/>
    <w:rsid w:val="008B4376"/>
    <w:rsid w:val="008B446C"/>
    <w:rsid w:val="008B60D4"/>
    <w:rsid w:val="008B653D"/>
    <w:rsid w:val="008B6C10"/>
    <w:rsid w:val="008B6DD7"/>
    <w:rsid w:val="008B6EC5"/>
    <w:rsid w:val="008B7652"/>
    <w:rsid w:val="008C003C"/>
    <w:rsid w:val="008C02F0"/>
    <w:rsid w:val="008C0467"/>
    <w:rsid w:val="008C080B"/>
    <w:rsid w:val="008C0887"/>
    <w:rsid w:val="008C0E68"/>
    <w:rsid w:val="008C141C"/>
    <w:rsid w:val="008C1ADF"/>
    <w:rsid w:val="008C1B73"/>
    <w:rsid w:val="008C1C92"/>
    <w:rsid w:val="008C2031"/>
    <w:rsid w:val="008C2213"/>
    <w:rsid w:val="008C30F0"/>
    <w:rsid w:val="008C317A"/>
    <w:rsid w:val="008C32C4"/>
    <w:rsid w:val="008C374E"/>
    <w:rsid w:val="008C3B49"/>
    <w:rsid w:val="008C4D08"/>
    <w:rsid w:val="008C4F21"/>
    <w:rsid w:val="008C516B"/>
    <w:rsid w:val="008C51BC"/>
    <w:rsid w:val="008C551D"/>
    <w:rsid w:val="008C5C3D"/>
    <w:rsid w:val="008C6054"/>
    <w:rsid w:val="008C63FB"/>
    <w:rsid w:val="008C6A75"/>
    <w:rsid w:val="008C73C4"/>
    <w:rsid w:val="008C75F4"/>
    <w:rsid w:val="008C78D6"/>
    <w:rsid w:val="008D01A3"/>
    <w:rsid w:val="008D139B"/>
    <w:rsid w:val="008D1422"/>
    <w:rsid w:val="008D2068"/>
    <w:rsid w:val="008D2081"/>
    <w:rsid w:val="008D261B"/>
    <w:rsid w:val="008D28B6"/>
    <w:rsid w:val="008D29D7"/>
    <w:rsid w:val="008D3080"/>
    <w:rsid w:val="008D3F99"/>
    <w:rsid w:val="008D461E"/>
    <w:rsid w:val="008D4CB7"/>
    <w:rsid w:val="008D4D2D"/>
    <w:rsid w:val="008D5005"/>
    <w:rsid w:val="008D508E"/>
    <w:rsid w:val="008D5920"/>
    <w:rsid w:val="008D5ADD"/>
    <w:rsid w:val="008D7CB8"/>
    <w:rsid w:val="008E0057"/>
    <w:rsid w:val="008E128E"/>
    <w:rsid w:val="008E1496"/>
    <w:rsid w:val="008E1645"/>
    <w:rsid w:val="008E1844"/>
    <w:rsid w:val="008E1FDC"/>
    <w:rsid w:val="008E2780"/>
    <w:rsid w:val="008E3548"/>
    <w:rsid w:val="008E3730"/>
    <w:rsid w:val="008E3F37"/>
    <w:rsid w:val="008E4105"/>
    <w:rsid w:val="008E414F"/>
    <w:rsid w:val="008E4E99"/>
    <w:rsid w:val="008E6824"/>
    <w:rsid w:val="008E7048"/>
    <w:rsid w:val="008E71A8"/>
    <w:rsid w:val="008E7F84"/>
    <w:rsid w:val="008F0161"/>
    <w:rsid w:val="008F09EB"/>
    <w:rsid w:val="008F1636"/>
    <w:rsid w:val="008F18F3"/>
    <w:rsid w:val="008F1C81"/>
    <w:rsid w:val="008F1D7F"/>
    <w:rsid w:val="008F1FA8"/>
    <w:rsid w:val="008F2016"/>
    <w:rsid w:val="008F2119"/>
    <w:rsid w:val="008F2659"/>
    <w:rsid w:val="008F2768"/>
    <w:rsid w:val="008F2B7C"/>
    <w:rsid w:val="008F3157"/>
    <w:rsid w:val="008F3198"/>
    <w:rsid w:val="008F3930"/>
    <w:rsid w:val="008F4133"/>
    <w:rsid w:val="008F4C16"/>
    <w:rsid w:val="008F55B9"/>
    <w:rsid w:val="008F568E"/>
    <w:rsid w:val="008F58AA"/>
    <w:rsid w:val="008F72E0"/>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5E1"/>
    <w:rsid w:val="00910AE7"/>
    <w:rsid w:val="00910DE1"/>
    <w:rsid w:val="00911049"/>
    <w:rsid w:val="00911D7C"/>
    <w:rsid w:val="0091203E"/>
    <w:rsid w:val="009129DC"/>
    <w:rsid w:val="00912AD7"/>
    <w:rsid w:val="00913139"/>
    <w:rsid w:val="0091341B"/>
    <w:rsid w:val="0091448D"/>
    <w:rsid w:val="00914B3A"/>
    <w:rsid w:val="00914BBC"/>
    <w:rsid w:val="00914D9A"/>
    <w:rsid w:val="00915716"/>
    <w:rsid w:val="00915A07"/>
    <w:rsid w:val="00915CA1"/>
    <w:rsid w:val="009160CB"/>
    <w:rsid w:val="009166F8"/>
    <w:rsid w:val="00916BBA"/>
    <w:rsid w:val="00916DCA"/>
    <w:rsid w:val="00917041"/>
    <w:rsid w:val="00917C15"/>
    <w:rsid w:val="009211F3"/>
    <w:rsid w:val="009215BD"/>
    <w:rsid w:val="0092176B"/>
    <w:rsid w:val="009220B3"/>
    <w:rsid w:val="00923038"/>
    <w:rsid w:val="009237FE"/>
    <w:rsid w:val="00923A03"/>
    <w:rsid w:val="00923B22"/>
    <w:rsid w:val="00923B2E"/>
    <w:rsid w:val="00923FE7"/>
    <w:rsid w:val="009241CA"/>
    <w:rsid w:val="0092446A"/>
    <w:rsid w:val="00924927"/>
    <w:rsid w:val="00924A43"/>
    <w:rsid w:val="00924C2F"/>
    <w:rsid w:val="00925196"/>
    <w:rsid w:val="0092523B"/>
    <w:rsid w:val="00925BDC"/>
    <w:rsid w:val="00926494"/>
    <w:rsid w:val="009266C3"/>
    <w:rsid w:val="00926CB0"/>
    <w:rsid w:val="00927869"/>
    <w:rsid w:val="00927D1E"/>
    <w:rsid w:val="00927F68"/>
    <w:rsid w:val="00930C9A"/>
    <w:rsid w:val="00931330"/>
    <w:rsid w:val="0093170A"/>
    <w:rsid w:val="009317EB"/>
    <w:rsid w:val="00931D9D"/>
    <w:rsid w:val="00931F57"/>
    <w:rsid w:val="009326FE"/>
    <w:rsid w:val="00932EF1"/>
    <w:rsid w:val="009331E3"/>
    <w:rsid w:val="009334FF"/>
    <w:rsid w:val="00933718"/>
    <w:rsid w:val="0093396F"/>
    <w:rsid w:val="0093406F"/>
    <w:rsid w:val="00934252"/>
    <w:rsid w:val="009345F9"/>
    <w:rsid w:val="00934E0A"/>
    <w:rsid w:val="00935181"/>
    <w:rsid w:val="00935327"/>
    <w:rsid w:val="009356C2"/>
    <w:rsid w:val="00935AAA"/>
    <w:rsid w:val="00935C1E"/>
    <w:rsid w:val="00935C46"/>
    <w:rsid w:val="00935CFE"/>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E9"/>
    <w:rsid w:val="0094726D"/>
    <w:rsid w:val="009472D2"/>
    <w:rsid w:val="00947494"/>
    <w:rsid w:val="00950FED"/>
    <w:rsid w:val="009511B0"/>
    <w:rsid w:val="00951406"/>
    <w:rsid w:val="009518C3"/>
    <w:rsid w:val="00951F06"/>
    <w:rsid w:val="00951F35"/>
    <w:rsid w:val="0095208A"/>
    <w:rsid w:val="0095290A"/>
    <w:rsid w:val="009532A4"/>
    <w:rsid w:val="0095429A"/>
    <w:rsid w:val="00955637"/>
    <w:rsid w:val="0095564D"/>
    <w:rsid w:val="009556CD"/>
    <w:rsid w:val="00955C0E"/>
    <w:rsid w:val="00955CB1"/>
    <w:rsid w:val="00956077"/>
    <w:rsid w:val="00956135"/>
    <w:rsid w:val="00957B08"/>
    <w:rsid w:val="00960163"/>
    <w:rsid w:val="00960F72"/>
    <w:rsid w:val="00961301"/>
    <w:rsid w:val="0096137A"/>
    <w:rsid w:val="00961619"/>
    <w:rsid w:val="00962074"/>
    <w:rsid w:val="00962287"/>
    <w:rsid w:val="00962487"/>
    <w:rsid w:val="00962599"/>
    <w:rsid w:val="0096281B"/>
    <w:rsid w:val="00962CC6"/>
    <w:rsid w:val="00963A0C"/>
    <w:rsid w:val="00963B77"/>
    <w:rsid w:val="00964120"/>
    <w:rsid w:val="009649EF"/>
    <w:rsid w:val="00964AA7"/>
    <w:rsid w:val="00964BCA"/>
    <w:rsid w:val="00964F52"/>
    <w:rsid w:val="009653FC"/>
    <w:rsid w:val="009654D1"/>
    <w:rsid w:val="00965789"/>
    <w:rsid w:val="00965A67"/>
    <w:rsid w:val="00965A6F"/>
    <w:rsid w:val="00965F2F"/>
    <w:rsid w:val="00966667"/>
    <w:rsid w:val="0096732E"/>
    <w:rsid w:val="00967C2E"/>
    <w:rsid w:val="00970332"/>
    <w:rsid w:val="00970550"/>
    <w:rsid w:val="00970688"/>
    <w:rsid w:val="00970A73"/>
    <w:rsid w:val="00970AA8"/>
    <w:rsid w:val="00970B9F"/>
    <w:rsid w:val="00970E42"/>
    <w:rsid w:val="00970F4D"/>
    <w:rsid w:val="009713C6"/>
    <w:rsid w:val="00971614"/>
    <w:rsid w:val="00971642"/>
    <w:rsid w:val="00971807"/>
    <w:rsid w:val="009721CE"/>
    <w:rsid w:val="00972941"/>
    <w:rsid w:val="00972F64"/>
    <w:rsid w:val="0097310E"/>
    <w:rsid w:val="00973201"/>
    <w:rsid w:val="00973368"/>
    <w:rsid w:val="009745A8"/>
    <w:rsid w:val="00974807"/>
    <w:rsid w:val="009748BF"/>
    <w:rsid w:val="00974EB5"/>
    <w:rsid w:val="009754B4"/>
    <w:rsid w:val="009757A1"/>
    <w:rsid w:val="00975B5E"/>
    <w:rsid w:val="00975F78"/>
    <w:rsid w:val="0097640C"/>
    <w:rsid w:val="00976885"/>
    <w:rsid w:val="0098038A"/>
    <w:rsid w:val="00980ADB"/>
    <w:rsid w:val="00980B10"/>
    <w:rsid w:val="00981272"/>
    <w:rsid w:val="009815DD"/>
    <w:rsid w:val="009816BA"/>
    <w:rsid w:val="0098192B"/>
    <w:rsid w:val="00981A2D"/>
    <w:rsid w:val="00981DD1"/>
    <w:rsid w:val="00981E86"/>
    <w:rsid w:val="00982129"/>
    <w:rsid w:val="00982505"/>
    <w:rsid w:val="00982C5E"/>
    <w:rsid w:val="00983005"/>
    <w:rsid w:val="00983414"/>
    <w:rsid w:val="0098346A"/>
    <w:rsid w:val="00983D18"/>
    <w:rsid w:val="00983E38"/>
    <w:rsid w:val="00983F89"/>
    <w:rsid w:val="009851C6"/>
    <w:rsid w:val="00985578"/>
    <w:rsid w:val="009859D4"/>
    <w:rsid w:val="00985CBB"/>
    <w:rsid w:val="00986247"/>
    <w:rsid w:val="00986446"/>
    <w:rsid w:val="0098657A"/>
    <w:rsid w:val="0098712B"/>
    <w:rsid w:val="00987439"/>
    <w:rsid w:val="00987A84"/>
    <w:rsid w:val="00987BF7"/>
    <w:rsid w:val="00987E83"/>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6C4A"/>
    <w:rsid w:val="00996F9C"/>
    <w:rsid w:val="0099782B"/>
    <w:rsid w:val="0099785E"/>
    <w:rsid w:val="009A0141"/>
    <w:rsid w:val="009A02CD"/>
    <w:rsid w:val="009A1141"/>
    <w:rsid w:val="009A16DA"/>
    <w:rsid w:val="009A1D63"/>
    <w:rsid w:val="009A1E19"/>
    <w:rsid w:val="009A213E"/>
    <w:rsid w:val="009A2EED"/>
    <w:rsid w:val="009A389E"/>
    <w:rsid w:val="009A3D24"/>
    <w:rsid w:val="009A3DF5"/>
    <w:rsid w:val="009A3ED5"/>
    <w:rsid w:val="009A41E6"/>
    <w:rsid w:val="009A4A47"/>
    <w:rsid w:val="009A4FC8"/>
    <w:rsid w:val="009A50B4"/>
    <w:rsid w:val="009A5383"/>
    <w:rsid w:val="009A575E"/>
    <w:rsid w:val="009A5D00"/>
    <w:rsid w:val="009A62F6"/>
    <w:rsid w:val="009A6925"/>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56F7"/>
    <w:rsid w:val="009B5E13"/>
    <w:rsid w:val="009B5EF3"/>
    <w:rsid w:val="009B6292"/>
    <w:rsid w:val="009B673E"/>
    <w:rsid w:val="009B702B"/>
    <w:rsid w:val="009B740B"/>
    <w:rsid w:val="009B7D10"/>
    <w:rsid w:val="009B7DCD"/>
    <w:rsid w:val="009B7E4C"/>
    <w:rsid w:val="009C0329"/>
    <w:rsid w:val="009C0F05"/>
    <w:rsid w:val="009C1398"/>
    <w:rsid w:val="009C27C8"/>
    <w:rsid w:val="009C2B7B"/>
    <w:rsid w:val="009C2C3B"/>
    <w:rsid w:val="009C39AC"/>
    <w:rsid w:val="009C3C67"/>
    <w:rsid w:val="009C46A7"/>
    <w:rsid w:val="009C4B6D"/>
    <w:rsid w:val="009C55C3"/>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2B14"/>
    <w:rsid w:val="009D31DD"/>
    <w:rsid w:val="009D3A8A"/>
    <w:rsid w:val="009D4240"/>
    <w:rsid w:val="009D449A"/>
    <w:rsid w:val="009D49CE"/>
    <w:rsid w:val="009D547A"/>
    <w:rsid w:val="009D5FE7"/>
    <w:rsid w:val="009D61B6"/>
    <w:rsid w:val="009D6437"/>
    <w:rsid w:val="009D70C1"/>
    <w:rsid w:val="009D77FF"/>
    <w:rsid w:val="009D7EC6"/>
    <w:rsid w:val="009E0103"/>
    <w:rsid w:val="009E19E9"/>
    <w:rsid w:val="009E1F8E"/>
    <w:rsid w:val="009E2183"/>
    <w:rsid w:val="009E2516"/>
    <w:rsid w:val="009E287B"/>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542"/>
    <w:rsid w:val="009E6774"/>
    <w:rsid w:val="009E68C5"/>
    <w:rsid w:val="009E6BAE"/>
    <w:rsid w:val="009E7595"/>
    <w:rsid w:val="009E7741"/>
    <w:rsid w:val="009E779C"/>
    <w:rsid w:val="009F1FC7"/>
    <w:rsid w:val="009F2022"/>
    <w:rsid w:val="009F2097"/>
    <w:rsid w:val="009F253E"/>
    <w:rsid w:val="009F2823"/>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112"/>
    <w:rsid w:val="00A0120A"/>
    <w:rsid w:val="00A01DE7"/>
    <w:rsid w:val="00A023D8"/>
    <w:rsid w:val="00A02542"/>
    <w:rsid w:val="00A033F0"/>
    <w:rsid w:val="00A03BDA"/>
    <w:rsid w:val="00A03FA5"/>
    <w:rsid w:val="00A0456B"/>
    <w:rsid w:val="00A04CEA"/>
    <w:rsid w:val="00A04F1B"/>
    <w:rsid w:val="00A050BF"/>
    <w:rsid w:val="00A05154"/>
    <w:rsid w:val="00A05220"/>
    <w:rsid w:val="00A05772"/>
    <w:rsid w:val="00A0698E"/>
    <w:rsid w:val="00A06AAE"/>
    <w:rsid w:val="00A06B86"/>
    <w:rsid w:val="00A06F0D"/>
    <w:rsid w:val="00A07664"/>
    <w:rsid w:val="00A07826"/>
    <w:rsid w:val="00A079E3"/>
    <w:rsid w:val="00A07C7B"/>
    <w:rsid w:val="00A1033D"/>
    <w:rsid w:val="00A109CE"/>
    <w:rsid w:val="00A114EF"/>
    <w:rsid w:val="00A1211D"/>
    <w:rsid w:val="00A123F4"/>
    <w:rsid w:val="00A12639"/>
    <w:rsid w:val="00A1286C"/>
    <w:rsid w:val="00A1326C"/>
    <w:rsid w:val="00A13849"/>
    <w:rsid w:val="00A13F10"/>
    <w:rsid w:val="00A14737"/>
    <w:rsid w:val="00A147D7"/>
    <w:rsid w:val="00A1574A"/>
    <w:rsid w:val="00A15822"/>
    <w:rsid w:val="00A158D5"/>
    <w:rsid w:val="00A15A77"/>
    <w:rsid w:val="00A163D2"/>
    <w:rsid w:val="00A168C8"/>
    <w:rsid w:val="00A177F6"/>
    <w:rsid w:val="00A17D6D"/>
    <w:rsid w:val="00A2135C"/>
    <w:rsid w:val="00A2139F"/>
    <w:rsid w:val="00A21714"/>
    <w:rsid w:val="00A21A76"/>
    <w:rsid w:val="00A21AF2"/>
    <w:rsid w:val="00A21B41"/>
    <w:rsid w:val="00A22096"/>
    <w:rsid w:val="00A227D8"/>
    <w:rsid w:val="00A23C8E"/>
    <w:rsid w:val="00A24181"/>
    <w:rsid w:val="00A248A3"/>
    <w:rsid w:val="00A2507C"/>
    <w:rsid w:val="00A25F04"/>
    <w:rsid w:val="00A25FCC"/>
    <w:rsid w:val="00A26AD1"/>
    <w:rsid w:val="00A272E2"/>
    <w:rsid w:val="00A27BD1"/>
    <w:rsid w:val="00A27F0E"/>
    <w:rsid w:val="00A30215"/>
    <w:rsid w:val="00A30B7B"/>
    <w:rsid w:val="00A30CF7"/>
    <w:rsid w:val="00A31378"/>
    <w:rsid w:val="00A3137A"/>
    <w:rsid w:val="00A32136"/>
    <w:rsid w:val="00A323E8"/>
    <w:rsid w:val="00A324A6"/>
    <w:rsid w:val="00A33145"/>
    <w:rsid w:val="00A337A2"/>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1600"/>
    <w:rsid w:val="00A430FA"/>
    <w:rsid w:val="00A434B6"/>
    <w:rsid w:val="00A4383F"/>
    <w:rsid w:val="00A43A44"/>
    <w:rsid w:val="00A44049"/>
    <w:rsid w:val="00A443BE"/>
    <w:rsid w:val="00A445B6"/>
    <w:rsid w:val="00A44BAB"/>
    <w:rsid w:val="00A4752E"/>
    <w:rsid w:val="00A47787"/>
    <w:rsid w:val="00A47D92"/>
    <w:rsid w:val="00A50070"/>
    <w:rsid w:val="00A50E66"/>
    <w:rsid w:val="00A50F21"/>
    <w:rsid w:val="00A5117C"/>
    <w:rsid w:val="00A518A5"/>
    <w:rsid w:val="00A51B71"/>
    <w:rsid w:val="00A51F78"/>
    <w:rsid w:val="00A5262A"/>
    <w:rsid w:val="00A52778"/>
    <w:rsid w:val="00A53594"/>
    <w:rsid w:val="00A54537"/>
    <w:rsid w:val="00A5454C"/>
    <w:rsid w:val="00A54954"/>
    <w:rsid w:val="00A5555F"/>
    <w:rsid w:val="00A56210"/>
    <w:rsid w:val="00A56716"/>
    <w:rsid w:val="00A56E84"/>
    <w:rsid w:val="00A57047"/>
    <w:rsid w:val="00A57461"/>
    <w:rsid w:val="00A57656"/>
    <w:rsid w:val="00A600DA"/>
    <w:rsid w:val="00A6065F"/>
    <w:rsid w:val="00A606A0"/>
    <w:rsid w:val="00A60D5C"/>
    <w:rsid w:val="00A60DAC"/>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752"/>
    <w:rsid w:val="00A65F96"/>
    <w:rsid w:val="00A66596"/>
    <w:rsid w:val="00A66BF4"/>
    <w:rsid w:val="00A66D6F"/>
    <w:rsid w:val="00A66E41"/>
    <w:rsid w:val="00A66F85"/>
    <w:rsid w:val="00A677B8"/>
    <w:rsid w:val="00A67DCA"/>
    <w:rsid w:val="00A70612"/>
    <w:rsid w:val="00A7067B"/>
    <w:rsid w:val="00A70966"/>
    <w:rsid w:val="00A7098A"/>
    <w:rsid w:val="00A70C5D"/>
    <w:rsid w:val="00A71F0E"/>
    <w:rsid w:val="00A72B96"/>
    <w:rsid w:val="00A73434"/>
    <w:rsid w:val="00A73502"/>
    <w:rsid w:val="00A73693"/>
    <w:rsid w:val="00A73CDE"/>
    <w:rsid w:val="00A741F6"/>
    <w:rsid w:val="00A74241"/>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44D"/>
    <w:rsid w:val="00A81C57"/>
    <w:rsid w:val="00A826A0"/>
    <w:rsid w:val="00A826BB"/>
    <w:rsid w:val="00A8297F"/>
    <w:rsid w:val="00A82DE1"/>
    <w:rsid w:val="00A83219"/>
    <w:rsid w:val="00A834D3"/>
    <w:rsid w:val="00A83F89"/>
    <w:rsid w:val="00A841F7"/>
    <w:rsid w:val="00A8457E"/>
    <w:rsid w:val="00A84798"/>
    <w:rsid w:val="00A84B19"/>
    <w:rsid w:val="00A85C1A"/>
    <w:rsid w:val="00A85E36"/>
    <w:rsid w:val="00A8654F"/>
    <w:rsid w:val="00A865DE"/>
    <w:rsid w:val="00A86965"/>
    <w:rsid w:val="00A86B4C"/>
    <w:rsid w:val="00A8729A"/>
    <w:rsid w:val="00A879F2"/>
    <w:rsid w:val="00A879FD"/>
    <w:rsid w:val="00A9092D"/>
    <w:rsid w:val="00A90AF0"/>
    <w:rsid w:val="00A90D66"/>
    <w:rsid w:val="00A91CCA"/>
    <w:rsid w:val="00A91DC1"/>
    <w:rsid w:val="00A91EAD"/>
    <w:rsid w:val="00A92518"/>
    <w:rsid w:val="00A930C3"/>
    <w:rsid w:val="00A9311E"/>
    <w:rsid w:val="00A938EF"/>
    <w:rsid w:val="00A93C2C"/>
    <w:rsid w:val="00A93E3C"/>
    <w:rsid w:val="00A9556A"/>
    <w:rsid w:val="00A9592A"/>
    <w:rsid w:val="00A95AB8"/>
    <w:rsid w:val="00A95E1B"/>
    <w:rsid w:val="00A96C7B"/>
    <w:rsid w:val="00A979FB"/>
    <w:rsid w:val="00A97FED"/>
    <w:rsid w:val="00AA0398"/>
    <w:rsid w:val="00AA03EB"/>
    <w:rsid w:val="00AA07AB"/>
    <w:rsid w:val="00AA07B7"/>
    <w:rsid w:val="00AA1160"/>
    <w:rsid w:val="00AA1458"/>
    <w:rsid w:val="00AA15ED"/>
    <w:rsid w:val="00AA1BA5"/>
    <w:rsid w:val="00AA1CDC"/>
    <w:rsid w:val="00AA1F50"/>
    <w:rsid w:val="00AA252E"/>
    <w:rsid w:val="00AA286A"/>
    <w:rsid w:val="00AA30A1"/>
    <w:rsid w:val="00AA31D5"/>
    <w:rsid w:val="00AA3965"/>
    <w:rsid w:val="00AA39D2"/>
    <w:rsid w:val="00AA3A40"/>
    <w:rsid w:val="00AA4269"/>
    <w:rsid w:val="00AA431E"/>
    <w:rsid w:val="00AA43FA"/>
    <w:rsid w:val="00AA4777"/>
    <w:rsid w:val="00AA4CE9"/>
    <w:rsid w:val="00AA55DC"/>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552"/>
    <w:rsid w:val="00AB2607"/>
    <w:rsid w:val="00AB284A"/>
    <w:rsid w:val="00AB3249"/>
    <w:rsid w:val="00AB3393"/>
    <w:rsid w:val="00AB3B78"/>
    <w:rsid w:val="00AB496B"/>
    <w:rsid w:val="00AB4CE7"/>
    <w:rsid w:val="00AB4DE9"/>
    <w:rsid w:val="00AB502A"/>
    <w:rsid w:val="00AB55DD"/>
    <w:rsid w:val="00AB5974"/>
    <w:rsid w:val="00AB5AEF"/>
    <w:rsid w:val="00AB5E53"/>
    <w:rsid w:val="00AB63C4"/>
    <w:rsid w:val="00AB64E0"/>
    <w:rsid w:val="00AB6B38"/>
    <w:rsid w:val="00AB6C3C"/>
    <w:rsid w:val="00AB6D1E"/>
    <w:rsid w:val="00AB766A"/>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4FD"/>
    <w:rsid w:val="00AC6E55"/>
    <w:rsid w:val="00AC70BB"/>
    <w:rsid w:val="00AC7DB1"/>
    <w:rsid w:val="00AC7E00"/>
    <w:rsid w:val="00AC7E9E"/>
    <w:rsid w:val="00AD0639"/>
    <w:rsid w:val="00AD0941"/>
    <w:rsid w:val="00AD0D64"/>
    <w:rsid w:val="00AD124D"/>
    <w:rsid w:val="00AD137B"/>
    <w:rsid w:val="00AD16BD"/>
    <w:rsid w:val="00AD1D62"/>
    <w:rsid w:val="00AD2D74"/>
    <w:rsid w:val="00AD2FBA"/>
    <w:rsid w:val="00AD3A91"/>
    <w:rsid w:val="00AD3D4D"/>
    <w:rsid w:val="00AD49BD"/>
    <w:rsid w:val="00AD51FC"/>
    <w:rsid w:val="00AD53EA"/>
    <w:rsid w:val="00AD56F9"/>
    <w:rsid w:val="00AD68C3"/>
    <w:rsid w:val="00AD7649"/>
    <w:rsid w:val="00AD76AE"/>
    <w:rsid w:val="00AD7F40"/>
    <w:rsid w:val="00AE04E3"/>
    <w:rsid w:val="00AE0B75"/>
    <w:rsid w:val="00AE0DCE"/>
    <w:rsid w:val="00AE12A5"/>
    <w:rsid w:val="00AE23B4"/>
    <w:rsid w:val="00AE3EFF"/>
    <w:rsid w:val="00AE4060"/>
    <w:rsid w:val="00AE47FF"/>
    <w:rsid w:val="00AE4A05"/>
    <w:rsid w:val="00AE4E18"/>
    <w:rsid w:val="00AE504B"/>
    <w:rsid w:val="00AE514B"/>
    <w:rsid w:val="00AE5718"/>
    <w:rsid w:val="00AE5A71"/>
    <w:rsid w:val="00AE5F11"/>
    <w:rsid w:val="00AE688B"/>
    <w:rsid w:val="00AE74F8"/>
    <w:rsid w:val="00AE7EA1"/>
    <w:rsid w:val="00AF008D"/>
    <w:rsid w:val="00AF08F4"/>
    <w:rsid w:val="00AF17C1"/>
    <w:rsid w:val="00AF1817"/>
    <w:rsid w:val="00AF19BF"/>
    <w:rsid w:val="00AF2807"/>
    <w:rsid w:val="00AF3908"/>
    <w:rsid w:val="00AF4618"/>
    <w:rsid w:val="00AF501D"/>
    <w:rsid w:val="00AF53BE"/>
    <w:rsid w:val="00AF62C3"/>
    <w:rsid w:val="00AF71DA"/>
    <w:rsid w:val="00AF7959"/>
    <w:rsid w:val="00B003E3"/>
    <w:rsid w:val="00B00DB6"/>
    <w:rsid w:val="00B00E62"/>
    <w:rsid w:val="00B0118B"/>
    <w:rsid w:val="00B01998"/>
    <w:rsid w:val="00B02269"/>
    <w:rsid w:val="00B02C40"/>
    <w:rsid w:val="00B02CD0"/>
    <w:rsid w:val="00B02D00"/>
    <w:rsid w:val="00B0328F"/>
    <w:rsid w:val="00B032FD"/>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9F0"/>
    <w:rsid w:val="00B118E1"/>
    <w:rsid w:val="00B11B79"/>
    <w:rsid w:val="00B126EA"/>
    <w:rsid w:val="00B127DE"/>
    <w:rsid w:val="00B12C78"/>
    <w:rsid w:val="00B13838"/>
    <w:rsid w:val="00B140E6"/>
    <w:rsid w:val="00B141C9"/>
    <w:rsid w:val="00B14703"/>
    <w:rsid w:val="00B1485C"/>
    <w:rsid w:val="00B15278"/>
    <w:rsid w:val="00B15429"/>
    <w:rsid w:val="00B15647"/>
    <w:rsid w:val="00B15BFB"/>
    <w:rsid w:val="00B16FB3"/>
    <w:rsid w:val="00B171B1"/>
    <w:rsid w:val="00B20415"/>
    <w:rsid w:val="00B20615"/>
    <w:rsid w:val="00B2069A"/>
    <w:rsid w:val="00B217E3"/>
    <w:rsid w:val="00B21D4D"/>
    <w:rsid w:val="00B22015"/>
    <w:rsid w:val="00B2206D"/>
    <w:rsid w:val="00B225EC"/>
    <w:rsid w:val="00B2262E"/>
    <w:rsid w:val="00B23885"/>
    <w:rsid w:val="00B23F61"/>
    <w:rsid w:val="00B24863"/>
    <w:rsid w:val="00B24ABB"/>
    <w:rsid w:val="00B24C7B"/>
    <w:rsid w:val="00B24C86"/>
    <w:rsid w:val="00B24E3A"/>
    <w:rsid w:val="00B24E76"/>
    <w:rsid w:val="00B25290"/>
    <w:rsid w:val="00B2556E"/>
    <w:rsid w:val="00B255B1"/>
    <w:rsid w:val="00B25819"/>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A8F"/>
    <w:rsid w:val="00B33A9C"/>
    <w:rsid w:val="00B33C48"/>
    <w:rsid w:val="00B3407F"/>
    <w:rsid w:val="00B347CF"/>
    <w:rsid w:val="00B35098"/>
    <w:rsid w:val="00B35468"/>
    <w:rsid w:val="00B35EE2"/>
    <w:rsid w:val="00B360B7"/>
    <w:rsid w:val="00B36E59"/>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5F9"/>
    <w:rsid w:val="00B47AC9"/>
    <w:rsid w:val="00B47F20"/>
    <w:rsid w:val="00B500F7"/>
    <w:rsid w:val="00B50895"/>
    <w:rsid w:val="00B50AB5"/>
    <w:rsid w:val="00B517F7"/>
    <w:rsid w:val="00B518B7"/>
    <w:rsid w:val="00B51C41"/>
    <w:rsid w:val="00B51F2A"/>
    <w:rsid w:val="00B521C3"/>
    <w:rsid w:val="00B5228D"/>
    <w:rsid w:val="00B52710"/>
    <w:rsid w:val="00B52EEB"/>
    <w:rsid w:val="00B538D9"/>
    <w:rsid w:val="00B539AC"/>
    <w:rsid w:val="00B53C8A"/>
    <w:rsid w:val="00B53F90"/>
    <w:rsid w:val="00B54995"/>
    <w:rsid w:val="00B54BD3"/>
    <w:rsid w:val="00B54BDB"/>
    <w:rsid w:val="00B55433"/>
    <w:rsid w:val="00B56187"/>
    <w:rsid w:val="00B564AB"/>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BE4"/>
    <w:rsid w:val="00B64C95"/>
    <w:rsid w:val="00B65F96"/>
    <w:rsid w:val="00B678BF"/>
    <w:rsid w:val="00B678CE"/>
    <w:rsid w:val="00B70BC7"/>
    <w:rsid w:val="00B7125D"/>
    <w:rsid w:val="00B71641"/>
    <w:rsid w:val="00B726D1"/>
    <w:rsid w:val="00B736D1"/>
    <w:rsid w:val="00B74686"/>
    <w:rsid w:val="00B74B00"/>
    <w:rsid w:val="00B74DCC"/>
    <w:rsid w:val="00B74E3C"/>
    <w:rsid w:val="00B7512E"/>
    <w:rsid w:val="00B751D6"/>
    <w:rsid w:val="00B76302"/>
    <w:rsid w:val="00B76505"/>
    <w:rsid w:val="00B76867"/>
    <w:rsid w:val="00B76B59"/>
    <w:rsid w:val="00B76FD2"/>
    <w:rsid w:val="00B770AF"/>
    <w:rsid w:val="00B7751D"/>
    <w:rsid w:val="00B80365"/>
    <w:rsid w:val="00B807E0"/>
    <w:rsid w:val="00B80DF8"/>
    <w:rsid w:val="00B818EE"/>
    <w:rsid w:val="00B81A43"/>
    <w:rsid w:val="00B81FA4"/>
    <w:rsid w:val="00B81FB4"/>
    <w:rsid w:val="00B82722"/>
    <w:rsid w:val="00B82D51"/>
    <w:rsid w:val="00B83381"/>
    <w:rsid w:val="00B83735"/>
    <w:rsid w:val="00B83C8D"/>
    <w:rsid w:val="00B83FCE"/>
    <w:rsid w:val="00B8466B"/>
    <w:rsid w:val="00B84707"/>
    <w:rsid w:val="00B84868"/>
    <w:rsid w:val="00B848E2"/>
    <w:rsid w:val="00B84A7D"/>
    <w:rsid w:val="00B855FC"/>
    <w:rsid w:val="00B8598E"/>
    <w:rsid w:val="00B85A10"/>
    <w:rsid w:val="00B863D6"/>
    <w:rsid w:val="00B86647"/>
    <w:rsid w:val="00B86DDF"/>
    <w:rsid w:val="00B872BA"/>
    <w:rsid w:val="00B87461"/>
    <w:rsid w:val="00B87A27"/>
    <w:rsid w:val="00B87D43"/>
    <w:rsid w:val="00B9001F"/>
    <w:rsid w:val="00B9041C"/>
    <w:rsid w:val="00B90699"/>
    <w:rsid w:val="00B90F9A"/>
    <w:rsid w:val="00B914B8"/>
    <w:rsid w:val="00B91AC1"/>
    <w:rsid w:val="00B91F6E"/>
    <w:rsid w:val="00B92418"/>
    <w:rsid w:val="00B93E55"/>
    <w:rsid w:val="00B940CF"/>
    <w:rsid w:val="00B9493F"/>
    <w:rsid w:val="00B9519C"/>
    <w:rsid w:val="00B9560C"/>
    <w:rsid w:val="00B95A28"/>
    <w:rsid w:val="00B96349"/>
    <w:rsid w:val="00B96533"/>
    <w:rsid w:val="00B96E94"/>
    <w:rsid w:val="00B96F2F"/>
    <w:rsid w:val="00B97548"/>
    <w:rsid w:val="00BA00A5"/>
    <w:rsid w:val="00BA073A"/>
    <w:rsid w:val="00BA1478"/>
    <w:rsid w:val="00BA1CB3"/>
    <w:rsid w:val="00BA1FD8"/>
    <w:rsid w:val="00BA20EE"/>
    <w:rsid w:val="00BA21A8"/>
    <w:rsid w:val="00BA30A8"/>
    <w:rsid w:val="00BA390A"/>
    <w:rsid w:val="00BA3911"/>
    <w:rsid w:val="00BA4062"/>
    <w:rsid w:val="00BA40D3"/>
    <w:rsid w:val="00BA48BB"/>
    <w:rsid w:val="00BA4AA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4B5"/>
    <w:rsid w:val="00BB2FDE"/>
    <w:rsid w:val="00BB380F"/>
    <w:rsid w:val="00BB3BB5"/>
    <w:rsid w:val="00BB3EBA"/>
    <w:rsid w:val="00BB46D8"/>
    <w:rsid w:val="00BB48A2"/>
    <w:rsid w:val="00BB581A"/>
    <w:rsid w:val="00BB5B4C"/>
    <w:rsid w:val="00BB5B5D"/>
    <w:rsid w:val="00BB5BD2"/>
    <w:rsid w:val="00BB5CF0"/>
    <w:rsid w:val="00BB5F68"/>
    <w:rsid w:val="00BB671F"/>
    <w:rsid w:val="00BB6FB8"/>
    <w:rsid w:val="00BB73B7"/>
    <w:rsid w:val="00BB7535"/>
    <w:rsid w:val="00BC068A"/>
    <w:rsid w:val="00BC0E87"/>
    <w:rsid w:val="00BC1321"/>
    <w:rsid w:val="00BC1AC8"/>
    <w:rsid w:val="00BC1CA4"/>
    <w:rsid w:val="00BC214C"/>
    <w:rsid w:val="00BC263D"/>
    <w:rsid w:val="00BC278B"/>
    <w:rsid w:val="00BC282B"/>
    <w:rsid w:val="00BC2ACC"/>
    <w:rsid w:val="00BC3D89"/>
    <w:rsid w:val="00BC3E92"/>
    <w:rsid w:val="00BC422F"/>
    <w:rsid w:val="00BC475F"/>
    <w:rsid w:val="00BC5881"/>
    <w:rsid w:val="00BC6683"/>
    <w:rsid w:val="00BC67AF"/>
    <w:rsid w:val="00BC6DFD"/>
    <w:rsid w:val="00BC7219"/>
    <w:rsid w:val="00BC7DB6"/>
    <w:rsid w:val="00BD00B8"/>
    <w:rsid w:val="00BD0241"/>
    <w:rsid w:val="00BD0473"/>
    <w:rsid w:val="00BD0BEB"/>
    <w:rsid w:val="00BD0D9B"/>
    <w:rsid w:val="00BD0F53"/>
    <w:rsid w:val="00BD1FCB"/>
    <w:rsid w:val="00BD2B6C"/>
    <w:rsid w:val="00BD3212"/>
    <w:rsid w:val="00BD397B"/>
    <w:rsid w:val="00BD3DA6"/>
    <w:rsid w:val="00BD3E15"/>
    <w:rsid w:val="00BD4574"/>
    <w:rsid w:val="00BD4B4B"/>
    <w:rsid w:val="00BD5909"/>
    <w:rsid w:val="00BD59F4"/>
    <w:rsid w:val="00BD5A3D"/>
    <w:rsid w:val="00BD5FC5"/>
    <w:rsid w:val="00BD63CB"/>
    <w:rsid w:val="00BD6574"/>
    <w:rsid w:val="00BD7089"/>
    <w:rsid w:val="00BD709E"/>
    <w:rsid w:val="00BD7340"/>
    <w:rsid w:val="00BD739A"/>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4C37"/>
    <w:rsid w:val="00BE602F"/>
    <w:rsid w:val="00BE68A6"/>
    <w:rsid w:val="00BE6DCA"/>
    <w:rsid w:val="00BE6F95"/>
    <w:rsid w:val="00BE7559"/>
    <w:rsid w:val="00BE7B29"/>
    <w:rsid w:val="00BF0632"/>
    <w:rsid w:val="00BF11DE"/>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CFB"/>
    <w:rsid w:val="00BF791A"/>
    <w:rsid w:val="00BF7D72"/>
    <w:rsid w:val="00C00348"/>
    <w:rsid w:val="00C009D4"/>
    <w:rsid w:val="00C0123E"/>
    <w:rsid w:val="00C014A5"/>
    <w:rsid w:val="00C01579"/>
    <w:rsid w:val="00C01E8A"/>
    <w:rsid w:val="00C020D3"/>
    <w:rsid w:val="00C02E97"/>
    <w:rsid w:val="00C035D4"/>
    <w:rsid w:val="00C03CFC"/>
    <w:rsid w:val="00C047D3"/>
    <w:rsid w:val="00C04926"/>
    <w:rsid w:val="00C052E9"/>
    <w:rsid w:val="00C05A23"/>
    <w:rsid w:val="00C05C85"/>
    <w:rsid w:val="00C06079"/>
    <w:rsid w:val="00C06670"/>
    <w:rsid w:val="00C066D5"/>
    <w:rsid w:val="00C06BBD"/>
    <w:rsid w:val="00C06FFD"/>
    <w:rsid w:val="00C073B7"/>
    <w:rsid w:val="00C07419"/>
    <w:rsid w:val="00C074BB"/>
    <w:rsid w:val="00C0753D"/>
    <w:rsid w:val="00C07857"/>
    <w:rsid w:val="00C07DCD"/>
    <w:rsid w:val="00C10150"/>
    <w:rsid w:val="00C10224"/>
    <w:rsid w:val="00C102EF"/>
    <w:rsid w:val="00C10C5B"/>
    <w:rsid w:val="00C115B9"/>
    <w:rsid w:val="00C12104"/>
    <w:rsid w:val="00C12532"/>
    <w:rsid w:val="00C1298C"/>
    <w:rsid w:val="00C12CB8"/>
    <w:rsid w:val="00C12FF0"/>
    <w:rsid w:val="00C1312C"/>
    <w:rsid w:val="00C13948"/>
    <w:rsid w:val="00C1397B"/>
    <w:rsid w:val="00C13A1A"/>
    <w:rsid w:val="00C13EB5"/>
    <w:rsid w:val="00C15FB6"/>
    <w:rsid w:val="00C1677B"/>
    <w:rsid w:val="00C17A1F"/>
    <w:rsid w:val="00C17D89"/>
    <w:rsid w:val="00C17F16"/>
    <w:rsid w:val="00C17F30"/>
    <w:rsid w:val="00C20827"/>
    <w:rsid w:val="00C21883"/>
    <w:rsid w:val="00C21D52"/>
    <w:rsid w:val="00C222FC"/>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3837"/>
    <w:rsid w:val="00C341EF"/>
    <w:rsid w:val="00C34251"/>
    <w:rsid w:val="00C3428C"/>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28A4"/>
    <w:rsid w:val="00C43442"/>
    <w:rsid w:val="00C4399C"/>
    <w:rsid w:val="00C4436F"/>
    <w:rsid w:val="00C44590"/>
    <w:rsid w:val="00C4561C"/>
    <w:rsid w:val="00C4598C"/>
    <w:rsid w:val="00C45A35"/>
    <w:rsid w:val="00C45EED"/>
    <w:rsid w:val="00C46EC4"/>
    <w:rsid w:val="00C4710E"/>
    <w:rsid w:val="00C471FE"/>
    <w:rsid w:val="00C47228"/>
    <w:rsid w:val="00C473C6"/>
    <w:rsid w:val="00C47915"/>
    <w:rsid w:val="00C47E2D"/>
    <w:rsid w:val="00C506EF"/>
    <w:rsid w:val="00C5083E"/>
    <w:rsid w:val="00C50C81"/>
    <w:rsid w:val="00C50F80"/>
    <w:rsid w:val="00C5103C"/>
    <w:rsid w:val="00C51350"/>
    <w:rsid w:val="00C51552"/>
    <w:rsid w:val="00C51F61"/>
    <w:rsid w:val="00C5209F"/>
    <w:rsid w:val="00C529F8"/>
    <w:rsid w:val="00C52E21"/>
    <w:rsid w:val="00C5442C"/>
    <w:rsid w:val="00C54502"/>
    <w:rsid w:val="00C55173"/>
    <w:rsid w:val="00C55A16"/>
    <w:rsid w:val="00C56840"/>
    <w:rsid w:val="00C56992"/>
    <w:rsid w:val="00C56BB5"/>
    <w:rsid w:val="00C56F24"/>
    <w:rsid w:val="00C57053"/>
    <w:rsid w:val="00C572DC"/>
    <w:rsid w:val="00C57787"/>
    <w:rsid w:val="00C60BA0"/>
    <w:rsid w:val="00C60C21"/>
    <w:rsid w:val="00C61090"/>
    <w:rsid w:val="00C61953"/>
    <w:rsid w:val="00C61A29"/>
    <w:rsid w:val="00C6206B"/>
    <w:rsid w:val="00C621A8"/>
    <w:rsid w:val="00C62252"/>
    <w:rsid w:val="00C62423"/>
    <w:rsid w:val="00C62502"/>
    <w:rsid w:val="00C63113"/>
    <w:rsid w:val="00C635F0"/>
    <w:rsid w:val="00C639D1"/>
    <w:rsid w:val="00C63B11"/>
    <w:rsid w:val="00C643E8"/>
    <w:rsid w:val="00C64BD4"/>
    <w:rsid w:val="00C64E4C"/>
    <w:rsid w:val="00C6540D"/>
    <w:rsid w:val="00C656D5"/>
    <w:rsid w:val="00C659BD"/>
    <w:rsid w:val="00C660F4"/>
    <w:rsid w:val="00C666F2"/>
    <w:rsid w:val="00C66AC1"/>
    <w:rsid w:val="00C66F96"/>
    <w:rsid w:val="00C703D3"/>
    <w:rsid w:val="00C708BB"/>
    <w:rsid w:val="00C70CC4"/>
    <w:rsid w:val="00C718A9"/>
    <w:rsid w:val="00C71F3F"/>
    <w:rsid w:val="00C7228B"/>
    <w:rsid w:val="00C72566"/>
    <w:rsid w:val="00C7373D"/>
    <w:rsid w:val="00C73A17"/>
    <w:rsid w:val="00C7439E"/>
    <w:rsid w:val="00C745C6"/>
    <w:rsid w:val="00C74AA9"/>
    <w:rsid w:val="00C74CB7"/>
    <w:rsid w:val="00C756AC"/>
    <w:rsid w:val="00C75A1A"/>
    <w:rsid w:val="00C76232"/>
    <w:rsid w:val="00C763BE"/>
    <w:rsid w:val="00C7687B"/>
    <w:rsid w:val="00C76A85"/>
    <w:rsid w:val="00C77C9B"/>
    <w:rsid w:val="00C77F11"/>
    <w:rsid w:val="00C8011D"/>
    <w:rsid w:val="00C801DB"/>
    <w:rsid w:val="00C803DB"/>
    <w:rsid w:val="00C805EC"/>
    <w:rsid w:val="00C81A97"/>
    <w:rsid w:val="00C81F72"/>
    <w:rsid w:val="00C82182"/>
    <w:rsid w:val="00C82B1B"/>
    <w:rsid w:val="00C83AB3"/>
    <w:rsid w:val="00C846F6"/>
    <w:rsid w:val="00C84D18"/>
    <w:rsid w:val="00C84F09"/>
    <w:rsid w:val="00C8508B"/>
    <w:rsid w:val="00C85638"/>
    <w:rsid w:val="00C857D9"/>
    <w:rsid w:val="00C85911"/>
    <w:rsid w:val="00C8792D"/>
    <w:rsid w:val="00C90674"/>
    <w:rsid w:val="00C90CAF"/>
    <w:rsid w:val="00C918E8"/>
    <w:rsid w:val="00C91900"/>
    <w:rsid w:val="00C919B3"/>
    <w:rsid w:val="00C925C1"/>
    <w:rsid w:val="00C92C7C"/>
    <w:rsid w:val="00C92E98"/>
    <w:rsid w:val="00C92FC1"/>
    <w:rsid w:val="00C934D3"/>
    <w:rsid w:val="00C93638"/>
    <w:rsid w:val="00C93D21"/>
    <w:rsid w:val="00C93FA8"/>
    <w:rsid w:val="00C943BD"/>
    <w:rsid w:val="00C94A4D"/>
    <w:rsid w:val="00C9521C"/>
    <w:rsid w:val="00C95816"/>
    <w:rsid w:val="00C9596A"/>
    <w:rsid w:val="00C9685C"/>
    <w:rsid w:val="00C96860"/>
    <w:rsid w:val="00C97524"/>
    <w:rsid w:val="00CA0815"/>
    <w:rsid w:val="00CA0842"/>
    <w:rsid w:val="00CA0A09"/>
    <w:rsid w:val="00CA1B09"/>
    <w:rsid w:val="00CA1E31"/>
    <w:rsid w:val="00CA22D5"/>
    <w:rsid w:val="00CA49DE"/>
    <w:rsid w:val="00CA4DDB"/>
    <w:rsid w:val="00CA6066"/>
    <w:rsid w:val="00CA6076"/>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767"/>
    <w:rsid w:val="00CB5CBC"/>
    <w:rsid w:val="00CB6003"/>
    <w:rsid w:val="00CB63FC"/>
    <w:rsid w:val="00CB6510"/>
    <w:rsid w:val="00CB6652"/>
    <w:rsid w:val="00CB68EB"/>
    <w:rsid w:val="00CB6B6E"/>
    <w:rsid w:val="00CB6C97"/>
    <w:rsid w:val="00CB6CE8"/>
    <w:rsid w:val="00CB6D5D"/>
    <w:rsid w:val="00CC00FC"/>
    <w:rsid w:val="00CC054F"/>
    <w:rsid w:val="00CC109A"/>
    <w:rsid w:val="00CC194E"/>
    <w:rsid w:val="00CC19F4"/>
    <w:rsid w:val="00CC2134"/>
    <w:rsid w:val="00CC22AB"/>
    <w:rsid w:val="00CC2AE8"/>
    <w:rsid w:val="00CC2C02"/>
    <w:rsid w:val="00CC30DE"/>
    <w:rsid w:val="00CC393A"/>
    <w:rsid w:val="00CC39ED"/>
    <w:rsid w:val="00CC437C"/>
    <w:rsid w:val="00CC48FA"/>
    <w:rsid w:val="00CC4C3B"/>
    <w:rsid w:val="00CC4E12"/>
    <w:rsid w:val="00CC5B41"/>
    <w:rsid w:val="00CC6A6D"/>
    <w:rsid w:val="00CC71AC"/>
    <w:rsid w:val="00CD012B"/>
    <w:rsid w:val="00CD0301"/>
    <w:rsid w:val="00CD0709"/>
    <w:rsid w:val="00CD0BA4"/>
    <w:rsid w:val="00CD1705"/>
    <w:rsid w:val="00CD1B2B"/>
    <w:rsid w:val="00CD1E4C"/>
    <w:rsid w:val="00CD23C0"/>
    <w:rsid w:val="00CD2427"/>
    <w:rsid w:val="00CD28DF"/>
    <w:rsid w:val="00CD3192"/>
    <w:rsid w:val="00CD33B8"/>
    <w:rsid w:val="00CD33B9"/>
    <w:rsid w:val="00CD3746"/>
    <w:rsid w:val="00CD3AC8"/>
    <w:rsid w:val="00CD4177"/>
    <w:rsid w:val="00CD42C6"/>
    <w:rsid w:val="00CD4364"/>
    <w:rsid w:val="00CD45B6"/>
    <w:rsid w:val="00CD4C1C"/>
    <w:rsid w:val="00CD53CB"/>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210A"/>
    <w:rsid w:val="00CE2670"/>
    <w:rsid w:val="00CE2AF4"/>
    <w:rsid w:val="00CE2B9B"/>
    <w:rsid w:val="00CE306C"/>
    <w:rsid w:val="00CE35D4"/>
    <w:rsid w:val="00CE4BD9"/>
    <w:rsid w:val="00CE4C7A"/>
    <w:rsid w:val="00CE4D1E"/>
    <w:rsid w:val="00CE5AC6"/>
    <w:rsid w:val="00CE5FC5"/>
    <w:rsid w:val="00CE61DE"/>
    <w:rsid w:val="00CE6307"/>
    <w:rsid w:val="00CE685E"/>
    <w:rsid w:val="00CF01B9"/>
    <w:rsid w:val="00CF054B"/>
    <w:rsid w:val="00CF0A8F"/>
    <w:rsid w:val="00CF176F"/>
    <w:rsid w:val="00CF29D1"/>
    <w:rsid w:val="00CF323D"/>
    <w:rsid w:val="00CF4AFD"/>
    <w:rsid w:val="00CF6845"/>
    <w:rsid w:val="00CF6DDA"/>
    <w:rsid w:val="00CF7398"/>
    <w:rsid w:val="00CF7D24"/>
    <w:rsid w:val="00CF7D53"/>
    <w:rsid w:val="00D0001C"/>
    <w:rsid w:val="00D00282"/>
    <w:rsid w:val="00D0186C"/>
    <w:rsid w:val="00D01A5E"/>
    <w:rsid w:val="00D02108"/>
    <w:rsid w:val="00D023B5"/>
    <w:rsid w:val="00D02FE8"/>
    <w:rsid w:val="00D03157"/>
    <w:rsid w:val="00D03720"/>
    <w:rsid w:val="00D03FBE"/>
    <w:rsid w:val="00D03FEC"/>
    <w:rsid w:val="00D043D7"/>
    <w:rsid w:val="00D04C5B"/>
    <w:rsid w:val="00D06220"/>
    <w:rsid w:val="00D06455"/>
    <w:rsid w:val="00D06E43"/>
    <w:rsid w:val="00D0763C"/>
    <w:rsid w:val="00D10294"/>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B42"/>
    <w:rsid w:val="00D17E00"/>
    <w:rsid w:val="00D17E37"/>
    <w:rsid w:val="00D2003D"/>
    <w:rsid w:val="00D20171"/>
    <w:rsid w:val="00D21019"/>
    <w:rsid w:val="00D21FE1"/>
    <w:rsid w:val="00D22316"/>
    <w:rsid w:val="00D22707"/>
    <w:rsid w:val="00D227DB"/>
    <w:rsid w:val="00D228E8"/>
    <w:rsid w:val="00D2294E"/>
    <w:rsid w:val="00D239CF"/>
    <w:rsid w:val="00D2463D"/>
    <w:rsid w:val="00D24AE2"/>
    <w:rsid w:val="00D25A65"/>
    <w:rsid w:val="00D30244"/>
    <w:rsid w:val="00D30A49"/>
    <w:rsid w:val="00D30AAE"/>
    <w:rsid w:val="00D3146B"/>
    <w:rsid w:val="00D3164A"/>
    <w:rsid w:val="00D316C2"/>
    <w:rsid w:val="00D31734"/>
    <w:rsid w:val="00D3206F"/>
    <w:rsid w:val="00D32756"/>
    <w:rsid w:val="00D3323C"/>
    <w:rsid w:val="00D336CF"/>
    <w:rsid w:val="00D34706"/>
    <w:rsid w:val="00D34CC2"/>
    <w:rsid w:val="00D35145"/>
    <w:rsid w:val="00D361CE"/>
    <w:rsid w:val="00D36AD4"/>
    <w:rsid w:val="00D3727E"/>
    <w:rsid w:val="00D40B99"/>
    <w:rsid w:val="00D40C94"/>
    <w:rsid w:val="00D4154B"/>
    <w:rsid w:val="00D42DAE"/>
    <w:rsid w:val="00D432D6"/>
    <w:rsid w:val="00D438D2"/>
    <w:rsid w:val="00D43BB5"/>
    <w:rsid w:val="00D43C77"/>
    <w:rsid w:val="00D44128"/>
    <w:rsid w:val="00D44A40"/>
    <w:rsid w:val="00D44C18"/>
    <w:rsid w:val="00D44CE6"/>
    <w:rsid w:val="00D451F0"/>
    <w:rsid w:val="00D457EF"/>
    <w:rsid w:val="00D45966"/>
    <w:rsid w:val="00D462A3"/>
    <w:rsid w:val="00D4630C"/>
    <w:rsid w:val="00D46540"/>
    <w:rsid w:val="00D46677"/>
    <w:rsid w:val="00D468A4"/>
    <w:rsid w:val="00D46BDC"/>
    <w:rsid w:val="00D46C7F"/>
    <w:rsid w:val="00D46CD4"/>
    <w:rsid w:val="00D4754E"/>
    <w:rsid w:val="00D47791"/>
    <w:rsid w:val="00D47BA1"/>
    <w:rsid w:val="00D47C1B"/>
    <w:rsid w:val="00D47F38"/>
    <w:rsid w:val="00D500F0"/>
    <w:rsid w:val="00D50116"/>
    <w:rsid w:val="00D50136"/>
    <w:rsid w:val="00D5032A"/>
    <w:rsid w:val="00D50DDE"/>
    <w:rsid w:val="00D50DEA"/>
    <w:rsid w:val="00D51491"/>
    <w:rsid w:val="00D5172F"/>
    <w:rsid w:val="00D5173A"/>
    <w:rsid w:val="00D51BAC"/>
    <w:rsid w:val="00D525AD"/>
    <w:rsid w:val="00D527FE"/>
    <w:rsid w:val="00D52D50"/>
    <w:rsid w:val="00D5416A"/>
    <w:rsid w:val="00D542C1"/>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34FF"/>
    <w:rsid w:val="00D64282"/>
    <w:rsid w:val="00D64495"/>
    <w:rsid w:val="00D644AE"/>
    <w:rsid w:val="00D64FA8"/>
    <w:rsid w:val="00D6602D"/>
    <w:rsid w:val="00D67265"/>
    <w:rsid w:val="00D67460"/>
    <w:rsid w:val="00D7002E"/>
    <w:rsid w:val="00D70557"/>
    <w:rsid w:val="00D707B0"/>
    <w:rsid w:val="00D70BF4"/>
    <w:rsid w:val="00D70C81"/>
    <w:rsid w:val="00D70ED0"/>
    <w:rsid w:val="00D7198F"/>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43E"/>
    <w:rsid w:val="00D775C8"/>
    <w:rsid w:val="00D77784"/>
    <w:rsid w:val="00D77CB7"/>
    <w:rsid w:val="00D801A0"/>
    <w:rsid w:val="00D80338"/>
    <w:rsid w:val="00D8099E"/>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21A5"/>
    <w:rsid w:val="00D934D0"/>
    <w:rsid w:val="00D93DA5"/>
    <w:rsid w:val="00D94199"/>
    <w:rsid w:val="00D9432A"/>
    <w:rsid w:val="00D9445C"/>
    <w:rsid w:val="00D9452C"/>
    <w:rsid w:val="00D94FFE"/>
    <w:rsid w:val="00D950CF"/>
    <w:rsid w:val="00D9510C"/>
    <w:rsid w:val="00D95202"/>
    <w:rsid w:val="00D95515"/>
    <w:rsid w:val="00D96B36"/>
    <w:rsid w:val="00D9743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761"/>
    <w:rsid w:val="00DA4929"/>
    <w:rsid w:val="00DA572C"/>
    <w:rsid w:val="00DA6E05"/>
    <w:rsid w:val="00DA762C"/>
    <w:rsid w:val="00DA7D1F"/>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BFF"/>
    <w:rsid w:val="00DB6D54"/>
    <w:rsid w:val="00DB74F2"/>
    <w:rsid w:val="00DB75DC"/>
    <w:rsid w:val="00DB7AE2"/>
    <w:rsid w:val="00DB7B0E"/>
    <w:rsid w:val="00DB7EEC"/>
    <w:rsid w:val="00DC06DB"/>
    <w:rsid w:val="00DC0ECF"/>
    <w:rsid w:val="00DC114A"/>
    <w:rsid w:val="00DC12BD"/>
    <w:rsid w:val="00DC171F"/>
    <w:rsid w:val="00DC1E3E"/>
    <w:rsid w:val="00DC264B"/>
    <w:rsid w:val="00DC299D"/>
    <w:rsid w:val="00DC2C9D"/>
    <w:rsid w:val="00DC2E9B"/>
    <w:rsid w:val="00DC2EE2"/>
    <w:rsid w:val="00DC2EE7"/>
    <w:rsid w:val="00DC30EA"/>
    <w:rsid w:val="00DC312C"/>
    <w:rsid w:val="00DC32FB"/>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054"/>
    <w:rsid w:val="00DD2174"/>
    <w:rsid w:val="00DD38ED"/>
    <w:rsid w:val="00DD438C"/>
    <w:rsid w:val="00DD5A96"/>
    <w:rsid w:val="00DD611A"/>
    <w:rsid w:val="00DD640F"/>
    <w:rsid w:val="00DD6BCE"/>
    <w:rsid w:val="00DD7094"/>
    <w:rsid w:val="00DD76B6"/>
    <w:rsid w:val="00DD79F9"/>
    <w:rsid w:val="00DE016F"/>
    <w:rsid w:val="00DE023F"/>
    <w:rsid w:val="00DE0F56"/>
    <w:rsid w:val="00DE18A6"/>
    <w:rsid w:val="00DE1B7F"/>
    <w:rsid w:val="00DE2186"/>
    <w:rsid w:val="00DE2FDB"/>
    <w:rsid w:val="00DE32A0"/>
    <w:rsid w:val="00DE373A"/>
    <w:rsid w:val="00DE396E"/>
    <w:rsid w:val="00DE3DAF"/>
    <w:rsid w:val="00DE4181"/>
    <w:rsid w:val="00DE41D9"/>
    <w:rsid w:val="00DE44DC"/>
    <w:rsid w:val="00DE4B1E"/>
    <w:rsid w:val="00DE5391"/>
    <w:rsid w:val="00DE596E"/>
    <w:rsid w:val="00DE59E3"/>
    <w:rsid w:val="00DE5D36"/>
    <w:rsid w:val="00DE623C"/>
    <w:rsid w:val="00DE62CD"/>
    <w:rsid w:val="00DE6372"/>
    <w:rsid w:val="00DE685B"/>
    <w:rsid w:val="00DE6BC4"/>
    <w:rsid w:val="00DE7713"/>
    <w:rsid w:val="00DE7A1C"/>
    <w:rsid w:val="00DE7C20"/>
    <w:rsid w:val="00DF0221"/>
    <w:rsid w:val="00DF0422"/>
    <w:rsid w:val="00DF06FE"/>
    <w:rsid w:val="00DF0ED5"/>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277F"/>
    <w:rsid w:val="00E02FA0"/>
    <w:rsid w:val="00E037B3"/>
    <w:rsid w:val="00E04726"/>
    <w:rsid w:val="00E058E6"/>
    <w:rsid w:val="00E05B81"/>
    <w:rsid w:val="00E05E41"/>
    <w:rsid w:val="00E05F40"/>
    <w:rsid w:val="00E063D7"/>
    <w:rsid w:val="00E06432"/>
    <w:rsid w:val="00E064CD"/>
    <w:rsid w:val="00E06674"/>
    <w:rsid w:val="00E068DE"/>
    <w:rsid w:val="00E06EFB"/>
    <w:rsid w:val="00E0751D"/>
    <w:rsid w:val="00E10B8D"/>
    <w:rsid w:val="00E11F39"/>
    <w:rsid w:val="00E11FDB"/>
    <w:rsid w:val="00E12104"/>
    <w:rsid w:val="00E12227"/>
    <w:rsid w:val="00E133A8"/>
    <w:rsid w:val="00E134C7"/>
    <w:rsid w:val="00E13671"/>
    <w:rsid w:val="00E1395F"/>
    <w:rsid w:val="00E1412E"/>
    <w:rsid w:val="00E14242"/>
    <w:rsid w:val="00E144B5"/>
    <w:rsid w:val="00E1457E"/>
    <w:rsid w:val="00E14944"/>
    <w:rsid w:val="00E14AA2"/>
    <w:rsid w:val="00E150F6"/>
    <w:rsid w:val="00E15C26"/>
    <w:rsid w:val="00E15D53"/>
    <w:rsid w:val="00E16463"/>
    <w:rsid w:val="00E16BDE"/>
    <w:rsid w:val="00E17135"/>
    <w:rsid w:val="00E20857"/>
    <w:rsid w:val="00E209FD"/>
    <w:rsid w:val="00E20ED2"/>
    <w:rsid w:val="00E21054"/>
    <w:rsid w:val="00E210B7"/>
    <w:rsid w:val="00E21246"/>
    <w:rsid w:val="00E216AA"/>
    <w:rsid w:val="00E21C58"/>
    <w:rsid w:val="00E22082"/>
    <w:rsid w:val="00E2258A"/>
    <w:rsid w:val="00E2275C"/>
    <w:rsid w:val="00E2276E"/>
    <w:rsid w:val="00E22B6E"/>
    <w:rsid w:val="00E22D65"/>
    <w:rsid w:val="00E23784"/>
    <w:rsid w:val="00E23DC6"/>
    <w:rsid w:val="00E24E2E"/>
    <w:rsid w:val="00E254E4"/>
    <w:rsid w:val="00E25D93"/>
    <w:rsid w:val="00E25E3F"/>
    <w:rsid w:val="00E261D1"/>
    <w:rsid w:val="00E26239"/>
    <w:rsid w:val="00E267B7"/>
    <w:rsid w:val="00E26BFA"/>
    <w:rsid w:val="00E26E88"/>
    <w:rsid w:val="00E274A7"/>
    <w:rsid w:val="00E300D0"/>
    <w:rsid w:val="00E306BB"/>
    <w:rsid w:val="00E30A03"/>
    <w:rsid w:val="00E310A5"/>
    <w:rsid w:val="00E311A5"/>
    <w:rsid w:val="00E3174F"/>
    <w:rsid w:val="00E31940"/>
    <w:rsid w:val="00E31D05"/>
    <w:rsid w:val="00E32693"/>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265"/>
    <w:rsid w:val="00E41C08"/>
    <w:rsid w:val="00E41F54"/>
    <w:rsid w:val="00E42545"/>
    <w:rsid w:val="00E42804"/>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1DDA"/>
    <w:rsid w:val="00E521AB"/>
    <w:rsid w:val="00E538F2"/>
    <w:rsid w:val="00E53929"/>
    <w:rsid w:val="00E53A79"/>
    <w:rsid w:val="00E53B49"/>
    <w:rsid w:val="00E5409C"/>
    <w:rsid w:val="00E542A2"/>
    <w:rsid w:val="00E54350"/>
    <w:rsid w:val="00E544C1"/>
    <w:rsid w:val="00E54D56"/>
    <w:rsid w:val="00E54D58"/>
    <w:rsid w:val="00E54FCA"/>
    <w:rsid w:val="00E554AD"/>
    <w:rsid w:val="00E55705"/>
    <w:rsid w:val="00E561B7"/>
    <w:rsid w:val="00E5624D"/>
    <w:rsid w:val="00E56B50"/>
    <w:rsid w:val="00E56EE4"/>
    <w:rsid w:val="00E57194"/>
    <w:rsid w:val="00E5730B"/>
    <w:rsid w:val="00E57330"/>
    <w:rsid w:val="00E573E2"/>
    <w:rsid w:val="00E57B39"/>
    <w:rsid w:val="00E57BB2"/>
    <w:rsid w:val="00E57DCC"/>
    <w:rsid w:val="00E604BA"/>
    <w:rsid w:val="00E606F1"/>
    <w:rsid w:val="00E60B4B"/>
    <w:rsid w:val="00E60E1E"/>
    <w:rsid w:val="00E61109"/>
    <w:rsid w:val="00E6140E"/>
    <w:rsid w:val="00E614A4"/>
    <w:rsid w:val="00E61B17"/>
    <w:rsid w:val="00E62227"/>
    <w:rsid w:val="00E62406"/>
    <w:rsid w:val="00E6264F"/>
    <w:rsid w:val="00E62B29"/>
    <w:rsid w:val="00E62D7D"/>
    <w:rsid w:val="00E63106"/>
    <w:rsid w:val="00E634F9"/>
    <w:rsid w:val="00E6382B"/>
    <w:rsid w:val="00E63AE9"/>
    <w:rsid w:val="00E63D92"/>
    <w:rsid w:val="00E64148"/>
    <w:rsid w:val="00E64206"/>
    <w:rsid w:val="00E64987"/>
    <w:rsid w:val="00E64C70"/>
    <w:rsid w:val="00E65B65"/>
    <w:rsid w:val="00E65F56"/>
    <w:rsid w:val="00E6660D"/>
    <w:rsid w:val="00E67540"/>
    <w:rsid w:val="00E677F4"/>
    <w:rsid w:val="00E7017F"/>
    <w:rsid w:val="00E7080B"/>
    <w:rsid w:val="00E709C7"/>
    <w:rsid w:val="00E70EAA"/>
    <w:rsid w:val="00E71921"/>
    <w:rsid w:val="00E72735"/>
    <w:rsid w:val="00E728E1"/>
    <w:rsid w:val="00E72D41"/>
    <w:rsid w:val="00E72F40"/>
    <w:rsid w:val="00E738BE"/>
    <w:rsid w:val="00E746B4"/>
    <w:rsid w:val="00E746E1"/>
    <w:rsid w:val="00E74A60"/>
    <w:rsid w:val="00E74AE7"/>
    <w:rsid w:val="00E755E3"/>
    <w:rsid w:val="00E758F6"/>
    <w:rsid w:val="00E75D18"/>
    <w:rsid w:val="00E762F4"/>
    <w:rsid w:val="00E764B2"/>
    <w:rsid w:val="00E76B9E"/>
    <w:rsid w:val="00E76C26"/>
    <w:rsid w:val="00E7742B"/>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2FD"/>
    <w:rsid w:val="00E856F2"/>
    <w:rsid w:val="00E8586A"/>
    <w:rsid w:val="00E858BF"/>
    <w:rsid w:val="00E85D68"/>
    <w:rsid w:val="00E87547"/>
    <w:rsid w:val="00E87686"/>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6B"/>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88D"/>
    <w:rsid w:val="00EA474B"/>
    <w:rsid w:val="00EA5AA7"/>
    <w:rsid w:val="00EA5D88"/>
    <w:rsid w:val="00EA63CC"/>
    <w:rsid w:val="00EA6734"/>
    <w:rsid w:val="00EA6752"/>
    <w:rsid w:val="00EA68C0"/>
    <w:rsid w:val="00EA6B48"/>
    <w:rsid w:val="00EA6DBD"/>
    <w:rsid w:val="00EA7EAA"/>
    <w:rsid w:val="00EB11C4"/>
    <w:rsid w:val="00EB135E"/>
    <w:rsid w:val="00EB19C0"/>
    <w:rsid w:val="00EB23B4"/>
    <w:rsid w:val="00EB2CBF"/>
    <w:rsid w:val="00EB2DB5"/>
    <w:rsid w:val="00EB3F14"/>
    <w:rsid w:val="00EB4014"/>
    <w:rsid w:val="00EB419F"/>
    <w:rsid w:val="00EB431F"/>
    <w:rsid w:val="00EB4882"/>
    <w:rsid w:val="00EB4DB2"/>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3B55"/>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A7A"/>
    <w:rsid w:val="00ED1DF3"/>
    <w:rsid w:val="00ED1FA3"/>
    <w:rsid w:val="00ED226D"/>
    <w:rsid w:val="00ED232C"/>
    <w:rsid w:val="00ED2629"/>
    <w:rsid w:val="00ED2C44"/>
    <w:rsid w:val="00ED3004"/>
    <w:rsid w:val="00ED339E"/>
    <w:rsid w:val="00ED35B2"/>
    <w:rsid w:val="00ED36DA"/>
    <w:rsid w:val="00ED3C8E"/>
    <w:rsid w:val="00ED3E84"/>
    <w:rsid w:val="00ED4B2D"/>
    <w:rsid w:val="00ED53EB"/>
    <w:rsid w:val="00ED62C8"/>
    <w:rsid w:val="00ED6469"/>
    <w:rsid w:val="00ED65E2"/>
    <w:rsid w:val="00ED660F"/>
    <w:rsid w:val="00ED6A60"/>
    <w:rsid w:val="00ED6FCB"/>
    <w:rsid w:val="00ED750A"/>
    <w:rsid w:val="00EE058D"/>
    <w:rsid w:val="00EE0692"/>
    <w:rsid w:val="00EE133E"/>
    <w:rsid w:val="00EE14D0"/>
    <w:rsid w:val="00EE1E2C"/>
    <w:rsid w:val="00EE2CB7"/>
    <w:rsid w:val="00EE4273"/>
    <w:rsid w:val="00EE47DC"/>
    <w:rsid w:val="00EE50B2"/>
    <w:rsid w:val="00EE5353"/>
    <w:rsid w:val="00EE5DDA"/>
    <w:rsid w:val="00EE5F6F"/>
    <w:rsid w:val="00EE69E9"/>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DE9"/>
    <w:rsid w:val="00F31E39"/>
    <w:rsid w:val="00F31F80"/>
    <w:rsid w:val="00F31F99"/>
    <w:rsid w:val="00F3208B"/>
    <w:rsid w:val="00F324FB"/>
    <w:rsid w:val="00F32AB1"/>
    <w:rsid w:val="00F32AD8"/>
    <w:rsid w:val="00F32C89"/>
    <w:rsid w:val="00F33334"/>
    <w:rsid w:val="00F3378D"/>
    <w:rsid w:val="00F33A44"/>
    <w:rsid w:val="00F33CC2"/>
    <w:rsid w:val="00F34F9E"/>
    <w:rsid w:val="00F35322"/>
    <w:rsid w:val="00F355E2"/>
    <w:rsid w:val="00F35AA7"/>
    <w:rsid w:val="00F36203"/>
    <w:rsid w:val="00F36262"/>
    <w:rsid w:val="00F362D2"/>
    <w:rsid w:val="00F36DE7"/>
    <w:rsid w:val="00F40393"/>
    <w:rsid w:val="00F40FA4"/>
    <w:rsid w:val="00F4123F"/>
    <w:rsid w:val="00F4133A"/>
    <w:rsid w:val="00F41391"/>
    <w:rsid w:val="00F417F4"/>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9EC"/>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43B"/>
    <w:rsid w:val="00F569B5"/>
    <w:rsid w:val="00F56A27"/>
    <w:rsid w:val="00F56AAE"/>
    <w:rsid w:val="00F57EF5"/>
    <w:rsid w:val="00F57FD2"/>
    <w:rsid w:val="00F60297"/>
    <w:rsid w:val="00F60622"/>
    <w:rsid w:val="00F60C06"/>
    <w:rsid w:val="00F60C5B"/>
    <w:rsid w:val="00F60FCC"/>
    <w:rsid w:val="00F60FD6"/>
    <w:rsid w:val="00F611B7"/>
    <w:rsid w:val="00F615B0"/>
    <w:rsid w:val="00F61613"/>
    <w:rsid w:val="00F61A84"/>
    <w:rsid w:val="00F6224C"/>
    <w:rsid w:val="00F6236C"/>
    <w:rsid w:val="00F62385"/>
    <w:rsid w:val="00F6247C"/>
    <w:rsid w:val="00F629B8"/>
    <w:rsid w:val="00F63B1E"/>
    <w:rsid w:val="00F63BAA"/>
    <w:rsid w:val="00F63CBF"/>
    <w:rsid w:val="00F63D0A"/>
    <w:rsid w:val="00F64312"/>
    <w:rsid w:val="00F645D0"/>
    <w:rsid w:val="00F6486E"/>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2FA"/>
    <w:rsid w:val="00F81686"/>
    <w:rsid w:val="00F82B25"/>
    <w:rsid w:val="00F82B6D"/>
    <w:rsid w:val="00F82E10"/>
    <w:rsid w:val="00F833AB"/>
    <w:rsid w:val="00F83A26"/>
    <w:rsid w:val="00F83A31"/>
    <w:rsid w:val="00F83B9D"/>
    <w:rsid w:val="00F845BB"/>
    <w:rsid w:val="00F84797"/>
    <w:rsid w:val="00F84C41"/>
    <w:rsid w:val="00F864F2"/>
    <w:rsid w:val="00F86683"/>
    <w:rsid w:val="00F8725E"/>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C23"/>
    <w:rsid w:val="00FA4DB7"/>
    <w:rsid w:val="00FA5F85"/>
    <w:rsid w:val="00FA70FA"/>
    <w:rsid w:val="00FA751A"/>
    <w:rsid w:val="00FA7B8F"/>
    <w:rsid w:val="00FB0128"/>
    <w:rsid w:val="00FB07C3"/>
    <w:rsid w:val="00FB0C69"/>
    <w:rsid w:val="00FB0D79"/>
    <w:rsid w:val="00FB0E02"/>
    <w:rsid w:val="00FB14B7"/>
    <w:rsid w:val="00FB2200"/>
    <w:rsid w:val="00FB251D"/>
    <w:rsid w:val="00FB38EC"/>
    <w:rsid w:val="00FB3C70"/>
    <w:rsid w:val="00FB4014"/>
    <w:rsid w:val="00FB4170"/>
    <w:rsid w:val="00FB41A6"/>
    <w:rsid w:val="00FB451E"/>
    <w:rsid w:val="00FB4A1F"/>
    <w:rsid w:val="00FB4C5F"/>
    <w:rsid w:val="00FB4CA5"/>
    <w:rsid w:val="00FB5066"/>
    <w:rsid w:val="00FB64D6"/>
    <w:rsid w:val="00FB683C"/>
    <w:rsid w:val="00FB75E8"/>
    <w:rsid w:val="00FB7C2B"/>
    <w:rsid w:val="00FB7C3C"/>
    <w:rsid w:val="00FB7F6E"/>
    <w:rsid w:val="00FC01B2"/>
    <w:rsid w:val="00FC03E0"/>
    <w:rsid w:val="00FC118D"/>
    <w:rsid w:val="00FC24D3"/>
    <w:rsid w:val="00FC2564"/>
    <w:rsid w:val="00FC3270"/>
    <w:rsid w:val="00FC33A6"/>
    <w:rsid w:val="00FC35DE"/>
    <w:rsid w:val="00FC37F7"/>
    <w:rsid w:val="00FC3B7B"/>
    <w:rsid w:val="00FC46D3"/>
    <w:rsid w:val="00FC47B3"/>
    <w:rsid w:val="00FC519F"/>
    <w:rsid w:val="00FC54DE"/>
    <w:rsid w:val="00FC585C"/>
    <w:rsid w:val="00FC5FAA"/>
    <w:rsid w:val="00FC6840"/>
    <w:rsid w:val="00FC719F"/>
    <w:rsid w:val="00FD03DF"/>
    <w:rsid w:val="00FD040D"/>
    <w:rsid w:val="00FD17B6"/>
    <w:rsid w:val="00FD1892"/>
    <w:rsid w:val="00FD1EF7"/>
    <w:rsid w:val="00FD2B03"/>
    <w:rsid w:val="00FD2E6B"/>
    <w:rsid w:val="00FD2ECC"/>
    <w:rsid w:val="00FD36B9"/>
    <w:rsid w:val="00FD37BD"/>
    <w:rsid w:val="00FD3D3F"/>
    <w:rsid w:val="00FD4A67"/>
    <w:rsid w:val="00FD4B85"/>
    <w:rsid w:val="00FD558B"/>
    <w:rsid w:val="00FD5765"/>
    <w:rsid w:val="00FD59B3"/>
    <w:rsid w:val="00FD5D61"/>
    <w:rsid w:val="00FD6174"/>
    <w:rsid w:val="00FD698B"/>
    <w:rsid w:val="00FD6B0F"/>
    <w:rsid w:val="00FD6D7F"/>
    <w:rsid w:val="00FD6E4E"/>
    <w:rsid w:val="00FD7623"/>
    <w:rsid w:val="00FD7AC1"/>
    <w:rsid w:val="00FD7BDA"/>
    <w:rsid w:val="00FD7E26"/>
    <w:rsid w:val="00FE07CB"/>
    <w:rsid w:val="00FE0FF2"/>
    <w:rsid w:val="00FE11F5"/>
    <w:rsid w:val="00FE161E"/>
    <w:rsid w:val="00FE16E9"/>
    <w:rsid w:val="00FE170C"/>
    <w:rsid w:val="00FE21AF"/>
    <w:rsid w:val="00FE21EB"/>
    <w:rsid w:val="00FE2F45"/>
    <w:rsid w:val="00FE319B"/>
    <w:rsid w:val="00FE38C6"/>
    <w:rsid w:val="00FE4182"/>
    <w:rsid w:val="00FE4314"/>
    <w:rsid w:val="00FE4E50"/>
    <w:rsid w:val="00FE4EAE"/>
    <w:rsid w:val="00FE5055"/>
    <w:rsid w:val="00FE55BB"/>
    <w:rsid w:val="00FE565E"/>
    <w:rsid w:val="00FE6428"/>
    <w:rsid w:val="00FE6768"/>
    <w:rsid w:val="00FE6B95"/>
    <w:rsid w:val="00FE728D"/>
    <w:rsid w:val="00FE78A1"/>
    <w:rsid w:val="00FE7E34"/>
    <w:rsid w:val="00FF074E"/>
    <w:rsid w:val="00FF0E5F"/>
    <w:rsid w:val="00FF0E80"/>
    <w:rsid w:val="00FF1755"/>
    <w:rsid w:val="00FF1E4B"/>
    <w:rsid w:val="00FF26B6"/>
    <w:rsid w:val="00FF2784"/>
    <w:rsid w:val="00FF312B"/>
    <w:rsid w:val="00FF3438"/>
    <w:rsid w:val="00FF360D"/>
    <w:rsid w:val="00FF370D"/>
    <w:rsid w:val="00FF3939"/>
    <w:rsid w:val="00FF3BD1"/>
    <w:rsid w:val="00FF4204"/>
    <w:rsid w:val="00FF4961"/>
    <w:rsid w:val="00FF4DC1"/>
    <w:rsid w:val="00FF5ED5"/>
    <w:rsid w:val="00FF5F3C"/>
    <w:rsid w:val="00FF6774"/>
    <w:rsid w:val="00FF693C"/>
    <w:rsid w:val="2A42B8F5"/>
    <w:rsid w:val="36EC2491"/>
    <w:rsid w:val="437F6886"/>
    <w:rsid w:val="5E655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5FD6C"/>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53"/>
    <w:rPr>
      <w:rFonts w:eastAsia="SimSun"/>
      <w:sz w:val="24"/>
      <w:szCs w:val="24"/>
      <w:lang w:val="es-CR"/>
    </w:rPr>
  </w:style>
  <w:style w:type="paragraph" w:styleId="Ttulo1">
    <w:name w:val="heading 1"/>
    <w:basedOn w:val="Normal"/>
    <w:next w:val="Normal"/>
    <w:qFormat/>
    <w:pPr>
      <w:keepNext/>
      <w:jc w:val="both"/>
      <w:outlineLvl w:val="0"/>
    </w:pPr>
    <w:rPr>
      <w:rFonts w:ascii="Arial" w:eastAsia="Times New Roman" w:hAnsi="Arial" w:cs="Arial"/>
      <w:b/>
      <w:bCs/>
      <w:iCs/>
      <w:szCs w:val="20"/>
      <w:lang w:val="es-ES"/>
    </w:rPr>
  </w:style>
  <w:style w:type="paragraph" w:styleId="Ttulo2">
    <w:name w:val="heading 2"/>
    <w:basedOn w:val="Normal"/>
    <w:next w:val="Normal"/>
    <w:qFormat/>
    <w:pPr>
      <w:keepNext/>
      <w:outlineLvl w:val="1"/>
    </w:pPr>
    <w:rPr>
      <w:rFonts w:ascii="Arial" w:eastAsia="Times New Roman" w:hAnsi="Arial" w:cs="Arial"/>
      <w:b/>
      <w:iCs/>
      <w:szCs w:val="20"/>
      <w:lang w:val="es-ES"/>
    </w:rPr>
  </w:style>
  <w:style w:type="paragraph" w:styleId="Ttulo3">
    <w:name w:val="heading 3"/>
    <w:aliases w:val="Título 3 Car Car"/>
    <w:basedOn w:val="Normal"/>
    <w:next w:val="Normal"/>
    <w:qFormat/>
    <w:pPr>
      <w:keepNext/>
      <w:jc w:val="both"/>
      <w:outlineLvl w:val="2"/>
    </w:pPr>
    <w:rPr>
      <w:rFonts w:ascii="Arial" w:eastAsia="Times New Roman" w:hAnsi="Arial" w:cs="Arial"/>
      <w:b/>
      <w:bCs/>
      <w:iCs/>
      <w:sz w:val="22"/>
      <w:szCs w:val="20"/>
      <w:lang w:val="es-ES"/>
    </w:rPr>
  </w:style>
  <w:style w:type="paragraph" w:styleId="Ttulo4">
    <w:name w:val="heading 4"/>
    <w:basedOn w:val="Normal"/>
    <w:next w:val="Normal"/>
    <w:qFormat/>
    <w:pPr>
      <w:keepNext/>
      <w:jc w:val="center"/>
      <w:outlineLvl w:val="3"/>
    </w:pPr>
    <w:rPr>
      <w:rFonts w:eastAsia="Times New Roman"/>
      <w:b/>
      <w:szCs w:val="20"/>
      <w:lang w:val="es-ES"/>
    </w:rPr>
  </w:style>
  <w:style w:type="paragraph" w:styleId="Ttulo5">
    <w:name w:val="heading 5"/>
    <w:basedOn w:val="Normal"/>
    <w:next w:val="Normal"/>
    <w:link w:val="Ttulo5Car"/>
    <w:qFormat/>
    <w:pPr>
      <w:keepNext/>
      <w:jc w:val="both"/>
      <w:outlineLvl w:val="4"/>
    </w:pPr>
    <w:rPr>
      <w:rFonts w:ascii="Arial" w:eastAsia="Times New Roman" w:hAnsi="Arial" w:cs="Arial"/>
      <w:b/>
      <w:bCs/>
      <w:iCs/>
      <w:sz w:val="22"/>
      <w:szCs w:val="20"/>
      <w:lang w:val="es-ES"/>
    </w:rPr>
  </w:style>
  <w:style w:type="paragraph" w:styleId="Ttulo6">
    <w:name w:val="heading 6"/>
    <w:basedOn w:val="Normal"/>
    <w:next w:val="Normal"/>
    <w:qFormat/>
    <w:pPr>
      <w:keepNext/>
      <w:jc w:val="center"/>
      <w:outlineLvl w:val="5"/>
    </w:pPr>
    <w:rPr>
      <w:rFonts w:eastAsia="Times New Roman"/>
      <w:b/>
      <w:i/>
      <w:szCs w:val="20"/>
      <w:lang w:val="es-ES"/>
    </w:rPr>
  </w:style>
  <w:style w:type="paragraph" w:styleId="Ttulo7">
    <w:name w:val="heading 7"/>
    <w:basedOn w:val="Normal"/>
    <w:next w:val="Normal"/>
    <w:link w:val="Ttulo7Car"/>
    <w:qFormat/>
    <w:pPr>
      <w:keepNext/>
      <w:jc w:val="center"/>
      <w:outlineLvl w:val="6"/>
    </w:pPr>
    <w:rPr>
      <w:rFonts w:ascii="Arial" w:eastAsia="Times New Roman" w:hAnsi="Arial" w:cs="Arial"/>
      <w:b/>
      <w:bCs/>
      <w:iCs/>
      <w:sz w:val="22"/>
      <w:szCs w:val="20"/>
      <w:lang w:val="es-ES"/>
    </w:rPr>
  </w:style>
  <w:style w:type="paragraph" w:styleId="Ttulo8">
    <w:name w:val="heading 8"/>
    <w:basedOn w:val="Normal"/>
    <w:next w:val="Normal"/>
    <w:qFormat/>
    <w:pPr>
      <w:keepNext/>
      <w:jc w:val="both"/>
      <w:outlineLvl w:val="7"/>
    </w:pPr>
    <w:rPr>
      <w:rFonts w:ascii="Arial" w:eastAsia="Times New Roman" w:hAnsi="Arial" w:cs="Arial"/>
      <w:b/>
      <w:bCs/>
      <w:iCs/>
      <w:sz w:val="20"/>
      <w:szCs w:val="20"/>
      <w:lang w:val="es-ES"/>
    </w:rPr>
  </w:style>
  <w:style w:type="paragraph" w:styleId="Ttulo9">
    <w:name w:val="heading 9"/>
    <w:basedOn w:val="Normal"/>
    <w:next w:val="Normal"/>
    <w:qFormat/>
    <w:pPr>
      <w:keepNext/>
      <w:suppressAutoHyphens/>
      <w:jc w:val="center"/>
      <w:outlineLvl w:val="8"/>
    </w:pPr>
    <w:rPr>
      <w:rFonts w:ascii="Arial" w:eastAsia="Times New Roman" w:hAnsi="Arial"/>
      <w:b/>
      <w:bCs/>
      <w:sz w:val="2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rPr>
      <w:rFonts w:ascii="Arial" w:eastAsia="Times New Roman" w:hAnsi="Arial" w:cs="Arial"/>
      <w:iCs/>
      <w:szCs w:val="20"/>
      <w:lang w:val="es-ES"/>
    </w:rPr>
  </w:style>
  <w:style w:type="paragraph" w:styleId="Sangra2detindependiente">
    <w:name w:val="Body Text Indent 2"/>
    <w:basedOn w:val="Normal"/>
    <w:semiHidden/>
    <w:pPr>
      <w:ind w:left="1080"/>
      <w:jc w:val="both"/>
    </w:pPr>
    <w:rPr>
      <w:rFonts w:ascii="Arial" w:eastAsia="Times New Roman" w:hAnsi="Arial" w:cs="Arial"/>
      <w:iCs/>
      <w:szCs w:val="20"/>
      <w:lang w:val="es-ES"/>
    </w:rPr>
  </w:style>
  <w:style w:type="paragraph" w:styleId="Sangra3detindependiente">
    <w:name w:val="Body Text Indent 3"/>
    <w:basedOn w:val="Normal"/>
    <w:semiHidden/>
    <w:pPr>
      <w:ind w:left="1080" w:hanging="315"/>
      <w:jc w:val="both"/>
    </w:pPr>
    <w:rPr>
      <w:rFonts w:ascii="Arial" w:eastAsia="Times New Roman" w:hAnsi="Arial" w:cs="Arial"/>
      <w:iCs/>
      <w:szCs w:val="20"/>
      <w:lang w:val="es-ES"/>
    </w:rPr>
  </w:style>
  <w:style w:type="paragraph" w:customStyle="1" w:styleId="Textodeglobo1">
    <w:name w:val="Texto de globo1"/>
    <w:basedOn w:val="Normal"/>
    <w:semiHidden/>
    <w:rPr>
      <w:rFonts w:ascii="Tahoma" w:eastAsia="Times New Roman" w:hAnsi="Tahoma" w:cs="Tahoma"/>
      <w:iCs/>
      <w:sz w:val="16"/>
      <w:szCs w:val="16"/>
      <w:lang w:val="es-ES"/>
    </w:rPr>
  </w:style>
  <w:style w:type="paragraph" w:styleId="Puesto">
    <w:name w:val="Title"/>
    <w:basedOn w:val="Normal"/>
    <w:link w:val="PuestoCar"/>
    <w:qFormat/>
    <w:pPr>
      <w:jc w:val="center"/>
    </w:pPr>
    <w:rPr>
      <w:rFonts w:ascii="Arial" w:eastAsia="Times New Roman" w:hAnsi="Arial" w:cs="Arial"/>
      <w:b/>
      <w:bCs/>
      <w:i/>
      <w:szCs w:val="20"/>
      <w:lang w:val="es-ES"/>
    </w:rPr>
  </w:style>
  <w:style w:type="paragraph" w:styleId="Textoindependiente">
    <w:name w:val="Body Text"/>
    <w:basedOn w:val="Normal"/>
    <w:link w:val="TextoindependienteCar"/>
    <w:pPr>
      <w:jc w:val="both"/>
    </w:pPr>
    <w:rPr>
      <w:rFonts w:ascii="Arial" w:eastAsia="Times New Roman" w:hAnsi="Arial" w:cs="Arial"/>
      <w:bCs/>
      <w:iCs/>
      <w:szCs w:val="20"/>
      <w:lang w:val="es-ES"/>
    </w:rPr>
  </w:style>
  <w:style w:type="paragraph" w:styleId="Textoindependiente2">
    <w:name w:val="Body Text 2"/>
    <w:basedOn w:val="Normal"/>
    <w:semiHidden/>
    <w:pPr>
      <w:jc w:val="both"/>
    </w:pPr>
    <w:rPr>
      <w:rFonts w:ascii="Arial" w:eastAsia="Times New Roman" w:hAnsi="Arial" w:cs="Arial"/>
      <w:b/>
      <w:bCs/>
      <w:i/>
      <w:szCs w:val="20"/>
      <w:lang w:val="es-ES"/>
    </w:rPr>
  </w:style>
  <w:style w:type="paragraph" w:styleId="Encabezado">
    <w:name w:val="header"/>
    <w:basedOn w:val="Normal"/>
    <w:link w:val="EncabezadoCar"/>
    <w:uiPriority w:val="99"/>
    <w:pPr>
      <w:tabs>
        <w:tab w:val="center" w:pos="4252"/>
        <w:tab w:val="right" w:pos="8504"/>
      </w:tabs>
    </w:pPr>
    <w:rPr>
      <w:rFonts w:ascii="Arial" w:eastAsia="Times New Roman" w:hAnsi="Arial" w:cs="Arial"/>
      <w:iCs/>
      <w:szCs w:val="20"/>
      <w:lang w:val="es-ES"/>
    </w:rPr>
  </w:style>
  <w:style w:type="character" w:styleId="Nmerodepgina">
    <w:name w:val="page number"/>
    <w:basedOn w:val="Fuentedeprrafopredeter"/>
    <w:semiHidden/>
  </w:style>
  <w:style w:type="paragraph" w:styleId="Textoindependiente3">
    <w:name w:val="Body Text 3"/>
    <w:basedOn w:val="Normal"/>
    <w:semiHidden/>
    <w:pPr>
      <w:jc w:val="both"/>
    </w:pPr>
    <w:rPr>
      <w:rFonts w:ascii="Arial" w:eastAsia="Times New Roman" w:hAnsi="Arial" w:cs="Arial"/>
      <w:b/>
      <w:bCs/>
      <w:iCs/>
      <w:szCs w:val="20"/>
      <w:lang w:val="es-ES"/>
    </w:rPr>
  </w:style>
  <w:style w:type="paragraph" w:styleId="Piedepgina">
    <w:name w:val="footer"/>
    <w:basedOn w:val="Normal"/>
    <w:link w:val="PiedepginaCar"/>
    <w:uiPriority w:val="99"/>
    <w:qFormat/>
    <w:pPr>
      <w:tabs>
        <w:tab w:val="center" w:pos="4252"/>
        <w:tab w:val="right" w:pos="8504"/>
      </w:tabs>
    </w:pPr>
    <w:rPr>
      <w:rFonts w:ascii="Arial" w:eastAsia="Times New Roman" w:hAnsi="Arial" w:cs="Arial"/>
      <w:iCs/>
      <w:szCs w:val="20"/>
      <w:lang w:val="es-ES"/>
    </w:rPr>
  </w:style>
  <w:style w:type="paragraph" w:styleId="Textonotapie">
    <w:name w:val="footnote text"/>
    <w:aliases w:val="Car3 Car Car Car,Car3 Car Car Car Car Ca"/>
    <w:basedOn w:val="Normal"/>
    <w:link w:val="TextonotapieCar2"/>
    <w:rPr>
      <w:rFonts w:eastAsia="Times New Roman"/>
      <w:sz w:val="20"/>
      <w:szCs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rFonts w:ascii="Arial" w:eastAsia="Times New Roman" w:hAnsi="Arial" w:cs="Arial"/>
      <w:b/>
      <w:bCs/>
      <w:iCs/>
      <w:sz w:val="22"/>
      <w:szCs w:val="20"/>
      <w:lang w:val="es-ES"/>
    </w:rPr>
  </w:style>
  <w:style w:type="character" w:styleId="Textoennegrita">
    <w:name w:val="Strong"/>
    <w:uiPriority w:val="22"/>
    <w:qFormat/>
    <w:rPr>
      <w:b/>
      <w:bCs/>
    </w:rPr>
  </w:style>
  <w:style w:type="paragraph" w:styleId="Lista2">
    <w:name w:val="List 2"/>
    <w:basedOn w:val="Normal"/>
    <w:semiHidden/>
    <w:pPr>
      <w:ind w:left="566" w:hanging="283"/>
    </w:pPr>
    <w:rPr>
      <w:rFonts w:eastAsia="Times New Roman"/>
      <w:sz w:val="20"/>
      <w:szCs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rFonts w:ascii="Arial" w:eastAsia="Times New Roman" w:hAnsi="Arial" w:cs="Arial"/>
      <w:i/>
      <w:sz w:val="22"/>
      <w:szCs w:val="20"/>
      <w:lang w:val="es-ES"/>
    </w:rPr>
  </w:style>
  <w:style w:type="paragraph" w:styleId="Textosinformato">
    <w:name w:val="Plain Text"/>
    <w:basedOn w:val="Normal"/>
    <w:link w:val="TextosinformatoCar"/>
    <w:uiPriority w:val="99"/>
    <w:unhideWhenUsed/>
    <w:rsid w:val="005937EA"/>
    <w:rPr>
      <w:rFonts w:ascii="Consolas" w:eastAsia="Calibri" w:hAnsi="Consolas"/>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eastAsia="Times New Roman" w:hAnsi="Tahoma" w:cs="Tahoma"/>
      <w:iCs/>
      <w:sz w:val="16"/>
      <w:szCs w:val="16"/>
      <w:lang w:val="es-ES"/>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rPr>
      <w:rFonts w:ascii="Arial" w:eastAsia="Times New Roman" w:hAnsi="Arial" w:cs="Arial"/>
      <w:iCs/>
      <w:szCs w:val="20"/>
      <w:lang w:val="es-ES"/>
    </w:r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sz w:val="22"/>
      <w:szCs w:val="22"/>
      <w:lang w:eastAsia="en-US"/>
    </w:rPr>
  </w:style>
  <w:style w:type="paragraph" w:customStyle="1" w:styleId="mcntmsonormal1">
    <w:name w:val="mcntmsonormal1"/>
    <w:basedOn w:val="Normal"/>
    <w:rsid w:val="009317EB"/>
    <w:rPr>
      <w:rFonts w:ascii="Calibri" w:eastAsia="Calibri" w:hAnsi="Calibri" w:cs="Calibri"/>
      <w:sz w:val="22"/>
      <w:szCs w:val="22"/>
      <w:lang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eastAsia="Calibri"/>
      <w:lang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rFonts w:ascii="Arial" w:eastAsia="Times New Roman" w:hAnsi="Arial" w:cs="Arial"/>
      <w:iCs/>
      <w:sz w:val="20"/>
      <w:szCs w:val="20"/>
      <w:lang w:val="es-ES"/>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eastAsia="Times New Roman" w:cs="Lohit Hindi"/>
      <w:lang w:val="es-ES" w:eastAsia="ar-SA"/>
    </w:rPr>
  </w:style>
  <w:style w:type="paragraph" w:customStyle="1" w:styleId="xmsolistparagraph">
    <w:name w:val="x_msolistparagraph"/>
    <w:basedOn w:val="Normal"/>
    <w:rsid w:val="00BE6DCA"/>
    <w:pPr>
      <w:spacing w:before="100" w:beforeAutospacing="1" w:after="100" w:afterAutospacing="1"/>
    </w:pPr>
    <w:rPr>
      <w:rFonts w:eastAsia="Times New Roman"/>
      <w:lang w:val="es-ES"/>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eastAsia="Times New Roman"/>
      <w:lang w:val="es-ES"/>
    </w:rPr>
  </w:style>
  <w:style w:type="character" w:customStyle="1" w:styleId="TextonotapieCar2">
    <w:name w:val="Texto nota pie Car2"/>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eastAsia="Lucida Sans Unicode"/>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eastAsia="Times New Roman"/>
      <w:lang w:val="es-ES"/>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eastAsia="Times New Roman"/>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eastAsia="Times New Roman"/>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rFonts w:ascii="Arial" w:eastAsia="Times New Roman" w:hAnsi="Arial" w:cs="Arial"/>
      <w:iCs/>
      <w:sz w:val="20"/>
      <w:szCs w:val="20"/>
      <w:lang w:val="es-ES"/>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eastAsia="Times New Roman"/>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eastAsia="Times New Roman"/>
      <w:lang w:val="en-US" w:eastAsia="en-US"/>
    </w:rPr>
  </w:style>
  <w:style w:type="character" w:customStyle="1" w:styleId="spelle">
    <w:name w:val="spelle"/>
    <w:basedOn w:val="Fuentedeprrafopredeter"/>
    <w:rsid w:val="00D30244"/>
  </w:style>
  <w:style w:type="paragraph" w:styleId="Revisin">
    <w:name w:val="Revision"/>
    <w:hidden/>
    <w:uiPriority w:val="99"/>
    <w:semiHidden/>
    <w:rsid w:val="000559F2"/>
    <w:rPr>
      <w:rFonts w:eastAsia="SimSun"/>
      <w:sz w:val="24"/>
      <w:szCs w:val="24"/>
      <w:lang w:val="es-CR"/>
    </w:rPr>
  </w:style>
  <w:style w:type="paragraph" w:customStyle="1" w:styleId="Noparagraphstyle">
    <w:name w:val="[No paragraph style]"/>
    <w:rsid w:val="00E53B49"/>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E53B49"/>
    <w:pPr>
      <w:spacing w:before="100" w:beforeAutospacing="1" w:after="100" w:afterAutospacing="1"/>
    </w:pPr>
    <w:rPr>
      <w:rFonts w:ascii="Arial Unicode MS" w:eastAsia="Arial Unicode MS" w:hAnsi="Arial Unicode MS" w:cs="Arial Unicode MS"/>
      <w:lang w:val="es-ES"/>
    </w:rPr>
  </w:style>
  <w:style w:type="character" w:customStyle="1" w:styleId="estilo18">
    <w:name w:val="estilo18"/>
    <w:basedOn w:val="Fuentedeprrafopredeter"/>
    <w:rsid w:val="00E53B49"/>
  </w:style>
  <w:style w:type="character" w:styleId="CitaHTML">
    <w:name w:val="HTML Cite"/>
    <w:semiHidden/>
    <w:rsid w:val="00E53B49"/>
    <w:rPr>
      <w:i/>
      <w:iCs/>
    </w:rPr>
  </w:style>
  <w:style w:type="character" w:customStyle="1" w:styleId="style21">
    <w:name w:val="style21"/>
    <w:rsid w:val="00E53B49"/>
    <w:rPr>
      <w:sz w:val="15"/>
      <w:szCs w:val="15"/>
    </w:rPr>
  </w:style>
  <w:style w:type="character" w:styleId="Hipervnculovisitado">
    <w:name w:val="FollowedHyperlink"/>
    <w:semiHidden/>
    <w:rsid w:val="00E53B49"/>
    <w:rPr>
      <w:color w:val="800080"/>
      <w:u w:val="single"/>
    </w:rPr>
  </w:style>
  <w:style w:type="character" w:customStyle="1" w:styleId="parrafos">
    <w:name w:val="parrafos"/>
    <w:basedOn w:val="Fuentedeprrafopredeter"/>
    <w:rsid w:val="00E53B49"/>
  </w:style>
  <w:style w:type="character" w:customStyle="1" w:styleId="TextonotapieCar">
    <w:name w:val="Texto nota pie Car"/>
    <w:rsid w:val="00E53B49"/>
    <w:rPr>
      <w:lang w:val="es-ES_tradnl" w:eastAsia="es-ES"/>
    </w:rPr>
  </w:style>
  <w:style w:type="paragraph" w:customStyle="1" w:styleId="Prrafodelista1">
    <w:name w:val="Párrafo de lista1"/>
    <w:basedOn w:val="Normal"/>
    <w:qFormat/>
    <w:rsid w:val="00E53B49"/>
    <w:pPr>
      <w:ind w:left="720"/>
    </w:pPr>
    <w:rPr>
      <w:rFonts w:eastAsiaTheme="minorEastAsia"/>
      <w:color w:val="000000"/>
      <w:lang w:eastAsia="es-CR"/>
    </w:rPr>
  </w:style>
  <w:style w:type="paragraph" w:styleId="Lista3">
    <w:name w:val="List 3"/>
    <w:basedOn w:val="Normal"/>
    <w:semiHidden/>
    <w:rsid w:val="00E53B49"/>
    <w:pPr>
      <w:ind w:left="849" w:hanging="283"/>
    </w:pPr>
    <w:rPr>
      <w:rFonts w:eastAsiaTheme="minorEastAsia"/>
    </w:rPr>
  </w:style>
  <w:style w:type="paragraph" w:styleId="HTMLconformatoprevio">
    <w:name w:val="HTML Preformatted"/>
    <w:basedOn w:val="Normal"/>
    <w:link w:val="HTMLconformatoprevioCar"/>
    <w:semiHidden/>
    <w:rsid w:val="00E5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ES"/>
    </w:rPr>
  </w:style>
  <w:style w:type="character" w:customStyle="1" w:styleId="HTMLconformatoprevioCar">
    <w:name w:val="HTML con formato previo Car"/>
    <w:basedOn w:val="Fuentedeprrafopredeter"/>
    <w:link w:val="HTMLconformatoprevio"/>
    <w:semiHidden/>
    <w:rsid w:val="00E53B49"/>
    <w:rPr>
      <w:rFonts w:ascii="Arial Unicode MS" w:eastAsia="Arial Unicode MS" w:hAnsi="Arial Unicode MS" w:cs="Arial Unicode MS"/>
    </w:rPr>
  </w:style>
  <w:style w:type="paragraph" w:styleId="Continuarlista">
    <w:name w:val="List Continue"/>
    <w:basedOn w:val="Normal"/>
    <w:semiHidden/>
    <w:rsid w:val="00E53B49"/>
    <w:pPr>
      <w:spacing w:after="120"/>
      <w:ind w:left="283"/>
    </w:pPr>
    <w:rPr>
      <w:rFonts w:eastAsiaTheme="minorEastAsia"/>
      <w:sz w:val="20"/>
      <w:szCs w:val="20"/>
      <w:lang w:val="es-ES_tradnl"/>
    </w:rPr>
  </w:style>
  <w:style w:type="paragraph" w:styleId="Listaconvietas2">
    <w:name w:val="List Bullet 2"/>
    <w:basedOn w:val="Normal"/>
    <w:autoRedefine/>
    <w:semiHidden/>
    <w:rsid w:val="00E53B49"/>
    <w:pPr>
      <w:numPr>
        <w:numId w:val="2"/>
      </w:numPr>
      <w:spacing w:after="200" w:line="276" w:lineRule="auto"/>
    </w:pPr>
    <w:rPr>
      <w:rFonts w:ascii="Calibri" w:eastAsia="Calibri" w:hAnsi="Calibri"/>
      <w:sz w:val="22"/>
      <w:szCs w:val="22"/>
      <w:lang w:val="es-ES" w:eastAsia="en-US"/>
    </w:rPr>
  </w:style>
  <w:style w:type="paragraph" w:styleId="Lista4">
    <w:name w:val="List 4"/>
    <w:basedOn w:val="Normal"/>
    <w:semiHidden/>
    <w:rsid w:val="00E53B49"/>
    <w:pPr>
      <w:ind w:left="1132" w:hanging="283"/>
    </w:pPr>
    <w:rPr>
      <w:rFonts w:eastAsiaTheme="minorEastAsia"/>
      <w:sz w:val="20"/>
      <w:szCs w:val="20"/>
      <w:lang w:val="es-ES_tradnl"/>
    </w:rPr>
  </w:style>
  <w:style w:type="paragraph" w:customStyle="1" w:styleId="noparagraphstyle0">
    <w:name w:val="noparagraphstyle"/>
    <w:basedOn w:val="Normal"/>
    <w:rsid w:val="00E53B49"/>
    <w:pPr>
      <w:spacing w:before="100" w:beforeAutospacing="1" w:after="100" w:afterAutospacing="1"/>
    </w:pPr>
    <w:rPr>
      <w:rFonts w:ascii="Arial Unicode MS" w:eastAsia="Arial Unicode MS" w:hAnsi="Arial Unicode MS" w:cs="Arial Unicode MS"/>
      <w:lang w:val="es-ES"/>
    </w:rPr>
  </w:style>
  <w:style w:type="paragraph" w:customStyle="1" w:styleId="Pa16">
    <w:name w:val="Pa16"/>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A5">
    <w:name w:val="A5"/>
    <w:rsid w:val="00E53B49"/>
    <w:rPr>
      <w:color w:val="000000"/>
      <w:szCs w:val="20"/>
    </w:rPr>
  </w:style>
  <w:style w:type="paragraph" w:customStyle="1" w:styleId="Pa17">
    <w:name w:val="Pa17"/>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Ttulo2Car">
    <w:name w:val="Título 2 Car"/>
    <w:uiPriority w:val="9"/>
    <w:rsid w:val="00E53B49"/>
    <w:rPr>
      <w:rFonts w:ascii="Cambria" w:eastAsia="Times New Roman" w:hAnsi="Cambria" w:cs="Times New Roman"/>
      <w:b/>
      <w:bCs/>
      <w:i/>
      <w:iCs/>
      <w:sz w:val="28"/>
      <w:szCs w:val="28"/>
    </w:rPr>
  </w:style>
  <w:style w:type="character" w:customStyle="1" w:styleId="Textoindependiente2Car">
    <w:name w:val="Texto independiente 2 Car"/>
    <w:rsid w:val="00E53B49"/>
    <w:rPr>
      <w:rFonts w:ascii="Monotype Corsiva" w:eastAsia="Times New Roman" w:hAnsi="Monotype Corsiva" w:cs="Times New Roman"/>
      <w:b/>
      <w:bCs/>
      <w:color w:val="000000"/>
      <w:sz w:val="36"/>
      <w:szCs w:val="32"/>
      <w:lang w:eastAsia="es-ES"/>
    </w:rPr>
  </w:style>
  <w:style w:type="character" w:customStyle="1" w:styleId="grame">
    <w:name w:val="grame"/>
    <w:rsid w:val="00E53B49"/>
    <w:rPr>
      <w:rFonts w:cs="Times New Roman"/>
    </w:rPr>
  </w:style>
  <w:style w:type="paragraph" w:customStyle="1" w:styleId="textoinformacion">
    <w:name w:val="textoinformacion"/>
    <w:basedOn w:val="Normal"/>
    <w:rsid w:val="00E53B49"/>
    <w:pPr>
      <w:spacing w:before="100" w:beforeAutospacing="1" w:after="100" w:afterAutospacing="1"/>
      <w:ind w:left="300"/>
      <w:jc w:val="both"/>
    </w:pPr>
    <w:rPr>
      <w:rFonts w:ascii="Verdana" w:eastAsiaTheme="minorEastAsia" w:hAnsi="Verdana"/>
      <w:color w:val="6E6E6E"/>
      <w:sz w:val="18"/>
      <w:szCs w:val="18"/>
      <w:lang w:eastAsia="es-CR"/>
    </w:rPr>
  </w:style>
  <w:style w:type="paragraph" w:customStyle="1" w:styleId="texto">
    <w:name w:val="texto"/>
    <w:basedOn w:val="Normal"/>
    <w:rsid w:val="00E53B49"/>
    <w:pPr>
      <w:spacing w:before="100" w:beforeAutospacing="1" w:after="100" w:afterAutospacing="1"/>
    </w:pPr>
    <w:rPr>
      <w:rFonts w:ascii="Arial Unicode MS" w:eastAsia="Arial Unicode MS" w:hAnsi="Arial Unicode MS" w:cs="Arial Unicode MS"/>
      <w:lang w:val="es-ES"/>
    </w:rPr>
  </w:style>
  <w:style w:type="paragraph" w:styleId="Sinespaciado">
    <w:name w:val="No Spacing"/>
    <w:uiPriority w:val="1"/>
    <w:qFormat/>
    <w:rsid w:val="00E53B49"/>
    <w:rPr>
      <w:rFonts w:ascii="Calibri" w:eastAsia="Calibri" w:hAnsi="Calibri"/>
      <w:sz w:val="22"/>
      <w:szCs w:val="22"/>
      <w:lang w:eastAsia="en-US"/>
    </w:rPr>
  </w:style>
  <w:style w:type="character" w:customStyle="1" w:styleId="HeaderChar1">
    <w:name w:val="Header Char1"/>
    <w:uiPriority w:val="99"/>
    <w:rsid w:val="00E53B49"/>
    <w:rPr>
      <w:lang w:val="es-ES" w:eastAsia="es-ES"/>
    </w:rPr>
  </w:style>
  <w:style w:type="character" w:customStyle="1" w:styleId="Ttulo7Car">
    <w:name w:val="Título 7 Car"/>
    <w:link w:val="Ttulo7"/>
    <w:rsid w:val="00E53B49"/>
    <w:rPr>
      <w:rFonts w:ascii="Arial" w:hAnsi="Arial" w:cs="Arial"/>
      <w:b/>
      <w:bCs/>
      <w:iCs/>
      <w:sz w:val="22"/>
    </w:rPr>
  </w:style>
  <w:style w:type="paragraph" w:customStyle="1" w:styleId="Pa121">
    <w:name w:val="Pa12+1"/>
    <w:basedOn w:val="Normal"/>
    <w:next w:val="Normal"/>
    <w:uiPriority w:val="99"/>
    <w:rsid w:val="00E53B49"/>
    <w:pPr>
      <w:autoSpaceDE w:val="0"/>
      <w:autoSpaceDN w:val="0"/>
      <w:adjustRightInd w:val="0"/>
      <w:spacing w:line="201" w:lineRule="atLeast"/>
    </w:pPr>
    <w:rPr>
      <w:rFonts w:eastAsia="Calibri"/>
      <w:lang w:eastAsia="en-US"/>
    </w:rPr>
  </w:style>
  <w:style w:type="paragraph" w:customStyle="1" w:styleId="Pa221">
    <w:name w:val="Pa22+1"/>
    <w:basedOn w:val="Normal"/>
    <w:next w:val="Normal"/>
    <w:uiPriority w:val="99"/>
    <w:rsid w:val="00E53B49"/>
    <w:pPr>
      <w:autoSpaceDE w:val="0"/>
      <w:autoSpaceDN w:val="0"/>
      <w:adjustRightInd w:val="0"/>
      <w:spacing w:line="201" w:lineRule="atLeast"/>
    </w:pPr>
    <w:rPr>
      <w:rFonts w:eastAsia="Calibri"/>
      <w:lang w:eastAsia="en-US"/>
    </w:rPr>
  </w:style>
  <w:style w:type="character" w:customStyle="1" w:styleId="Fuentedeprrafopredeter1">
    <w:name w:val="Fuente de párrafo predeter.1"/>
    <w:rsid w:val="00E53B49"/>
  </w:style>
  <w:style w:type="character" w:customStyle="1" w:styleId="WW8Num1z1">
    <w:name w:val="WW8Num1z1"/>
    <w:rsid w:val="00E53B49"/>
  </w:style>
  <w:style w:type="paragraph" w:customStyle="1" w:styleId="Etiqueta">
    <w:name w:val="Etiqueta"/>
    <w:basedOn w:val="Normal"/>
    <w:rsid w:val="00E53B49"/>
    <w:pPr>
      <w:suppressLineNumbers/>
      <w:suppressAutoHyphens/>
      <w:spacing w:before="120" w:after="120"/>
    </w:pPr>
    <w:rPr>
      <w:rFonts w:ascii="Arial" w:eastAsia="Times New Roman" w:hAnsi="Arial" w:cs="Tahoma"/>
      <w:i/>
      <w:iCs/>
      <w:lang w:val="es-ES" w:eastAsia="ar-SA"/>
    </w:rPr>
  </w:style>
  <w:style w:type="character" w:customStyle="1" w:styleId="A11">
    <w:name w:val="A1+1"/>
    <w:uiPriority w:val="99"/>
    <w:rsid w:val="00E53B49"/>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53B49"/>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E53B49"/>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E53B49"/>
    <w:rPr>
      <w:rFonts w:ascii="Arial" w:hAnsi="Arial" w:cs="Arial"/>
      <w:iCs w:val="0"/>
      <w:sz w:val="24"/>
      <w:szCs w:val="24"/>
      <w:lang w:val="es-CR"/>
    </w:rPr>
  </w:style>
  <w:style w:type="character" w:customStyle="1" w:styleId="s9">
    <w:name w:val="s9"/>
    <w:basedOn w:val="Fuentedeprrafopredeter"/>
    <w:rsid w:val="00E53B49"/>
  </w:style>
  <w:style w:type="paragraph" w:customStyle="1" w:styleId="s10">
    <w:name w:val="s10"/>
    <w:basedOn w:val="Normal"/>
    <w:rsid w:val="00E53B49"/>
    <w:pPr>
      <w:spacing w:before="100" w:beforeAutospacing="1" w:after="100" w:afterAutospacing="1"/>
    </w:pPr>
    <w:rPr>
      <w:rFonts w:eastAsiaTheme="minorEastAsia"/>
    </w:rPr>
  </w:style>
  <w:style w:type="paragraph" w:customStyle="1" w:styleId="s4">
    <w:name w:val="s4"/>
    <w:basedOn w:val="Normal"/>
    <w:rsid w:val="00E53B49"/>
    <w:pPr>
      <w:spacing w:before="100" w:beforeAutospacing="1" w:after="100" w:afterAutospacing="1"/>
    </w:pPr>
    <w:rPr>
      <w:rFonts w:eastAsiaTheme="minorEastAsia"/>
    </w:rPr>
  </w:style>
  <w:style w:type="character" w:customStyle="1" w:styleId="s15">
    <w:name w:val="s15"/>
    <w:basedOn w:val="Fuentedeprrafopredeter"/>
    <w:rsid w:val="00E53B49"/>
  </w:style>
  <w:style w:type="paragraph" w:customStyle="1" w:styleId="Pa14">
    <w:name w:val="Pa14"/>
    <w:basedOn w:val="Normal"/>
    <w:next w:val="Normal"/>
    <w:uiPriority w:val="99"/>
    <w:rsid w:val="00E53B49"/>
    <w:pPr>
      <w:autoSpaceDE w:val="0"/>
      <w:autoSpaceDN w:val="0"/>
      <w:adjustRightInd w:val="0"/>
      <w:spacing w:line="181" w:lineRule="atLeast"/>
    </w:pPr>
    <w:rPr>
      <w:rFonts w:eastAsia="Calibri"/>
      <w:lang w:eastAsia="en-US"/>
    </w:rPr>
  </w:style>
  <w:style w:type="character" w:customStyle="1" w:styleId="A51">
    <w:name w:val="A5+1"/>
    <w:uiPriority w:val="99"/>
    <w:rsid w:val="00E53B49"/>
    <w:rPr>
      <w:b/>
      <w:bCs/>
      <w:color w:val="000000"/>
      <w:sz w:val="20"/>
      <w:szCs w:val="20"/>
    </w:rPr>
  </w:style>
  <w:style w:type="character" w:customStyle="1" w:styleId="spellingerror">
    <w:name w:val="spellingerror"/>
    <w:basedOn w:val="Fuentedeprrafopredeter"/>
    <w:rsid w:val="00E53B49"/>
  </w:style>
  <w:style w:type="character" w:customStyle="1" w:styleId="normaltextrun1">
    <w:name w:val="normaltextrun1"/>
    <w:basedOn w:val="Fuentedeprrafopredeter"/>
    <w:rsid w:val="00E53B49"/>
  </w:style>
  <w:style w:type="character" w:styleId="nfasis">
    <w:name w:val="Emphasis"/>
    <w:qFormat/>
    <w:rsid w:val="00E53B49"/>
    <w:rPr>
      <w:i/>
      <w:iCs/>
    </w:rPr>
  </w:style>
  <w:style w:type="character" w:customStyle="1" w:styleId="WW-Refdenotaalpie">
    <w:name w:val="WW-Ref. de nota al pie"/>
    <w:rsid w:val="00E53B49"/>
    <w:rPr>
      <w:vertAlign w:val="superscript"/>
    </w:rPr>
  </w:style>
  <w:style w:type="numbering" w:customStyle="1" w:styleId="Sinlista1">
    <w:name w:val="Sin lista1"/>
    <w:next w:val="Sinlista"/>
    <w:uiPriority w:val="99"/>
    <w:semiHidden/>
    <w:unhideWhenUsed/>
    <w:rsid w:val="00E53B49"/>
  </w:style>
  <w:style w:type="paragraph" w:customStyle="1" w:styleId="Ttulo10">
    <w:name w:val="Título1"/>
    <w:basedOn w:val="Normal"/>
    <w:qFormat/>
    <w:rsid w:val="00E53B49"/>
    <w:pPr>
      <w:jc w:val="center"/>
    </w:pPr>
    <w:rPr>
      <w:rFonts w:ascii="Arial" w:hAnsi="Arial" w:cs="Arial"/>
      <w:b/>
    </w:rPr>
  </w:style>
  <w:style w:type="numbering" w:customStyle="1" w:styleId="Sinlista2">
    <w:name w:val="Sin lista2"/>
    <w:next w:val="Sinlista"/>
    <w:uiPriority w:val="99"/>
    <w:semiHidden/>
    <w:unhideWhenUsed/>
    <w:rsid w:val="00E53B49"/>
  </w:style>
  <w:style w:type="paragraph" w:customStyle="1" w:styleId="Ttulo20">
    <w:name w:val="Título2"/>
    <w:basedOn w:val="Normal"/>
    <w:qFormat/>
    <w:rsid w:val="00E53B49"/>
    <w:pPr>
      <w:jc w:val="center"/>
    </w:pPr>
    <w:rPr>
      <w:rFonts w:ascii="Arial" w:hAnsi="Arial" w:cs="Arial"/>
      <w:b/>
    </w:rPr>
  </w:style>
  <w:style w:type="character" w:customStyle="1" w:styleId="PuestoCar">
    <w:name w:val="Puesto Car"/>
    <w:link w:val="Puesto"/>
    <w:rsid w:val="00E53B49"/>
    <w:rPr>
      <w:rFonts w:ascii="Arial" w:hAnsi="Arial" w:cs="Arial"/>
      <w:b/>
      <w:bCs/>
      <w:i/>
      <w:sz w:val="24"/>
    </w:rPr>
  </w:style>
  <w:style w:type="numbering" w:customStyle="1" w:styleId="Sinlista11">
    <w:name w:val="Sin lista11"/>
    <w:next w:val="Sinlista"/>
    <w:uiPriority w:val="99"/>
    <w:semiHidden/>
    <w:unhideWhenUsed/>
    <w:rsid w:val="00E5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372601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003073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740897">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5647618">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0761168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346066">
      <w:bodyDiv w:val="1"/>
      <w:marLeft w:val="0"/>
      <w:marRight w:val="0"/>
      <w:marTop w:val="0"/>
      <w:marBottom w:val="0"/>
      <w:divBdr>
        <w:top w:val="none" w:sz="0" w:space="0" w:color="auto"/>
        <w:left w:val="none" w:sz="0" w:space="0" w:color="auto"/>
        <w:bottom w:val="none" w:sz="0" w:space="0" w:color="auto"/>
        <w:right w:val="none" w:sz="0" w:space="0" w:color="auto"/>
      </w:divBdr>
      <w:divsChild>
        <w:div w:id="406147052">
          <w:marLeft w:val="0"/>
          <w:marRight w:val="0"/>
          <w:marTop w:val="0"/>
          <w:marBottom w:val="0"/>
          <w:divBdr>
            <w:top w:val="none" w:sz="0" w:space="0" w:color="auto"/>
            <w:left w:val="none" w:sz="0" w:space="0" w:color="auto"/>
            <w:bottom w:val="none" w:sz="0" w:space="0" w:color="auto"/>
            <w:right w:val="none" w:sz="0" w:space="0" w:color="auto"/>
          </w:divBdr>
          <w:divsChild>
            <w:div w:id="1138033338">
              <w:marLeft w:val="0"/>
              <w:marRight w:val="0"/>
              <w:marTop w:val="0"/>
              <w:marBottom w:val="0"/>
              <w:divBdr>
                <w:top w:val="none" w:sz="0" w:space="0" w:color="auto"/>
                <w:left w:val="none" w:sz="0" w:space="0" w:color="auto"/>
                <w:bottom w:val="none" w:sz="0" w:space="0" w:color="auto"/>
                <w:right w:val="none" w:sz="0" w:space="0" w:color="auto"/>
              </w:divBdr>
            </w:div>
          </w:divsChild>
        </w:div>
        <w:div w:id="1119760663">
          <w:marLeft w:val="0"/>
          <w:marRight w:val="0"/>
          <w:marTop w:val="0"/>
          <w:marBottom w:val="0"/>
          <w:divBdr>
            <w:top w:val="none" w:sz="0" w:space="0" w:color="auto"/>
            <w:left w:val="none" w:sz="0" w:space="0" w:color="auto"/>
            <w:bottom w:val="none" w:sz="0" w:space="0" w:color="auto"/>
            <w:right w:val="none" w:sz="0" w:space="0" w:color="auto"/>
          </w:divBdr>
          <w:divsChild>
            <w:div w:id="641350259">
              <w:marLeft w:val="0"/>
              <w:marRight w:val="0"/>
              <w:marTop w:val="0"/>
              <w:marBottom w:val="0"/>
              <w:divBdr>
                <w:top w:val="none" w:sz="0" w:space="0" w:color="auto"/>
                <w:left w:val="none" w:sz="0" w:space="0" w:color="auto"/>
                <w:bottom w:val="none" w:sz="0" w:space="0" w:color="auto"/>
                <w:right w:val="none" w:sz="0" w:space="0" w:color="auto"/>
              </w:divBdr>
            </w:div>
            <w:div w:id="1564177992">
              <w:marLeft w:val="0"/>
              <w:marRight w:val="0"/>
              <w:marTop w:val="0"/>
              <w:marBottom w:val="0"/>
              <w:divBdr>
                <w:top w:val="none" w:sz="0" w:space="0" w:color="auto"/>
                <w:left w:val="none" w:sz="0" w:space="0" w:color="auto"/>
                <w:bottom w:val="none" w:sz="0" w:space="0" w:color="auto"/>
                <w:right w:val="none" w:sz="0" w:space="0" w:color="auto"/>
              </w:divBdr>
              <w:divsChild>
                <w:div w:id="677924939">
                  <w:marLeft w:val="0"/>
                  <w:marRight w:val="0"/>
                  <w:marTop w:val="0"/>
                  <w:marBottom w:val="0"/>
                  <w:divBdr>
                    <w:top w:val="none" w:sz="0" w:space="0" w:color="auto"/>
                    <w:left w:val="none" w:sz="0" w:space="0" w:color="auto"/>
                    <w:bottom w:val="none" w:sz="0" w:space="0" w:color="auto"/>
                    <w:right w:val="none" w:sz="0" w:space="0" w:color="auto"/>
                  </w:divBdr>
                  <w:divsChild>
                    <w:div w:id="466901970">
                      <w:marLeft w:val="0"/>
                      <w:marRight w:val="0"/>
                      <w:marTop w:val="0"/>
                      <w:marBottom w:val="0"/>
                      <w:divBdr>
                        <w:top w:val="none" w:sz="0" w:space="0" w:color="auto"/>
                        <w:left w:val="none" w:sz="0" w:space="0" w:color="auto"/>
                        <w:bottom w:val="none" w:sz="0" w:space="0" w:color="auto"/>
                        <w:right w:val="none" w:sz="0" w:space="0" w:color="auto"/>
                      </w:divBdr>
                      <w:divsChild>
                        <w:div w:id="703821589">
                          <w:marLeft w:val="0"/>
                          <w:marRight w:val="0"/>
                          <w:marTop w:val="0"/>
                          <w:marBottom w:val="0"/>
                          <w:divBdr>
                            <w:top w:val="none" w:sz="0" w:space="0" w:color="auto"/>
                            <w:left w:val="none" w:sz="0" w:space="0" w:color="auto"/>
                            <w:bottom w:val="none" w:sz="0" w:space="0" w:color="auto"/>
                            <w:right w:val="none" w:sz="0" w:space="0" w:color="auto"/>
                          </w:divBdr>
                          <w:divsChild>
                            <w:div w:id="143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9096">
              <w:marLeft w:val="0"/>
              <w:marRight w:val="0"/>
              <w:marTop w:val="0"/>
              <w:marBottom w:val="0"/>
              <w:divBdr>
                <w:top w:val="none" w:sz="0" w:space="0" w:color="auto"/>
                <w:left w:val="none" w:sz="0" w:space="0" w:color="auto"/>
                <w:bottom w:val="none" w:sz="0" w:space="0" w:color="auto"/>
                <w:right w:val="none" w:sz="0" w:space="0" w:color="auto"/>
              </w:divBdr>
            </w:div>
          </w:divsChild>
        </w:div>
        <w:div w:id="464465412">
          <w:marLeft w:val="0"/>
          <w:marRight w:val="0"/>
          <w:marTop w:val="0"/>
          <w:marBottom w:val="0"/>
          <w:divBdr>
            <w:top w:val="none" w:sz="0" w:space="0" w:color="auto"/>
            <w:left w:val="none" w:sz="0" w:space="0" w:color="auto"/>
            <w:bottom w:val="none" w:sz="0" w:space="0" w:color="auto"/>
            <w:right w:val="none" w:sz="0" w:space="0" w:color="auto"/>
          </w:divBdr>
          <w:divsChild>
            <w:div w:id="1385444626">
              <w:marLeft w:val="0"/>
              <w:marRight w:val="0"/>
              <w:marTop w:val="0"/>
              <w:marBottom w:val="0"/>
              <w:divBdr>
                <w:top w:val="none" w:sz="0" w:space="0" w:color="auto"/>
                <w:left w:val="none" w:sz="0" w:space="0" w:color="auto"/>
                <w:bottom w:val="none" w:sz="0" w:space="0" w:color="auto"/>
                <w:right w:val="none" w:sz="0" w:space="0" w:color="auto"/>
              </w:divBdr>
            </w:div>
          </w:divsChild>
        </w:div>
        <w:div w:id="1852455534">
          <w:marLeft w:val="0"/>
          <w:marRight w:val="0"/>
          <w:marTop w:val="0"/>
          <w:marBottom w:val="0"/>
          <w:divBdr>
            <w:top w:val="none" w:sz="0" w:space="0" w:color="auto"/>
            <w:left w:val="none" w:sz="0" w:space="0" w:color="auto"/>
            <w:bottom w:val="none" w:sz="0" w:space="0" w:color="auto"/>
            <w:right w:val="none" w:sz="0" w:space="0" w:color="auto"/>
          </w:divBdr>
          <w:divsChild>
            <w:div w:id="1615671826">
              <w:marLeft w:val="0"/>
              <w:marRight w:val="0"/>
              <w:marTop w:val="0"/>
              <w:marBottom w:val="0"/>
              <w:divBdr>
                <w:top w:val="none" w:sz="0" w:space="0" w:color="auto"/>
                <w:left w:val="none" w:sz="0" w:space="0" w:color="auto"/>
                <w:bottom w:val="none" w:sz="0" w:space="0" w:color="auto"/>
                <w:right w:val="none" w:sz="0" w:space="0" w:color="auto"/>
              </w:divBdr>
            </w:div>
          </w:divsChild>
        </w:div>
        <w:div w:id="550924836">
          <w:marLeft w:val="0"/>
          <w:marRight w:val="0"/>
          <w:marTop w:val="0"/>
          <w:marBottom w:val="0"/>
          <w:divBdr>
            <w:top w:val="none" w:sz="0" w:space="0" w:color="auto"/>
            <w:left w:val="none" w:sz="0" w:space="0" w:color="auto"/>
            <w:bottom w:val="none" w:sz="0" w:space="0" w:color="auto"/>
            <w:right w:val="none" w:sz="0" w:space="0" w:color="auto"/>
          </w:divBdr>
          <w:divsChild>
            <w:div w:id="953365746">
              <w:marLeft w:val="0"/>
              <w:marRight w:val="0"/>
              <w:marTop w:val="0"/>
              <w:marBottom w:val="0"/>
              <w:divBdr>
                <w:top w:val="none" w:sz="0" w:space="0" w:color="auto"/>
                <w:left w:val="none" w:sz="0" w:space="0" w:color="auto"/>
                <w:bottom w:val="none" w:sz="0" w:space="0" w:color="auto"/>
                <w:right w:val="none" w:sz="0" w:space="0" w:color="auto"/>
              </w:divBdr>
            </w:div>
            <w:div w:id="768426009">
              <w:marLeft w:val="0"/>
              <w:marRight w:val="0"/>
              <w:marTop w:val="0"/>
              <w:marBottom w:val="0"/>
              <w:divBdr>
                <w:top w:val="none" w:sz="0" w:space="0" w:color="auto"/>
                <w:left w:val="none" w:sz="0" w:space="0" w:color="auto"/>
                <w:bottom w:val="none" w:sz="0" w:space="0" w:color="auto"/>
                <w:right w:val="none" w:sz="0" w:space="0" w:color="auto"/>
              </w:divBdr>
            </w:div>
          </w:divsChild>
        </w:div>
        <w:div w:id="199321480">
          <w:marLeft w:val="0"/>
          <w:marRight w:val="0"/>
          <w:marTop w:val="0"/>
          <w:marBottom w:val="0"/>
          <w:divBdr>
            <w:top w:val="none" w:sz="0" w:space="0" w:color="auto"/>
            <w:left w:val="none" w:sz="0" w:space="0" w:color="auto"/>
            <w:bottom w:val="none" w:sz="0" w:space="0" w:color="auto"/>
            <w:right w:val="none" w:sz="0" w:space="0" w:color="auto"/>
          </w:divBdr>
          <w:divsChild>
            <w:div w:id="195891201">
              <w:marLeft w:val="0"/>
              <w:marRight w:val="0"/>
              <w:marTop w:val="0"/>
              <w:marBottom w:val="0"/>
              <w:divBdr>
                <w:top w:val="none" w:sz="0" w:space="0" w:color="auto"/>
                <w:left w:val="none" w:sz="0" w:space="0" w:color="auto"/>
                <w:bottom w:val="none" w:sz="0" w:space="0" w:color="auto"/>
                <w:right w:val="none" w:sz="0" w:space="0" w:color="auto"/>
              </w:divBdr>
            </w:div>
          </w:divsChild>
        </w:div>
        <w:div w:id="1187525976">
          <w:marLeft w:val="0"/>
          <w:marRight w:val="0"/>
          <w:marTop w:val="0"/>
          <w:marBottom w:val="0"/>
          <w:divBdr>
            <w:top w:val="none" w:sz="0" w:space="0" w:color="auto"/>
            <w:left w:val="none" w:sz="0" w:space="0" w:color="auto"/>
            <w:bottom w:val="none" w:sz="0" w:space="0" w:color="auto"/>
            <w:right w:val="none" w:sz="0" w:space="0" w:color="auto"/>
          </w:divBdr>
          <w:divsChild>
            <w:div w:id="1732462906">
              <w:marLeft w:val="0"/>
              <w:marRight w:val="0"/>
              <w:marTop w:val="0"/>
              <w:marBottom w:val="0"/>
              <w:divBdr>
                <w:top w:val="none" w:sz="0" w:space="0" w:color="auto"/>
                <w:left w:val="none" w:sz="0" w:space="0" w:color="auto"/>
                <w:bottom w:val="none" w:sz="0" w:space="0" w:color="auto"/>
                <w:right w:val="none" w:sz="0" w:space="0" w:color="auto"/>
              </w:divBdr>
            </w:div>
          </w:divsChild>
        </w:div>
        <w:div w:id="1524784846">
          <w:marLeft w:val="0"/>
          <w:marRight w:val="0"/>
          <w:marTop w:val="0"/>
          <w:marBottom w:val="0"/>
          <w:divBdr>
            <w:top w:val="none" w:sz="0" w:space="0" w:color="auto"/>
            <w:left w:val="none" w:sz="0" w:space="0" w:color="auto"/>
            <w:bottom w:val="none" w:sz="0" w:space="0" w:color="auto"/>
            <w:right w:val="none" w:sz="0" w:space="0" w:color="auto"/>
          </w:divBdr>
          <w:divsChild>
            <w:div w:id="281617805">
              <w:marLeft w:val="0"/>
              <w:marRight w:val="0"/>
              <w:marTop w:val="0"/>
              <w:marBottom w:val="0"/>
              <w:divBdr>
                <w:top w:val="none" w:sz="0" w:space="0" w:color="auto"/>
                <w:left w:val="none" w:sz="0" w:space="0" w:color="auto"/>
                <w:bottom w:val="none" w:sz="0" w:space="0" w:color="auto"/>
                <w:right w:val="none" w:sz="0" w:space="0" w:color="auto"/>
              </w:divBdr>
            </w:div>
            <w:div w:id="461701134">
              <w:marLeft w:val="0"/>
              <w:marRight w:val="0"/>
              <w:marTop w:val="0"/>
              <w:marBottom w:val="0"/>
              <w:divBdr>
                <w:top w:val="none" w:sz="0" w:space="0" w:color="auto"/>
                <w:left w:val="none" w:sz="0" w:space="0" w:color="auto"/>
                <w:bottom w:val="none" w:sz="0" w:space="0" w:color="auto"/>
                <w:right w:val="none" w:sz="0" w:space="0" w:color="auto"/>
              </w:divBdr>
            </w:div>
            <w:div w:id="296185210">
              <w:marLeft w:val="0"/>
              <w:marRight w:val="0"/>
              <w:marTop w:val="0"/>
              <w:marBottom w:val="0"/>
              <w:divBdr>
                <w:top w:val="none" w:sz="0" w:space="0" w:color="auto"/>
                <w:left w:val="none" w:sz="0" w:space="0" w:color="auto"/>
                <w:bottom w:val="none" w:sz="0" w:space="0" w:color="auto"/>
                <w:right w:val="none" w:sz="0" w:space="0" w:color="auto"/>
              </w:divBdr>
            </w:div>
            <w:div w:id="383601158">
              <w:marLeft w:val="0"/>
              <w:marRight w:val="0"/>
              <w:marTop w:val="0"/>
              <w:marBottom w:val="0"/>
              <w:divBdr>
                <w:top w:val="none" w:sz="0" w:space="0" w:color="auto"/>
                <w:left w:val="none" w:sz="0" w:space="0" w:color="auto"/>
                <w:bottom w:val="none" w:sz="0" w:space="0" w:color="auto"/>
                <w:right w:val="none" w:sz="0" w:space="0" w:color="auto"/>
              </w:divBdr>
            </w:div>
            <w:div w:id="1771469419">
              <w:marLeft w:val="0"/>
              <w:marRight w:val="0"/>
              <w:marTop w:val="0"/>
              <w:marBottom w:val="0"/>
              <w:divBdr>
                <w:top w:val="none" w:sz="0" w:space="0" w:color="auto"/>
                <w:left w:val="none" w:sz="0" w:space="0" w:color="auto"/>
                <w:bottom w:val="none" w:sz="0" w:space="0" w:color="auto"/>
                <w:right w:val="none" w:sz="0" w:space="0" w:color="auto"/>
              </w:divBdr>
            </w:div>
            <w:div w:id="261912477">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776870267">
              <w:marLeft w:val="0"/>
              <w:marRight w:val="0"/>
              <w:marTop w:val="0"/>
              <w:marBottom w:val="0"/>
              <w:divBdr>
                <w:top w:val="none" w:sz="0" w:space="0" w:color="auto"/>
                <w:left w:val="none" w:sz="0" w:space="0" w:color="auto"/>
                <w:bottom w:val="none" w:sz="0" w:space="0" w:color="auto"/>
                <w:right w:val="none" w:sz="0" w:space="0" w:color="auto"/>
              </w:divBdr>
            </w:div>
          </w:divsChild>
        </w:div>
        <w:div w:id="1319923683">
          <w:marLeft w:val="0"/>
          <w:marRight w:val="0"/>
          <w:marTop w:val="0"/>
          <w:marBottom w:val="0"/>
          <w:divBdr>
            <w:top w:val="none" w:sz="0" w:space="0" w:color="auto"/>
            <w:left w:val="none" w:sz="0" w:space="0" w:color="auto"/>
            <w:bottom w:val="none" w:sz="0" w:space="0" w:color="auto"/>
            <w:right w:val="none" w:sz="0" w:space="0" w:color="auto"/>
          </w:divBdr>
          <w:divsChild>
            <w:div w:id="1119452427">
              <w:marLeft w:val="0"/>
              <w:marRight w:val="0"/>
              <w:marTop w:val="0"/>
              <w:marBottom w:val="0"/>
              <w:divBdr>
                <w:top w:val="none" w:sz="0" w:space="0" w:color="auto"/>
                <w:left w:val="none" w:sz="0" w:space="0" w:color="auto"/>
                <w:bottom w:val="none" w:sz="0" w:space="0" w:color="auto"/>
                <w:right w:val="none" w:sz="0" w:space="0" w:color="auto"/>
              </w:divBdr>
            </w:div>
          </w:divsChild>
        </w:div>
        <w:div w:id="1279529033">
          <w:marLeft w:val="0"/>
          <w:marRight w:val="0"/>
          <w:marTop w:val="0"/>
          <w:marBottom w:val="0"/>
          <w:divBdr>
            <w:top w:val="none" w:sz="0" w:space="0" w:color="auto"/>
            <w:left w:val="none" w:sz="0" w:space="0" w:color="auto"/>
            <w:bottom w:val="none" w:sz="0" w:space="0" w:color="auto"/>
            <w:right w:val="none" w:sz="0" w:space="0" w:color="auto"/>
          </w:divBdr>
          <w:divsChild>
            <w:div w:id="108673017">
              <w:marLeft w:val="0"/>
              <w:marRight w:val="0"/>
              <w:marTop w:val="0"/>
              <w:marBottom w:val="0"/>
              <w:divBdr>
                <w:top w:val="none" w:sz="0" w:space="0" w:color="auto"/>
                <w:left w:val="none" w:sz="0" w:space="0" w:color="auto"/>
                <w:bottom w:val="none" w:sz="0" w:space="0" w:color="auto"/>
                <w:right w:val="none" w:sz="0" w:space="0" w:color="auto"/>
              </w:divBdr>
            </w:div>
            <w:div w:id="1826387691">
              <w:marLeft w:val="0"/>
              <w:marRight w:val="0"/>
              <w:marTop w:val="0"/>
              <w:marBottom w:val="0"/>
              <w:divBdr>
                <w:top w:val="none" w:sz="0" w:space="0" w:color="auto"/>
                <w:left w:val="none" w:sz="0" w:space="0" w:color="auto"/>
                <w:bottom w:val="none" w:sz="0" w:space="0" w:color="auto"/>
                <w:right w:val="none" w:sz="0" w:space="0" w:color="auto"/>
              </w:divBdr>
            </w:div>
            <w:div w:id="794560041">
              <w:marLeft w:val="0"/>
              <w:marRight w:val="0"/>
              <w:marTop w:val="0"/>
              <w:marBottom w:val="0"/>
              <w:divBdr>
                <w:top w:val="none" w:sz="0" w:space="0" w:color="auto"/>
                <w:left w:val="none" w:sz="0" w:space="0" w:color="auto"/>
                <w:bottom w:val="none" w:sz="0" w:space="0" w:color="auto"/>
                <w:right w:val="none" w:sz="0" w:space="0" w:color="auto"/>
              </w:divBdr>
            </w:div>
            <w:div w:id="1634170090">
              <w:marLeft w:val="0"/>
              <w:marRight w:val="0"/>
              <w:marTop w:val="0"/>
              <w:marBottom w:val="0"/>
              <w:divBdr>
                <w:top w:val="none" w:sz="0" w:space="0" w:color="auto"/>
                <w:left w:val="none" w:sz="0" w:space="0" w:color="auto"/>
                <w:bottom w:val="none" w:sz="0" w:space="0" w:color="auto"/>
                <w:right w:val="none" w:sz="0" w:space="0" w:color="auto"/>
              </w:divBdr>
            </w:div>
            <w:div w:id="1416626705">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sChild>
        </w:div>
        <w:div w:id="2121412478">
          <w:marLeft w:val="0"/>
          <w:marRight w:val="0"/>
          <w:marTop w:val="0"/>
          <w:marBottom w:val="0"/>
          <w:divBdr>
            <w:top w:val="none" w:sz="0" w:space="0" w:color="auto"/>
            <w:left w:val="none" w:sz="0" w:space="0" w:color="auto"/>
            <w:bottom w:val="none" w:sz="0" w:space="0" w:color="auto"/>
            <w:right w:val="none" w:sz="0" w:space="0" w:color="auto"/>
          </w:divBdr>
          <w:divsChild>
            <w:div w:id="1539318210">
              <w:marLeft w:val="0"/>
              <w:marRight w:val="0"/>
              <w:marTop w:val="0"/>
              <w:marBottom w:val="0"/>
              <w:divBdr>
                <w:top w:val="none" w:sz="0" w:space="0" w:color="auto"/>
                <w:left w:val="none" w:sz="0" w:space="0" w:color="auto"/>
                <w:bottom w:val="none" w:sz="0" w:space="0" w:color="auto"/>
                <w:right w:val="none" w:sz="0" w:space="0" w:color="auto"/>
              </w:divBdr>
            </w:div>
            <w:div w:id="532961483">
              <w:marLeft w:val="0"/>
              <w:marRight w:val="0"/>
              <w:marTop w:val="0"/>
              <w:marBottom w:val="0"/>
              <w:divBdr>
                <w:top w:val="none" w:sz="0" w:space="0" w:color="auto"/>
                <w:left w:val="none" w:sz="0" w:space="0" w:color="auto"/>
                <w:bottom w:val="none" w:sz="0" w:space="0" w:color="auto"/>
                <w:right w:val="none" w:sz="0" w:space="0" w:color="auto"/>
              </w:divBdr>
            </w:div>
          </w:divsChild>
        </w:div>
        <w:div w:id="409039948">
          <w:marLeft w:val="0"/>
          <w:marRight w:val="0"/>
          <w:marTop w:val="0"/>
          <w:marBottom w:val="0"/>
          <w:divBdr>
            <w:top w:val="none" w:sz="0" w:space="0" w:color="auto"/>
            <w:left w:val="none" w:sz="0" w:space="0" w:color="auto"/>
            <w:bottom w:val="none" w:sz="0" w:space="0" w:color="auto"/>
            <w:right w:val="none" w:sz="0" w:space="0" w:color="auto"/>
          </w:divBdr>
          <w:divsChild>
            <w:div w:id="31731389">
              <w:marLeft w:val="0"/>
              <w:marRight w:val="0"/>
              <w:marTop w:val="0"/>
              <w:marBottom w:val="0"/>
              <w:divBdr>
                <w:top w:val="none" w:sz="0" w:space="0" w:color="auto"/>
                <w:left w:val="none" w:sz="0" w:space="0" w:color="auto"/>
                <w:bottom w:val="none" w:sz="0" w:space="0" w:color="auto"/>
                <w:right w:val="none" w:sz="0" w:space="0" w:color="auto"/>
              </w:divBdr>
            </w:div>
          </w:divsChild>
        </w:div>
        <w:div w:id="1094666703">
          <w:marLeft w:val="0"/>
          <w:marRight w:val="0"/>
          <w:marTop w:val="0"/>
          <w:marBottom w:val="0"/>
          <w:divBdr>
            <w:top w:val="none" w:sz="0" w:space="0" w:color="auto"/>
            <w:left w:val="none" w:sz="0" w:space="0" w:color="auto"/>
            <w:bottom w:val="none" w:sz="0" w:space="0" w:color="auto"/>
            <w:right w:val="none" w:sz="0" w:space="0" w:color="auto"/>
          </w:divBdr>
          <w:divsChild>
            <w:div w:id="893584746">
              <w:marLeft w:val="0"/>
              <w:marRight w:val="0"/>
              <w:marTop w:val="0"/>
              <w:marBottom w:val="0"/>
              <w:divBdr>
                <w:top w:val="none" w:sz="0" w:space="0" w:color="auto"/>
                <w:left w:val="none" w:sz="0" w:space="0" w:color="auto"/>
                <w:bottom w:val="none" w:sz="0" w:space="0" w:color="auto"/>
                <w:right w:val="none" w:sz="0" w:space="0" w:color="auto"/>
              </w:divBdr>
            </w:div>
          </w:divsChild>
        </w:div>
        <w:div w:id="321323837">
          <w:marLeft w:val="0"/>
          <w:marRight w:val="0"/>
          <w:marTop w:val="0"/>
          <w:marBottom w:val="0"/>
          <w:divBdr>
            <w:top w:val="none" w:sz="0" w:space="0" w:color="auto"/>
            <w:left w:val="none" w:sz="0" w:space="0" w:color="auto"/>
            <w:bottom w:val="none" w:sz="0" w:space="0" w:color="auto"/>
            <w:right w:val="none" w:sz="0" w:space="0" w:color="auto"/>
          </w:divBdr>
          <w:divsChild>
            <w:div w:id="915166183">
              <w:marLeft w:val="0"/>
              <w:marRight w:val="0"/>
              <w:marTop w:val="0"/>
              <w:marBottom w:val="0"/>
              <w:divBdr>
                <w:top w:val="none" w:sz="0" w:space="0" w:color="auto"/>
                <w:left w:val="none" w:sz="0" w:space="0" w:color="auto"/>
                <w:bottom w:val="none" w:sz="0" w:space="0" w:color="auto"/>
                <w:right w:val="none" w:sz="0" w:space="0" w:color="auto"/>
              </w:divBdr>
            </w:div>
            <w:div w:id="1829664817">
              <w:marLeft w:val="0"/>
              <w:marRight w:val="0"/>
              <w:marTop w:val="0"/>
              <w:marBottom w:val="0"/>
              <w:divBdr>
                <w:top w:val="none" w:sz="0" w:space="0" w:color="auto"/>
                <w:left w:val="none" w:sz="0" w:space="0" w:color="auto"/>
                <w:bottom w:val="none" w:sz="0" w:space="0" w:color="auto"/>
                <w:right w:val="none" w:sz="0" w:space="0" w:color="auto"/>
              </w:divBdr>
            </w:div>
          </w:divsChild>
        </w:div>
        <w:div w:id="443961489">
          <w:marLeft w:val="0"/>
          <w:marRight w:val="0"/>
          <w:marTop w:val="0"/>
          <w:marBottom w:val="0"/>
          <w:divBdr>
            <w:top w:val="none" w:sz="0" w:space="0" w:color="auto"/>
            <w:left w:val="none" w:sz="0" w:space="0" w:color="auto"/>
            <w:bottom w:val="none" w:sz="0" w:space="0" w:color="auto"/>
            <w:right w:val="none" w:sz="0" w:space="0" w:color="auto"/>
          </w:divBdr>
          <w:divsChild>
            <w:div w:id="981499732">
              <w:marLeft w:val="0"/>
              <w:marRight w:val="0"/>
              <w:marTop w:val="0"/>
              <w:marBottom w:val="0"/>
              <w:divBdr>
                <w:top w:val="none" w:sz="0" w:space="0" w:color="auto"/>
                <w:left w:val="none" w:sz="0" w:space="0" w:color="auto"/>
                <w:bottom w:val="none" w:sz="0" w:space="0" w:color="auto"/>
                <w:right w:val="none" w:sz="0" w:space="0" w:color="auto"/>
              </w:divBdr>
            </w:div>
            <w:div w:id="1797723927">
              <w:marLeft w:val="0"/>
              <w:marRight w:val="0"/>
              <w:marTop w:val="0"/>
              <w:marBottom w:val="0"/>
              <w:divBdr>
                <w:top w:val="none" w:sz="0" w:space="0" w:color="auto"/>
                <w:left w:val="none" w:sz="0" w:space="0" w:color="auto"/>
                <w:bottom w:val="none" w:sz="0" w:space="0" w:color="auto"/>
                <w:right w:val="none" w:sz="0" w:space="0" w:color="auto"/>
              </w:divBdr>
            </w:div>
            <w:div w:id="1468208386">
              <w:marLeft w:val="0"/>
              <w:marRight w:val="0"/>
              <w:marTop w:val="0"/>
              <w:marBottom w:val="0"/>
              <w:divBdr>
                <w:top w:val="none" w:sz="0" w:space="0" w:color="auto"/>
                <w:left w:val="none" w:sz="0" w:space="0" w:color="auto"/>
                <w:bottom w:val="none" w:sz="0" w:space="0" w:color="auto"/>
                <w:right w:val="none" w:sz="0" w:space="0" w:color="auto"/>
              </w:divBdr>
            </w:div>
            <w:div w:id="1993290836">
              <w:marLeft w:val="0"/>
              <w:marRight w:val="0"/>
              <w:marTop w:val="0"/>
              <w:marBottom w:val="0"/>
              <w:divBdr>
                <w:top w:val="none" w:sz="0" w:space="0" w:color="auto"/>
                <w:left w:val="none" w:sz="0" w:space="0" w:color="auto"/>
                <w:bottom w:val="none" w:sz="0" w:space="0" w:color="auto"/>
                <w:right w:val="none" w:sz="0" w:space="0" w:color="auto"/>
              </w:divBdr>
            </w:div>
            <w:div w:id="528029580">
              <w:marLeft w:val="0"/>
              <w:marRight w:val="0"/>
              <w:marTop w:val="0"/>
              <w:marBottom w:val="0"/>
              <w:divBdr>
                <w:top w:val="none" w:sz="0" w:space="0" w:color="auto"/>
                <w:left w:val="none" w:sz="0" w:space="0" w:color="auto"/>
                <w:bottom w:val="none" w:sz="0" w:space="0" w:color="auto"/>
                <w:right w:val="none" w:sz="0" w:space="0" w:color="auto"/>
              </w:divBdr>
            </w:div>
            <w:div w:id="1527255470">
              <w:marLeft w:val="0"/>
              <w:marRight w:val="0"/>
              <w:marTop w:val="0"/>
              <w:marBottom w:val="0"/>
              <w:divBdr>
                <w:top w:val="none" w:sz="0" w:space="0" w:color="auto"/>
                <w:left w:val="none" w:sz="0" w:space="0" w:color="auto"/>
                <w:bottom w:val="none" w:sz="0" w:space="0" w:color="auto"/>
                <w:right w:val="none" w:sz="0" w:space="0" w:color="auto"/>
              </w:divBdr>
            </w:div>
            <w:div w:id="1074552617">
              <w:marLeft w:val="0"/>
              <w:marRight w:val="0"/>
              <w:marTop w:val="0"/>
              <w:marBottom w:val="0"/>
              <w:divBdr>
                <w:top w:val="none" w:sz="0" w:space="0" w:color="auto"/>
                <w:left w:val="none" w:sz="0" w:space="0" w:color="auto"/>
                <w:bottom w:val="none" w:sz="0" w:space="0" w:color="auto"/>
                <w:right w:val="none" w:sz="0" w:space="0" w:color="auto"/>
              </w:divBdr>
            </w:div>
            <w:div w:id="1518231466">
              <w:marLeft w:val="0"/>
              <w:marRight w:val="0"/>
              <w:marTop w:val="0"/>
              <w:marBottom w:val="0"/>
              <w:divBdr>
                <w:top w:val="none" w:sz="0" w:space="0" w:color="auto"/>
                <w:left w:val="none" w:sz="0" w:space="0" w:color="auto"/>
                <w:bottom w:val="none" w:sz="0" w:space="0" w:color="auto"/>
                <w:right w:val="none" w:sz="0" w:space="0" w:color="auto"/>
              </w:divBdr>
            </w:div>
            <w:div w:id="634796563">
              <w:marLeft w:val="0"/>
              <w:marRight w:val="0"/>
              <w:marTop w:val="0"/>
              <w:marBottom w:val="0"/>
              <w:divBdr>
                <w:top w:val="none" w:sz="0" w:space="0" w:color="auto"/>
                <w:left w:val="none" w:sz="0" w:space="0" w:color="auto"/>
                <w:bottom w:val="none" w:sz="0" w:space="0" w:color="auto"/>
                <w:right w:val="none" w:sz="0" w:space="0" w:color="auto"/>
              </w:divBdr>
            </w:div>
            <w:div w:id="287320057">
              <w:marLeft w:val="0"/>
              <w:marRight w:val="0"/>
              <w:marTop w:val="0"/>
              <w:marBottom w:val="0"/>
              <w:divBdr>
                <w:top w:val="none" w:sz="0" w:space="0" w:color="auto"/>
                <w:left w:val="none" w:sz="0" w:space="0" w:color="auto"/>
                <w:bottom w:val="none" w:sz="0" w:space="0" w:color="auto"/>
                <w:right w:val="none" w:sz="0" w:space="0" w:color="auto"/>
              </w:divBdr>
            </w:div>
          </w:divsChild>
        </w:div>
        <w:div w:id="1230657549">
          <w:marLeft w:val="0"/>
          <w:marRight w:val="0"/>
          <w:marTop w:val="0"/>
          <w:marBottom w:val="0"/>
          <w:divBdr>
            <w:top w:val="none" w:sz="0" w:space="0" w:color="auto"/>
            <w:left w:val="none" w:sz="0" w:space="0" w:color="auto"/>
            <w:bottom w:val="none" w:sz="0" w:space="0" w:color="auto"/>
            <w:right w:val="none" w:sz="0" w:space="0" w:color="auto"/>
          </w:divBdr>
          <w:divsChild>
            <w:div w:id="2013334386">
              <w:marLeft w:val="0"/>
              <w:marRight w:val="0"/>
              <w:marTop w:val="0"/>
              <w:marBottom w:val="0"/>
              <w:divBdr>
                <w:top w:val="none" w:sz="0" w:space="0" w:color="auto"/>
                <w:left w:val="none" w:sz="0" w:space="0" w:color="auto"/>
                <w:bottom w:val="none" w:sz="0" w:space="0" w:color="auto"/>
                <w:right w:val="none" w:sz="0" w:space="0" w:color="auto"/>
              </w:divBdr>
            </w:div>
            <w:div w:id="590311427">
              <w:marLeft w:val="0"/>
              <w:marRight w:val="0"/>
              <w:marTop w:val="0"/>
              <w:marBottom w:val="0"/>
              <w:divBdr>
                <w:top w:val="none" w:sz="0" w:space="0" w:color="auto"/>
                <w:left w:val="none" w:sz="0" w:space="0" w:color="auto"/>
                <w:bottom w:val="none" w:sz="0" w:space="0" w:color="auto"/>
                <w:right w:val="none" w:sz="0" w:space="0" w:color="auto"/>
              </w:divBdr>
            </w:div>
          </w:divsChild>
        </w:div>
        <w:div w:id="934289035">
          <w:marLeft w:val="0"/>
          <w:marRight w:val="0"/>
          <w:marTop w:val="0"/>
          <w:marBottom w:val="0"/>
          <w:divBdr>
            <w:top w:val="none" w:sz="0" w:space="0" w:color="auto"/>
            <w:left w:val="none" w:sz="0" w:space="0" w:color="auto"/>
            <w:bottom w:val="none" w:sz="0" w:space="0" w:color="auto"/>
            <w:right w:val="none" w:sz="0" w:space="0" w:color="auto"/>
          </w:divBdr>
          <w:divsChild>
            <w:div w:id="153764920">
              <w:marLeft w:val="0"/>
              <w:marRight w:val="0"/>
              <w:marTop w:val="0"/>
              <w:marBottom w:val="0"/>
              <w:divBdr>
                <w:top w:val="none" w:sz="0" w:space="0" w:color="auto"/>
                <w:left w:val="none" w:sz="0" w:space="0" w:color="auto"/>
                <w:bottom w:val="none" w:sz="0" w:space="0" w:color="auto"/>
                <w:right w:val="none" w:sz="0" w:space="0" w:color="auto"/>
              </w:divBdr>
            </w:div>
            <w:div w:id="993022496">
              <w:marLeft w:val="0"/>
              <w:marRight w:val="0"/>
              <w:marTop w:val="0"/>
              <w:marBottom w:val="0"/>
              <w:divBdr>
                <w:top w:val="none" w:sz="0" w:space="0" w:color="auto"/>
                <w:left w:val="none" w:sz="0" w:space="0" w:color="auto"/>
                <w:bottom w:val="none" w:sz="0" w:space="0" w:color="auto"/>
                <w:right w:val="none" w:sz="0" w:space="0" w:color="auto"/>
              </w:divBdr>
            </w:div>
            <w:div w:id="725757905">
              <w:marLeft w:val="0"/>
              <w:marRight w:val="0"/>
              <w:marTop w:val="0"/>
              <w:marBottom w:val="0"/>
              <w:divBdr>
                <w:top w:val="none" w:sz="0" w:space="0" w:color="auto"/>
                <w:left w:val="none" w:sz="0" w:space="0" w:color="auto"/>
                <w:bottom w:val="none" w:sz="0" w:space="0" w:color="auto"/>
                <w:right w:val="none" w:sz="0" w:space="0" w:color="auto"/>
              </w:divBdr>
            </w:div>
            <w:div w:id="91632930">
              <w:marLeft w:val="0"/>
              <w:marRight w:val="0"/>
              <w:marTop w:val="0"/>
              <w:marBottom w:val="0"/>
              <w:divBdr>
                <w:top w:val="none" w:sz="0" w:space="0" w:color="auto"/>
                <w:left w:val="none" w:sz="0" w:space="0" w:color="auto"/>
                <w:bottom w:val="none" w:sz="0" w:space="0" w:color="auto"/>
                <w:right w:val="none" w:sz="0" w:space="0" w:color="auto"/>
              </w:divBdr>
            </w:div>
            <w:div w:id="2120830323">
              <w:marLeft w:val="0"/>
              <w:marRight w:val="0"/>
              <w:marTop w:val="0"/>
              <w:marBottom w:val="0"/>
              <w:divBdr>
                <w:top w:val="none" w:sz="0" w:space="0" w:color="auto"/>
                <w:left w:val="none" w:sz="0" w:space="0" w:color="auto"/>
                <w:bottom w:val="none" w:sz="0" w:space="0" w:color="auto"/>
                <w:right w:val="none" w:sz="0" w:space="0" w:color="auto"/>
              </w:divBdr>
            </w:div>
            <w:div w:id="1543202738">
              <w:marLeft w:val="0"/>
              <w:marRight w:val="0"/>
              <w:marTop w:val="0"/>
              <w:marBottom w:val="0"/>
              <w:divBdr>
                <w:top w:val="none" w:sz="0" w:space="0" w:color="auto"/>
                <w:left w:val="none" w:sz="0" w:space="0" w:color="auto"/>
                <w:bottom w:val="none" w:sz="0" w:space="0" w:color="auto"/>
                <w:right w:val="none" w:sz="0" w:space="0" w:color="auto"/>
              </w:divBdr>
            </w:div>
            <w:div w:id="902982265">
              <w:marLeft w:val="0"/>
              <w:marRight w:val="0"/>
              <w:marTop w:val="0"/>
              <w:marBottom w:val="0"/>
              <w:divBdr>
                <w:top w:val="none" w:sz="0" w:space="0" w:color="auto"/>
                <w:left w:val="none" w:sz="0" w:space="0" w:color="auto"/>
                <w:bottom w:val="none" w:sz="0" w:space="0" w:color="auto"/>
                <w:right w:val="none" w:sz="0" w:space="0" w:color="auto"/>
              </w:divBdr>
            </w:div>
            <w:div w:id="1508053705">
              <w:marLeft w:val="0"/>
              <w:marRight w:val="0"/>
              <w:marTop w:val="0"/>
              <w:marBottom w:val="0"/>
              <w:divBdr>
                <w:top w:val="none" w:sz="0" w:space="0" w:color="auto"/>
                <w:left w:val="none" w:sz="0" w:space="0" w:color="auto"/>
                <w:bottom w:val="none" w:sz="0" w:space="0" w:color="auto"/>
                <w:right w:val="none" w:sz="0" w:space="0" w:color="auto"/>
              </w:divBdr>
            </w:div>
          </w:divsChild>
        </w:div>
        <w:div w:id="761099188">
          <w:marLeft w:val="0"/>
          <w:marRight w:val="0"/>
          <w:marTop w:val="0"/>
          <w:marBottom w:val="0"/>
          <w:divBdr>
            <w:top w:val="none" w:sz="0" w:space="0" w:color="auto"/>
            <w:left w:val="none" w:sz="0" w:space="0" w:color="auto"/>
            <w:bottom w:val="none" w:sz="0" w:space="0" w:color="auto"/>
            <w:right w:val="none" w:sz="0" w:space="0" w:color="auto"/>
          </w:divBdr>
          <w:divsChild>
            <w:div w:id="1398817714">
              <w:marLeft w:val="0"/>
              <w:marRight w:val="0"/>
              <w:marTop w:val="0"/>
              <w:marBottom w:val="0"/>
              <w:divBdr>
                <w:top w:val="none" w:sz="0" w:space="0" w:color="auto"/>
                <w:left w:val="none" w:sz="0" w:space="0" w:color="auto"/>
                <w:bottom w:val="none" w:sz="0" w:space="0" w:color="auto"/>
                <w:right w:val="none" w:sz="0" w:space="0" w:color="auto"/>
              </w:divBdr>
            </w:div>
          </w:divsChild>
        </w:div>
        <w:div w:id="1631134623">
          <w:marLeft w:val="0"/>
          <w:marRight w:val="0"/>
          <w:marTop w:val="0"/>
          <w:marBottom w:val="0"/>
          <w:divBdr>
            <w:top w:val="none" w:sz="0" w:space="0" w:color="auto"/>
            <w:left w:val="none" w:sz="0" w:space="0" w:color="auto"/>
            <w:bottom w:val="none" w:sz="0" w:space="0" w:color="auto"/>
            <w:right w:val="none" w:sz="0" w:space="0" w:color="auto"/>
          </w:divBdr>
          <w:divsChild>
            <w:div w:id="1963030015">
              <w:marLeft w:val="0"/>
              <w:marRight w:val="0"/>
              <w:marTop w:val="0"/>
              <w:marBottom w:val="0"/>
              <w:divBdr>
                <w:top w:val="none" w:sz="0" w:space="0" w:color="auto"/>
                <w:left w:val="none" w:sz="0" w:space="0" w:color="auto"/>
                <w:bottom w:val="none" w:sz="0" w:space="0" w:color="auto"/>
                <w:right w:val="none" w:sz="0" w:space="0" w:color="auto"/>
              </w:divBdr>
            </w:div>
          </w:divsChild>
        </w:div>
        <w:div w:id="399014293">
          <w:marLeft w:val="0"/>
          <w:marRight w:val="0"/>
          <w:marTop w:val="0"/>
          <w:marBottom w:val="0"/>
          <w:divBdr>
            <w:top w:val="none" w:sz="0" w:space="0" w:color="auto"/>
            <w:left w:val="none" w:sz="0" w:space="0" w:color="auto"/>
            <w:bottom w:val="none" w:sz="0" w:space="0" w:color="auto"/>
            <w:right w:val="none" w:sz="0" w:space="0" w:color="auto"/>
          </w:divBdr>
          <w:divsChild>
            <w:div w:id="805776081">
              <w:marLeft w:val="0"/>
              <w:marRight w:val="0"/>
              <w:marTop w:val="0"/>
              <w:marBottom w:val="0"/>
              <w:divBdr>
                <w:top w:val="none" w:sz="0" w:space="0" w:color="auto"/>
                <w:left w:val="none" w:sz="0" w:space="0" w:color="auto"/>
                <w:bottom w:val="none" w:sz="0" w:space="0" w:color="auto"/>
                <w:right w:val="none" w:sz="0" w:space="0" w:color="auto"/>
              </w:divBdr>
            </w:div>
          </w:divsChild>
        </w:div>
        <w:div w:id="1114011636">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
            <w:div w:id="1153136423">
              <w:marLeft w:val="0"/>
              <w:marRight w:val="0"/>
              <w:marTop w:val="0"/>
              <w:marBottom w:val="0"/>
              <w:divBdr>
                <w:top w:val="none" w:sz="0" w:space="0" w:color="auto"/>
                <w:left w:val="none" w:sz="0" w:space="0" w:color="auto"/>
                <w:bottom w:val="none" w:sz="0" w:space="0" w:color="auto"/>
                <w:right w:val="none" w:sz="0" w:space="0" w:color="auto"/>
              </w:divBdr>
            </w:div>
          </w:divsChild>
        </w:div>
        <w:div w:id="1191453101">
          <w:marLeft w:val="0"/>
          <w:marRight w:val="0"/>
          <w:marTop w:val="0"/>
          <w:marBottom w:val="0"/>
          <w:divBdr>
            <w:top w:val="none" w:sz="0" w:space="0" w:color="auto"/>
            <w:left w:val="none" w:sz="0" w:space="0" w:color="auto"/>
            <w:bottom w:val="none" w:sz="0" w:space="0" w:color="auto"/>
            <w:right w:val="none" w:sz="0" w:space="0" w:color="auto"/>
          </w:divBdr>
          <w:divsChild>
            <w:div w:id="111555453">
              <w:marLeft w:val="0"/>
              <w:marRight w:val="0"/>
              <w:marTop w:val="0"/>
              <w:marBottom w:val="0"/>
              <w:divBdr>
                <w:top w:val="none" w:sz="0" w:space="0" w:color="auto"/>
                <w:left w:val="none" w:sz="0" w:space="0" w:color="auto"/>
                <w:bottom w:val="none" w:sz="0" w:space="0" w:color="auto"/>
                <w:right w:val="none" w:sz="0" w:space="0" w:color="auto"/>
              </w:divBdr>
            </w:div>
          </w:divsChild>
        </w:div>
        <w:div w:id="180515107">
          <w:marLeft w:val="0"/>
          <w:marRight w:val="0"/>
          <w:marTop w:val="0"/>
          <w:marBottom w:val="0"/>
          <w:divBdr>
            <w:top w:val="none" w:sz="0" w:space="0" w:color="auto"/>
            <w:left w:val="none" w:sz="0" w:space="0" w:color="auto"/>
            <w:bottom w:val="none" w:sz="0" w:space="0" w:color="auto"/>
            <w:right w:val="none" w:sz="0" w:space="0" w:color="auto"/>
          </w:divBdr>
          <w:divsChild>
            <w:div w:id="2081321018">
              <w:marLeft w:val="0"/>
              <w:marRight w:val="0"/>
              <w:marTop w:val="0"/>
              <w:marBottom w:val="0"/>
              <w:divBdr>
                <w:top w:val="none" w:sz="0" w:space="0" w:color="auto"/>
                <w:left w:val="none" w:sz="0" w:space="0" w:color="auto"/>
                <w:bottom w:val="none" w:sz="0" w:space="0" w:color="auto"/>
                <w:right w:val="none" w:sz="0" w:space="0" w:color="auto"/>
              </w:divBdr>
            </w:div>
            <w:div w:id="2067953616">
              <w:marLeft w:val="0"/>
              <w:marRight w:val="0"/>
              <w:marTop w:val="0"/>
              <w:marBottom w:val="0"/>
              <w:divBdr>
                <w:top w:val="none" w:sz="0" w:space="0" w:color="auto"/>
                <w:left w:val="none" w:sz="0" w:space="0" w:color="auto"/>
                <w:bottom w:val="none" w:sz="0" w:space="0" w:color="auto"/>
                <w:right w:val="none" w:sz="0" w:space="0" w:color="auto"/>
              </w:divBdr>
            </w:div>
          </w:divsChild>
        </w:div>
        <w:div w:id="2006593667">
          <w:marLeft w:val="0"/>
          <w:marRight w:val="0"/>
          <w:marTop w:val="0"/>
          <w:marBottom w:val="0"/>
          <w:divBdr>
            <w:top w:val="none" w:sz="0" w:space="0" w:color="auto"/>
            <w:left w:val="none" w:sz="0" w:space="0" w:color="auto"/>
            <w:bottom w:val="none" w:sz="0" w:space="0" w:color="auto"/>
            <w:right w:val="none" w:sz="0" w:space="0" w:color="auto"/>
          </w:divBdr>
          <w:divsChild>
            <w:div w:id="1753696034">
              <w:marLeft w:val="0"/>
              <w:marRight w:val="0"/>
              <w:marTop w:val="0"/>
              <w:marBottom w:val="0"/>
              <w:divBdr>
                <w:top w:val="none" w:sz="0" w:space="0" w:color="auto"/>
                <w:left w:val="none" w:sz="0" w:space="0" w:color="auto"/>
                <w:bottom w:val="none" w:sz="0" w:space="0" w:color="auto"/>
                <w:right w:val="none" w:sz="0" w:space="0" w:color="auto"/>
              </w:divBdr>
            </w:div>
            <w:div w:id="2100103627">
              <w:marLeft w:val="0"/>
              <w:marRight w:val="0"/>
              <w:marTop w:val="0"/>
              <w:marBottom w:val="0"/>
              <w:divBdr>
                <w:top w:val="none" w:sz="0" w:space="0" w:color="auto"/>
                <w:left w:val="none" w:sz="0" w:space="0" w:color="auto"/>
                <w:bottom w:val="none" w:sz="0" w:space="0" w:color="auto"/>
                <w:right w:val="none" w:sz="0" w:space="0" w:color="auto"/>
              </w:divBdr>
            </w:div>
            <w:div w:id="942342316">
              <w:marLeft w:val="0"/>
              <w:marRight w:val="0"/>
              <w:marTop w:val="0"/>
              <w:marBottom w:val="0"/>
              <w:divBdr>
                <w:top w:val="none" w:sz="0" w:space="0" w:color="auto"/>
                <w:left w:val="none" w:sz="0" w:space="0" w:color="auto"/>
                <w:bottom w:val="none" w:sz="0" w:space="0" w:color="auto"/>
                <w:right w:val="none" w:sz="0" w:space="0" w:color="auto"/>
              </w:divBdr>
            </w:div>
            <w:div w:id="1140540490">
              <w:marLeft w:val="0"/>
              <w:marRight w:val="0"/>
              <w:marTop w:val="0"/>
              <w:marBottom w:val="0"/>
              <w:divBdr>
                <w:top w:val="none" w:sz="0" w:space="0" w:color="auto"/>
                <w:left w:val="none" w:sz="0" w:space="0" w:color="auto"/>
                <w:bottom w:val="none" w:sz="0" w:space="0" w:color="auto"/>
                <w:right w:val="none" w:sz="0" w:space="0" w:color="auto"/>
              </w:divBdr>
            </w:div>
            <w:div w:id="1456869607">
              <w:marLeft w:val="0"/>
              <w:marRight w:val="0"/>
              <w:marTop w:val="0"/>
              <w:marBottom w:val="0"/>
              <w:divBdr>
                <w:top w:val="none" w:sz="0" w:space="0" w:color="auto"/>
                <w:left w:val="none" w:sz="0" w:space="0" w:color="auto"/>
                <w:bottom w:val="none" w:sz="0" w:space="0" w:color="auto"/>
                <w:right w:val="none" w:sz="0" w:space="0" w:color="auto"/>
              </w:divBdr>
            </w:div>
            <w:div w:id="147334248">
              <w:marLeft w:val="0"/>
              <w:marRight w:val="0"/>
              <w:marTop w:val="0"/>
              <w:marBottom w:val="0"/>
              <w:divBdr>
                <w:top w:val="none" w:sz="0" w:space="0" w:color="auto"/>
                <w:left w:val="none" w:sz="0" w:space="0" w:color="auto"/>
                <w:bottom w:val="none" w:sz="0" w:space="0" w:color="auto"/>
                <w:right w:val="none" w:sz="0" w:space="0" w:color="auto"/>
              </w:divBdr>
            </w:div>
            <w:div w:id="835926386">
              <w:marLeft w:val="0"/>
              <w:marRight w:val="0"/>
              <w:marTop w:val="0"/>
              <w:marBottom w:val="0"/>
              <w:divBdr>
                <w:top w:val="none" w:sz="0" w:space="0" w:color="auto"/>
                <w:left w:val="none" w:sz="0" w:space="0" w:color="auto"/>
                <w:bottom w:val="none" w:sz="0" w:space="0" w:color="auto"/>
                <w:right w:val="none" w:sz="0" w:space="0" w:color="auto"/>
              </w:divBdr>
            </w:div>
            <w:div w:id="1475832653">
              <w:marLeft w:val="0"/>
              <w:marRight w:val="0"/>
              <w:marTop w:val="0"/>
              <w:marBottom w:val="0"/>
              <w:divBdr>
                <w:top w:val="none" w:sz="0" w:space="0" w:color="auto"/>
                <w:left w:val="none" w:sz="0" w:space="0" w:color="auto"/>
                <w:bottom w:val="none" w:sz="0" w:space="0" w:color="auto"/>
                <w:right w:val="none" w:sz="0" w:space="0" w:color="auto"/>
              </w:divBdr>
            </w:div>
            <w:div w:id="582177589">
              <w:marLeft w:val="0"/>
              <w:marRight w:val="0"/>
              <w:marTop w:val="0"/>
              <w:marBottom w:val="0"/>
              <w:divBdr>
                <w:top w:val="none" w:sz="0" w:space="0" w:color="auto"/>
                <w:left w:val="none" w:sz="0" w:space="0" w:color="auto"/>
                <w:bottom w:val="none" w:sz="0" w:space="0" w:color="auto"/>
                <w:right w:val="none" w:sz="0" w:space="0" w:color="auto"/>
              </w:divBdr>
            </w:div>
            <w:div w:id="858473456">
              <w:marLeft w:val="0"/>
              <w:marRight w:val="0"/>
              <w:marTop w:val="0"/>
              <w:marBottom w:val="0"/>
              <w:divBdr>
                <w:top w:val="none" w:sz="0" w:space="0" w:color="auto"/>
                <w:left w:val="none" w:sz="0" w:space="0" w:color="auto"/>
                <w:bottom w:val="none" w:sz="0" w:space="0" w:color="auto"/>
                <w:right w:val="none" w:sz="0" w:space="0" w:color="auto"/>
              </w:divBdr>
            </w:div>
            <w:div w:id="2071995494">
              <w:marLeft w:val="0"/>
              <w:marRight w:val="0"/>
              <w:marTop w:val="0"/>
              <w:marBottom w:val="0"/>
              <w:divBdr>
                <w:top w:val="none" w:sz="0" w:space="0" w:color="auto"/>
                <w:left w:val="none" w:sz="0" w:space="0" w:color="auto"/>
                <w:bottom w:val="none" w:sz="0" w:space="0" w:color="auto"/>
                <w:right w:val="none" w:sz="0" w:space="0" w:color="auto"/>
              </w:divBdr>
            </w:div>
          </w:divsChild>
        </w:div>
        <w:div w:id="723456270">
          <w:marLeft w:val="0"/>
          <w:marRight w:val="0"/>
          <w:marTop w:val="0"/>
          <w:marBottom w:val="0"/>
          <w:divBdr>
            <w:top w:val="none" w:sz="0" w:space="0" w:color="auto"/>
            <w:left w:val="none" w:sz="0" w:space="0" w:color="auto"/>
            <w:bottom w:val="none" w:sz="0" w:space="0" w:color="auto"/>
            <w:right w:val="none" w:sz="0" w:space="0" w:color="auto"/>
          </w:divBdr>
          <w:divsChild>
            <w:div w:id="809244813">
              <w:marLeft w:val="0"/>
              <w:marRight w:val="0"/>
              <w:marTop w:val="0"/>
              <w:marBottom w:val="0"/>
              <w:divBdr>
                <w:top w:val="none" w:sz="0" w:space="0" w:color="auto"/>
                <w:left w:val="none" w:sz="0" w:space="0" w:color="auto"/>
                <w:bottom w:val="none" w:sz="0" w:space="0" w:color="auto"/>
                <w:right w:val="none" w:sz="0" w:space="0" w:color="auto"/>
              </w:divBdr>
            </w:div>
            <w:div w:id="1622954533">
              <w:marLeft w:val="0"/>
              <w:marRight w:val="0"/>
              <w:marTop w:val="0"/>
              <w:marBottom w:val="0"/>
              <w:divBdr>
                <w:top w:val="none" w:sz="0" w:space="0" w:color="auto"/>
                <w:left w:val="none" w:sz="0" w:space="0" w:color="auto"/>
                <w:bottom w:val="none" w:sz="0" w:space="0" w:color="auto"/>
                <w:right w:val="none" w:sz="0" w:space="0" w:color="auto"/>
              </w:divBdr>
            </w:div>
            <w:div w:id="2122726596">
              <w:marLeft w:val="0"/>
              <w:marRight w:val="0"/>
              <w:marTop w:val="0"/>
              <w:marBottom w:val="0"/>
              <w:divBdr>
                <w:top w:val="none" w:sz="0" w:space="0" w:color="auto"/>
                <w:left w:val="none" w:sz="0" w:space="0" w:color="auto"/>
                <w:bottom w:val="none" w:sz="0" w:space="0" w:color="auto"/>
                <w:right w:val="none" w:sz="0" w:space="0" w:color="auto"/>
              </w:divBdr>
            </w:div>
            <w:div w:id="948120801">
              <w:marLeft w:val="0"/>
              <w:marRight w:val="0"/>
              <w:marTop w:val="0"/>
              <w:marBottom w:val="0"/>
              <w:divBdr>
                <w:top w:val="none" w:sz="0" w:space="0" w:color="auto"/>
                <w:left w:val="none" w:sz="0" w:space="0" w:color="auto"/>
                <w:bottom w:val="none" w:sz="0" w:space="0" w:color="auto"/>
                <w:right w:val="none" w:sz="0" w:space="0" w:color="auto"/>
              </w:divBdr>
            </w:div>
            <w:div w:id="1369406173">
              <w:marLeft w:val="0"/>
              <w:marRight w:val="0"/>
              <w:marTop w:val="0"/>
              <w:marBottom w:val="0"/>
              <w:divBdr>
                <w:top w:val="none" w:sz="0" w:space="0" w:color="auto"/>
                <w:left w:val="none" w:sz="0" w:space="0" w:color="auto"/>
                <w:bottom w:val="none" w:sz="0" w:space="0" w:color="auto"/>
                <w:right w:val="none" w:sz="0" w:space="0" w:color="auto"/>
              </w:divBdr>
            </w:div>
            <w:div w:id="266929649">
              <w:marLeft w:val="0"/>
              <w:marRight w:val="0"/>
              <w:marTop w:val="0"/>
              <w:marBottom w:val="0"/>
              <w:divBdr>
                <w:top w:val="none" w:sz="0" w:space="0" w:color="auto"/>
                <w:left w:val="none" w:sz="0" w:space="0" w:color="auto"/>
                <w:bottom w:val="none" w:sz="0" w:space="0" w:color="auto"/>
                <w:right w:val="none" w:sz="0" w:space="0" w:color="auto"/>
              </w:divBdr>
            </w:div>
            <w:div w:id="81726543">
              <w:marLeft w:val="0"/>
              <w:marRight w:val="0"/>
              <w:marTop w:val="0"/>
              <w:marBottom w:val="0"/>
              <w:divBdr>
                <w:top w:val="none" w:sz="0" w:space="0" w:color="auto"/>
                <w:left w:val="none" w:sz="0" w:space="0" w:color="auto"/>
                <w:bottom w:val="none" w:sz="0" w:space="0" w:color="auto"/>
                <w:right w:val="none" w:sz="0" w:space="0" w:color="auto"/>
              </w:divBdr>
            </w:div>
          </w:divsChild>
        </w:div>
        <w:div w:id="672612078">
          <w:marLeft w:val="0"/>
          <w:marRight w:val="0"/>
          <w:marTop w:val="0"/>
          <w:marBottom w:val="0"/>
          <w:divBdr>
            <w:top w:val="none" w:sz="0" w:space="0" w:color="auto"/>
            <w:left w:val="none" w:sz="0" w:space="0" w:color="auto"/>
            <w:bottom w:val="none" w:sz="0" w:space="0" w:color="auto"/>
            <w:right w:val="none" w:sz="0" w:space="0" w:color="auto"/>
          </w:divBdr>
          <w:divsChild>
            <w:div w:id="1113790457">
              <w:marLeft w:val="0"/>
              <w:marRight w:val="0"/>
              <w:marTop w:val="0"/>
              <w:marBottom w:val="0"/>
              <w:divBdr>
                <w:top w:val="none" w:sz="0" w:space="0" w:color="auto"/>
                <w:left w:val="none" w:sz="0" w:space="0" w:color="auto"/>
                <w:bottom w:val="none" w:sz="0" w:space="0" w:color="auto"/>
                <w:right w:val="none" w:sz="0" w:space="0" w:color="auto"/>
              </w:divBdr>
            </w:div>
            <w:div w:id="700478190">
              <w:marLeft w:val="0"/>
              <w:marRight w:val="0"/>
              <w:marTop w:val="0"/>
              <w:marBottom w:val="0"/>
              <w:divBdr>
                <w:top w:val="none" w:sz="0" w:space="0" w:color="auto"/>
                <w:left w:val="none" w:sz="0" w:space="0" w:color="auto"/>
                <w:bottom w:val="none" w:sz="0" w:space="0" w:color="auto"/>
                <w:right w:val="none" w:sz="0" w:space="0" w:color="auto"/>
              </w:divBdr>
            </w:div>
            <w:div w:id="1270047635">
              <w:marLeft w:val="0"/>
              <w:marRight w:val="0"/>
              <w:marTop w:val="0"/>
              <w:marBottom w:val="0"/>
              <w:divBdr>
                <w:top w:val="none" w:sz="0" w:space="0" w:color="auto"/>
                <w:left w:val="none" w:sz="0" w:space="0" w:color="auto"/>
                <w:bottom w:val="none" w:sz="0" w:space="0" w:color="auto"/>
                <w:right w:val="none" w:sz="0" w:space="0" w:color="auto"/>
              </w:divBdr>
            </w:div>
            <w:div w:id="751656490">
              <w:marLeft w:val="0"/>
              <w:marRight w:val="0"/>
              <w:marTop w:val="0"/>
              <w:marBottom w:val="0"/>
              <w:divBdr>
                <w:top w:val="none" w:sz="0" w:space="0" w:color="auto"/>
                <w:left w:val="none" w:sz="0" w:space="0" w:color="auto"/>
                <w:bottom w:val="none" w:sz="0" w:space="0" w:color="auto"/>
                <w:right w:val="none" w:sz="0" w:space="0" w:color="auto"/>
              </w:divBdr>
            </w:div>
          </w:divsChild>
        </w:div>
        <w:div w:id="208952587">
          <w:marLeft w:val="0"/>
          <w:marRight w:val="0"/>
          <w:marTop w:val="0"/>
          <w:marBottom w:val="0"/>
          <w:divBdr>
            <w:top w:val="none" w:sz="0" w:space="0" w:color="auto"/>
            <w:left w:val="none" w:sz="0" w:space="0" w:color="auto"/>
            <w:bottom w:val="none" w:sz="0" w:space="0" w:color="auto"/>
            <w:right w:val="none" w:sz="0" w:space="0" w:color="auto"/>
          </w:divBdr>
          <w:divsChild>
            <w:div w:id="1164513471">
              <w:marLeft w:val="0"/>
              <w:marRight w:val="0"/>
              <w:marTop w:val="0"/>
              <w:marBottom w:val="0"/>
              <w:divBdr>
                <w:top w:val="none" w:sz="0" w:space="0" w:color="auto"/>
                <w:left w:val="none" w:sz="0" w:space="0" w:color="auto"/>
                <w:bottom w:val="none" w:sz="0" w:space="0" w:color="auto"/>
                <w:right w:val="none" w:sz="0" w:space="0" w:color="auto"/>
              </w:divBdr>
            </w:div>
            <w:div w:id="122428109">
              <w:marLeft w:val="0"/>
              <w:marRight w:val="0"/>
              <w:marTop w:val="0"/>
              <w:marBottom w:val="0"/>
              <w:divBdr>
                <w:top w:val="none" w:sz="0" w:space="0" w:color="auto"/>
                <w:left w:val="none" w:sz="0" w:space="0" w:color="auto"/>
                <w:bottom w:val="none" w:sz="0" w:space="0" w:color="auto"/>
                <w:right w:val="none" w:sz="0" w:space="0" w:color="auto"/>
              </w:divBdr>
            </w:div>
            <w:div w:id="791171351">
              <w:marLeft w:val="0"/>
              <w:marRight w:val="0"/>
              <w:marTop w:val="0"/>
              <w:marBottom w:val="0"/>
              <w:divBdr>
                <w:top w:val="none" w:sz="0" w:space="0" w:color="auto"/>
                <w:left w:val="none" w:sz="0" w:space="0" w:color="auto"/>
                <w:bottom w:val="none" w:sz="0" w:space="0" w:color="auto"/>
                <w:right w:val="none" w:sz="0" w:space="0" w:color="auto"/>
              </w:divBdr>
            </w:div>
            <w:div w:id="1824816187">
              <w:marLeft w:val="0"/>
              <w:marRight w:val="0"/>
              <w:marTop w:val="0"/>
              <w:marBottom w:val="0"/>
              <w:divBdr>
                <w:top w:val="none" w:sz="0" w:space="0" w:color="auto"/>
                <w:left w:val="none" w:sz="0" w:space="0" w:color="auto"/>
                <w:bottom w:val="none" w:sz="0" w:space="0" w:color="auto"/>
                <w:right w:val="none" w:sz="0" w:space="0" w:color="auto"/>
              </w:divBdr>
            </w:div>
            <w:div w:id="2131779969">
              <w:marLeft w:val="0"/>
              <w:marRight w:val="0"/>
              <w:marTop w:val="0"/>
              <w:marBottom w:val="0"/>
              <w:divBdr>
                <w:top w:val="none" w:sz="0" w:space="0" w:color="auto"/>
                <w:left w:val="none" w:sz="0" w:space="0" w:color="auto"/>
                <w:bottom w:val="none" w:sz="0" w:space="0" w:color="auto"/>
                <w:right w:val="none" w:sz="0" w:space="0" w:color="auto"/>
              </w:divBdr>
            </w:div>
            <w:div w:id="1006134096">
              <w:marLeft w:val="0"/>
              <w:marRight w:val="0"/>
              <w:marTop w:val="0"/>
              <w:marBottom w:val="0"/>
              <w:divBdr>
                <w:top w:val="none" w:sz="0" w:space="0" w:color="auto"/>
                <w:left w:val="none" w:sz="0" w:space="0" w:color="auto"/>
                <w:bottom w:val="none" w:sz="0" w:space="0" w:color="auto"/>
                <w:right w:val="none" w:sz="0" w:space="0" w:color="auto"/>
              </w:divBdr>
            </w:div>
            <w:div w:id="578370649">
              <w:marLeft w:val="0"/>
              <w:marRight w:val="0"/>
              <w:marTop w:val="0"/>
              <w:marBottom w:val="0"/>
              <w:divBdr>
                <w:top w:val="none" w:sz="0" w:space="0" w:color="auto"/>
                <w:left w:val="none" w:sz="0" w:space="0" w:color="auto"/>
                <w:bottom w:val="none" w:sz="0" w:space="0" w:color="auto"/>
                <w:right w:val="none" w:sz="0" w:space="0" w:color="auto"/>
              </w:divBdr>
            </w:div>
            <w:div w:id="804661811">
              <w:marLeft w:val="0"/>
              <w:marRight w:val="0"/>
              <w:marTop w:val="0"/>
              <w:marBottom w:val="0"/>
              <w:divBdr>
                <w:top w:val="none" w:sz="0" w:space="0" w:color="auto"/>
                <w:left w:val="none" w:sz="0" w:space="0" w:color="auto"/>
                <w:bottom w:val="none" w:sz="0" w:space="0" w:color="auto"/>
                <w:right w:val="none" w:sz="0" w:space="0" w:color="auto"/>
              </w:divBdr>
            </w:div>
            <w:div w:id="186021877">
              <w:marLeft w:val="0"/>
              <w:marRight w:val="0"/>
              <w:marTop w:val="0"/>
              <w:marBottom w:val="0"/>
              <w:divBdr>
                <w:top w:val="none" w:sz="0" w:space="0" w:color="auto"/>
                <w:left w:val="none" w:sz="0" w:space="0" w:color="auto"/>
                <w:bottom w:val="none" w:sz="0" w:space="0" w:color="auto"/>
                <w:right w:val="none" w:sz="0" w:space="0" w:color="auto"/>
              </w:divBdr>
            </w:div>
          </w:divsChild>
        </w:div>
        <w:div w:id="598368209">
          <w:marLeft w:val="0"/>
          <w:marRight w:val="0"/>
          <w:marTop w:val="0"/>
          <w:marBottom w:val="0"/>
          <w:divBdr>
            <w:top w:val="none" w:sz="0" w:space="0" w:color="auto"/>
            <w:left w:val="none" w:sz="0" w:space="0" w:color="auto"/>
            <w:bottom w:val="none" w:sz="0" w:space="0" w:color="auto"/>
            <w:right w:val="none" w:sz="0" w:space="0" w:color="auto"/>
          </w:divBdr>
          <w:divsChild>
            <w:div w:id="325017504">
              <w:marLeft w:val="0"/>
              <w:marRight w:val="0"/>
              <w:marTop w:val="0"/>
              <w:marBottom w:val="0"/>
              <w:divBdr>
                <w:top w:val="none" w:sz="0" w:space="0" w:color="auto"/>
                <w:left w:val="none" w:sz="0" w:space="0" w:color="auto"/>
                <w:bottom w:val="none" w:sz="0" w:space="0" w:color="auto"/>
                <w:right w:val="none" w:sz="0" w:space="0" w:color="auto"/>
              </w:divBdr>
            </w:div>
          </w:divsChild>
        </w:div>
        <w:div w:id="71976946">
          <w:marLeft w:val="0"/>
          <w:marRight w:val="0"/>
          <w:marTop w:val="0"/>
          <w:marBottom w:val="0"/>
          <w:divBdr>
            <w:top w:val="none" w:sz="0" w:space="0" w:color="auto"/>
            <w:left w:val="none" w:sz="0" w:space="0" w:color="auto"/>
            <w:bottom w:val="none" w:sz="0" w:space="0" w:color="auto"/>
            <w:right w:val="none" w:sz="0" w:space="0" w:color="auto"/>
          </w:divBdr>
          <w:divsChild>
            <w:div w:id="11418184">
              <w:marLeft w:val="0"/>
              <w:marRight w:val="0"/>
              <w:marTop w:val="0"/>
              <w:marBottom w:val="0"/>
              <w:divBdr>
                <w:top w:val="none" w:sz="0" w:space="0" w:color="auto"/>
                <w:left w:val="none" w:sz="0" w:space="0" w:color="auto"/>
                <w:bottom w:val="none" w:sz="0" w:space="0" w:color="auto"/>
                <w:right w:val="none" w:sz="0" w:space="0" w:color="auto"/>
              </w:divBdr>
            </w:div>
          </w:divsChild>
        </w:div>
        <w:div w:id="464852714">
          <w:marLeft w:val="0"/>
          <w:marRight w:val="0"/>
          <w:marTop w:val="0"/>
          <w:marBottom w:val="0"/>
          <w:divBdr>
            <w:top w:val="none" w:sz="0" w:space="0" w:color="auto"/>
            <w:left w:val="none" w:sz="0" w:space="0" w:color="auto"/>
            <w:bottom w:val="none" w:sz="0" w:space="0" w:color="auto"/>
            <w:right w:val="none" w:sz="0" w:space="0" w:color="auto"/>
          </w:divBdr>
          <w:divsChild>
            <w:div w:id="796795629">
              <w:marLeft w:val="0"/>
              <w:marRight w:val="0"/>
              <w:marTop w:val="0"/>
              <w:marBottom w:val="0"/>
              <w:divBdr>
                <w:top w:val="none" w:sz="0" w:space="0" w:color="auto"/>
                <w:left w:val="none" w:sz="0" w:space="0" w:color="auto"/>
                <w:bottom w:val="none" w:sz="0" w:space="0" w:color="auto"/>
                <w:right w:val="none" w:sz="0" w:space="0" w:color="auto"/>
              </w:divBdr>
            </w:div>
            <w:div w:id="2013220056">
              <w:marLeft w:val="0"/>
              <w:marRight w:val="0"/>
              <w:marTop w:val="0"/>
              <w:marBottom w:val="0"/>
              <w:divBdr>
                <w:top w:val="none" w:sz="0" w:space="0" w:color="auto"/>
                <w:left w:val="none" w:sz="0" w:space="0" w:color="auto"/>
                <w:bottom w:val="none" w:sz="0" w:space="0" w:color="auto"/>
                <w:right w:val="none" w:sz="0" w:space="0" w:color="auto"/>
              </w:divBdr>
            </w:div>
            <w:div w:id="454369919">
              <w:marLeft w:val="0"/>
              <w:marRight w:val="0"/>
              <w:marTop w:val="0"/>
              <w:marBottom w:val="0"/>
              <w:divBdr>
                <w:top w:val="none" w:sz="0" w:space="0" w:color="auto"/>
                <w:left w:val="none" w:sz="0" w:space="0" w:color="auto"/>
                <w:bottom w:val="none" w:sz="0" w:space="0" w:color="auto"/>
                <w:right w:val="none" w:sz="0" w:space="0" w:color="auto"/>
              </w:divBdr>
            </w:div>
            <w:div w:id="2067409256">
              <w:marLeft w:val="0"/>
              <w:marRight w:val="0"/>
              <w:marTop w:val="0"/>
              <w:marBottom w:val="0"/>
              <w:divBdr>
                <w:top w:val="none" w:sz="0" w:space="0" w:color="auto"/>
                <w:left w:val="none" w:sz="0" w:space="0" w:color="auto"/>
                <w:bottom w:val="none" w:sz="0" w:space="0" w:color="auto"/>
                <w:right w:val="none" w:sz="0" w:space="0" w:color="auto"/>
              </w:divBdr>
            </w:div>
            <w:div w:id="192613867">
              <w:marLeft w:val="0"/>
              <w:marRight w:val="0"/>
              <w:marTop w:val="0"/>
              <w:marBottom w:val="0"/>
              <w:divBdr>
                <w:top w:val="none" w:sz="0" w:space="0" w:color="auto"/>
                <w:left w:val="none" w:sz="0" w:space="0" w:color="auto"/>
                <w:bottom w:val="none" w:sz="0" w:space="0" w:color="auto"/>
                <w:right w:val="none" w:sz="0" w:space="0" w:color="auto"/>
              </w:divBdr>
            </w:div>
            <w:div w:id="41833307">
              <w:marLeft w:val="0"/>
              <w:marRight w:val="0"/>
              <w:marTop w:val="0"/>
              <w:marBottom w:val="0"/>
              <w:divBdr>
                <w:top w:val="none" w:sz="0" w:space="0" w:color="auto"/>
                <w:left w:val="none" w:sz="0" w:space="0" w:color="auto"/>
                <w:bottom w:val="none" w:sz="0" w:space="0" w:color="auto"/>
                <w:right w:val="none" w:sz="0" w:space="0" w:color="auto"/>
              </w:divBdr>
            </w:div>
            <w:div w:id="1827895689">
              <w:marLeft w:val="0"/>
              <w:marRight w:val="0"/>
              <w:marTop w:val="0"/>
              <w:marBottom w:val="0"/>
              <w:divBdr>
                <w:top w:val="none" w:sz="0" w:space="0" w:color="auto"/>
                <w:left w:val="none" w:sz="0" w:space="0" w:color="auto"/>
                <w:bottom w:val="none" w:sz="0" w:space="0" w:color="auto"/>
                <w:right w:val="none" w:sz="0" w:space="0" w:color="auto"/>
              </w:divBdr>
            </w:div>
          </w:divsChild>
        </w:div>
        <w:div w:id="712388589">
          <w:marLeft w:val="0"/>
          <w:marRight w:val="0"/>
          <w:marTop w:val="0"/>
          <w:marBottom w:val="0"/>
          <w:divBdr>
            <w:top w:val="none" w:sz="0" w:space="0" w:color="auto"/>
            <w:left w:val="none" w:sz="0" w:space="0" w:color="auto"/>
            <w:bottom w:val="none" w:sz="0" w:space="0" w:color="auto"/>
            <w:right w:val="none" w:sz="0" w:space="0" w:color="auto"/>
          </w:divBdr>
          <w:divsChild>
            <w:div w:id="324669385">
              <w:marLeft w:val="0"/>
              <w:marRight w:val="0"/>
              <w:marTop w:val="0"/>
              <w:marBottom w:val="0"/>
              <w:divBdr>
                <w:top w:val="none" w:sz="0" w:space="0" w:color="auto"/>
                <w:left w:val="none" w:sz="0" w:space="0" w:color="auto"/>
                <w:bottom w:val="none" w:sz="0" w:space="0" w:color="auto"/>
                <w:right w:val="none" w:sz="0" w:space="0" w:color="auto"/>
              </w:divBdr>
            </w:div>
          </w:divsChild>
        </w:div>
        <w:div w:id="785006296">
          <w:marLeft w:val="0"/>
          <w:marRight w:val="0"/>
          <w:marTop w:val="0"/>
          <w:marBottom w:val="0"/>
          <w:divBdr>
            <w:top w:val="none" w:sz="0" w:space="0" w:color="auto"/>
            <w:left w:val="none" w:sz="0" w:space="0" w:color="auto"/>
            <w:bottom w:val="none" w:sz="0" w:space="0" w:color="auto"/>
            <w:right w:val="none" w:sz="0" w:space="0" w:color="auto"/>
          </w:divBdr>
          <w:divsChild>
            <w:div w:id="572816140">
              <w:marLeft w:val="0"/>
              <w:marRight w:val="0"/>
              <w:marTop w:val="0"/>
              <w:marBottom w:val="0"/>
              <w:divBdr>
                <w:top w:val="none" w:sz="0" w:space="0" w:color="auto"/>
                <w:left w:val="none" w:sz="0" w:space="0" w:color="auto"/>
                <w:bottom w:val="none" w:sz="0" w:space="0" w:color="auto"/>
                <w:right w:val="none" w:sz="0" w:space="0" w:color="auto"/>
              </w:divBdr>
            </w:div>
          </w:divsChild>
        </w:div>
        <w:div w:id="1742212156">
          <w:marLeft w:val="0"/>
          <w:marRight w:val="0"/>
          <w:marTop w:val="0"/>
          <w:marBottom w:val="0"/>
          <w:divBdr>
            <w:top w:val="none" w:sz="0" w:space="0" w:color="auto"/>
            <w:left w:val="none" w:sz="0" w:space="0" w:color="auto"/>
            <w:bottom w:val="none" w:sz="0" w:space="0" w:color="auto"/>
            <w:right w:val="none" w:sz="0" w:space="0" w:color="auto"/>
          </w:divBdr>
          <w:divsChild>
            <w:div w:id="2128811086">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845750730">
              <w:marLeft w:val="0"/>
              <w:marRight w:val="0"/>
              <w:marTop w:val="0"/>
              <w:marBottom w:val="0"/>
              <w:divBdr>
                <w:top w:val="none" w:sz="0" w:space="0" w:color="auto"/>
                <w:left w:val="none" w:sz="0" w:space="0" w:color="auto"/>
                <w:bottom w:val="none" w:sz="0" w:space="0" w:color="auto"/>
                <w:right w:val="none" w:sz="0" w:space="0" w:color="auto"/>
              </w:divBdr>
            </w:div>
            <w:div w:id="1408572890">
              <w:marLeft w:val="0"/>
              <w:marRight w:val="0"/>
              <w:marTop w:val="0"/>
              <w:marBottom w:val="0"/>
              <w:divBdr>
                <w:top w:val="none" w:sz="0" w:space="0" w:color="auto"/>
                <w:left w:val="none" w:sz="0" w:space="0" w:color="auto"/>
                <w:bottom w:val="none" w:sz="0" w:space="0" w:color="auto"/>
                <w:right w:val="none" w:sz="0" w:space="0" w:color="auto"/>
              </w:divBdr>
            </w:div>
            <w:div w:id="1311444784">
              <w:marLeft w:val="0"/>
              <w:marRight w:val="0"/>
              <w:marTop w:val="0"/>
              <w:marBottom w:val="0"/>
              <w:divBdr>
                <w:top w:val="none" w:sz="0" w:space="0" w:color="auto"/>
                <w:left w:val="none" w:sz="0" w:space="0" w:color="auto"/>
                <w:bottom w:val="none" w:sz="0" w:space="0" w:color="auto"/>
                <w:right w:val="none" w:sz="0" w:space="0" w:color="auto"/>
              </w:divBdr>
            </w:div>
            <w:div w:id="733552818">
              <w:marLeft w:val="0"/>
              <w:marRight w:val="0"/>
              <w:marTop w:val="0"/>
              <w:marBottom w:val="0"/>
              <w:divBdr>
                <w:top w:val="none" w:sz="0" w:space="0" w:color="auto"/>
                <w:left w:val="none" w:sz="0" w:space="0" w:color="auto"/>
                <w:bottom w:val="none" w:sz="0" w:space="0" w:color="auto"/>
                <w:right w:val="none" w:sz="0" w:space="0" w:color="auto"/>
              </w:divBdr>
            </w:div>
            <w:div w:id="1324890813">
              <w:marLeft w:val="0"/>
              <w:marRight w:val="0"/>
              <w:marTop w:val="0"/>
              <w:marBottom w:val="0"/>
              <w:divBdr>
                <w:top w:val="none" w:sz="0" w:space="0" w:color="auto"/>
                <w:left w:val="none" w:sz="0" w:space="0" w:color="auto"/>
                <w:bottom w:val="none" w:sz="0" w:space="0" w:color="auto"/>
                <w:right w:val="none" w:sz="0" w:space="0" w:color="auto"/>
              </w:divBdr>
            </w:div>
            <w:div w:id="234363589">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sChild>
        </w:div>
        <w:div w:id="469589482">
          <w:marLeft w:val="0"/>
          <w:marRight w:val="0"/>
          <w:marTop w:val="0"/>
          <w:marBottom w:val="0"/>
          <w:divBdr>
            <w:top w:val="none" w:sz="0" w:space="0" w:color="auto"/>
            <w:left w:val="none" w:sz="0" w:space="0" w:color="auto"/>
            <w:bottom w:val="none" w:sz="0" w:space="0" w:color="auto"/>
            <w:right w:val="none" w:sz="0" w:space="0" w:color="auto"/>
          </w:divBdr>
          <w:divsChild>
            <w:div w:id="1903755635">
              <w:marLeft w:val="0"/>
              <w:marRight w:val="0"/>
              <w:marTop w:val="0"/>
              <w:marBottom w:val="0"/>
              <w:divBdr>
                <w:top w:val="none" w:sz="0" w:space="0" w:color="auto"/>
                <w:left w:val="none" w:sz="0" w:space="0" w:color="auto"/>
                <w:bottom w:val="none" w:sz="0" w:space="0" w:color="auto"/>
                <w:right w:val="none" w:sz="0" w:space="0" w:color="auto"/>
              </w:divBdr>
            </w:div>
          </w:divsChild>
        </w:div>
        <w:div w:id="1089155784">
          <w:marLeft w:val="0"/>
          <w:marRight w:val="0"/>
          <w:marTop w:val="0"/>
          <w:marBottom w:val="0"/>
          <w:divBdr>
            <w:top w:val="none" w:sz="0" w:space="0" w:color="auto"/>
            <w:left w:val="none" w:sz="0" w:space="0" w:color="auto"/>
            <w:bottom w:val="none" w:sz="0" w:space="0" w:color="auto"/>
            <w:right w:val="none" w:sz="0" w:space="0" w:color="auto"/>
          </w:divBdr>
          <w:divsChild>
            <w:div w:id="83185391">
              <w:marLeft w:val="0"/>
              <w:marRight w:val="0"/>
              <w:marTop w:val="0"/>
              <w:marBottom w:val="0"/>
              <w:divBdr>
                <w:top w:val="none" w:sz="0" w:space="0" w:color="auto"/>
                <w:left w:val="none" w:sz="0" w:space="0" w:color="auto"/>
                <w:bottom w:val="none" w:sz="0" w:space="0" w:color="auto"/>
                <w:right w:val="none" w:sz="0" w:space="0" w:color="auto"/>
              </w:divBdr>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sChild>
            <w:div w:id="730150945">
              <w:marLeft w:val="0"/>
              <w:marRight w:val="0"/>
              <w:marTop w:val="0"/>
              <w:marBottom w:val="0"/>
              <w:divBdr>
                <w:top w:val="none" w:sz="0" w:space="0" w:color="auto"/>
                <w:left w:val="none" w:sz="0" w:space="0" w:color="auto"/>
                <w:bottom w:val="none" w:sz="0" w:space="0" w:color="auto"/>
                <w:right w:val="none" w:sz="0" w:space="0" w:color="auto"/>
              </w:divBdr>
            </w:div>
            <w:div w:id="1944725969">
              <w:marLeft w:val="0"/>
              <w:marRight w:val="0"/>
              <w:marTop w:val="0"/>
              <w:marBottom w:val="0"/>
              <w:divBdr>
                <w:top w:val="none" w:sz="0" w:space="0" w:color="auto"/>
                <w:left w:val="none" w:sz="0" w:space="0" w:color="auto"/>
                <w:bottom w:val="none" w:sz="0" w:space="0" w:color="auto"/>
                <w:right w:val="none" w:sz="0" w:space="0" w:color="auto"/>
              </w:divBdr>
            </w:div>
            <w:div w:id="1091585052">
              <w:marLeft w:val="0"/>
              <w:marRight w:val="0"/>
              <w:marTop w:val="0"/>
              <w:marBottom w:val="0"/>
              <w:divBdr>
                <w:top w:val="none" w:sz="0" w:space="0" w:color="auto"/>
                <w:left w:val="none" w:sz="0" w:space="0" w:color="auto"/>
                <w:bottom w:val="none" w:sz="0" w:space="0" w:color="auto"/>
                <w:right w:val="none" w:sz="0" w:space="0" w:color="auto"/>
              </w:divBdr>
            </w:div>
            <w:div w:id="2136946681">
              <w:marLeft w:val="0"/>
              <w:marRight w:val="0"/>
              <w:marTop w:val="0"/>
              <w:marBottom w:val="0"/>
              <w:divBdr>
                <w:top w:val="none" w:sz="0" w:space="0" w:color="auto"/>
                <w:left w:val="none" w:sz="0" w:space="0" w:color="auto"/>
                <w:bottom w:val="none" w:sz="0" w:space="0" w:color="auto"/>
                <w:right w:val="none" w:sz="0" w:space="0" w:color="auto"/>
              </w:divBdr>
            </w:div>
            <w:div w:id="1862434112">
              <w:marLeft w:val="0"/>
              <w:marRight w:val="0"/>
              <w:marTop w:val="0"/>
              <w:marBottom w:val="0"/>
              <w:divBdr>
                <w:top w:val="none" w:sz="0" w:space="0" w:color="auto"/>
                <w:left w:val="none" w:sz="0" w:space="0" w:color="auto"/>
                <w:bottom w:val="none" w:sz="0" w:space="0" w:color="auto"/>
                <w:right w:val="none" w:sz="0" w:space="0" w:color="auto"/>
              </w:divBdr>
            </w:div>
            <w:div w:id="1009134585">
              <w:marLeft w:val="0"/>
              <w:marRight w:val="0"/>
              <w:marTop w:val="0"/>
              <w:marBottom w:val="0"/>
              <w:divBdr>
                <w:top w:val="none" w:sz="0" w:space="0" w:color="auto"/>
                <w:left w:val="none" w:sz="0" w:space="0" w:color="auto"/>
                <w:bottom w:val="none" w:sz="0" w:space="0" w:color="auto"/>
                <w:right w:val="none" w:sz="0" w:space="0" w:color="auto"/>
              </w:divBdr>
            </w:div>
            <w:div w:id="1910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7810463">
      <w:bodyDiv w:val="1"/>
      <w:marLeft w:val="0"/>
      <w:marRight w:val="0"/>
      <w:marTop w:val="0"/>
      <w:marBottom w:val="0"/>
      <w:divBdr>
        <w:top w:val="none" w:sz="0" w:space="0" w:color="auto"/>
        <w:left w:val="none" w:sz="0" w:space="0" w:color="auto"/>
        <w:bottom w:val="none" w:sz="0" w:space="0" w:color="auto"/>
        <w:right w:val="none" w:sz="0" w:space="0" w:color="auto"/>
      </w:divBdr>
      <w:divsChild>
        <w:div w:id="508956353">
          <w:marLeft w:val="0"/>
          <w:marRight w:val="0"/>
          <w:marTop w:val="0"/>
          <w:marBottom w:val="0"/>
          <w:divBdr>
            <w:top w:val="none" w:sz="0" w:space="0" w:color="auto"/>
            <w:left w:val="none" w:sz="0" w:space="0" w:color="auto"/>
            <w:bottom w:val="none" w:sz="0" w:space="0" w:color="auto"/>
            <w:right w:val="none" w:sz="0" w:space="0" w:color="auto"/>
          </w:divBdr>
        </w:div>
        <w:div w:id="175197719">
          <w:marLeft w:val="0"/>
          <w:marRight w:val="0"/>
          <w:marTop w:val="0"/>
          <w:marBottom w:val="0"/>
          <w:divBdr>
            <w:top w:val="none" w:sz="0" w:space="0" w:color="auto"/>
            <w:left w:val="none" w:sz="0" w:space="0" w:color="auto"/>
            <w:bottom w:val="none" w:sz="0" w:space="0" w:color="auto"/>
            <w:right w:val="none" w:sz="0" w:space="0" w:color="auto"/>
          </w:divBdr>
        </w:div>
      </w:divsChild>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28933">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dgan.go.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nsed@dgan.go.c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p.go.cr/sites/default/files/page/adjuntos/informe-ejecutivo-censo-escolar-peso-cortofinal.pdf" TargetMode="External"/><Relationship Id="rId1" Type="http://schemas.openxmlformats.org/officeDocument/2006/relationships/hyperlink" Target="https://www.ministeriodesalud.go.cr/index.php/autoridad-nacional-ana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6D4F7-9A20-4EDF-9CD5-A26C708F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43</Pages>
  <Words>21990</Words>
  <Characters>125347</Characters>
  <Application>Microsoft Office Word</Application>
  <DocSecurity>0</DocSecurity>
  <Lines>1044</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COMISION NACIONAL DE SELECCIÓN</vt:lpstr>
      <vt:lpstr>COMISION NACIONAL DE SELECCIÓN</vt:lpstr>
    </vt:vector>
  </TitlesOfParts>
  <Company>Archivo Nacional de Costa Rica</Company>
  <LinksUpToDate>false</LinksUpToDate>
  <CharactersWithSpaces>147043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21</cp:revision>
  <cp:lastPrinted>2019-12-18T20:38:00Z</cp:lastPrinted>
  <dcterms:created xsi:type="dcterms:W3CDTF">2021-12-14T18:00:00Z</dcterms:created>
  <dcterms:modified xsi:type="dcterms:W3CDTF">2022-01-11T17:52:00Z</dcterms:modified>
</cp:coreProperties>
</file>